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EZ20260804386138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382,41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Предложена игла-бабочка с прозрачной линией длиной 178 мм, требуется с длиной 30см(+/-5см).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"МИЗ МЕДБЕЛРОС"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808000117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ул.Владимира Михалкина,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Предложена игла-бабочка с прозрачной линией длиной 190 мм, требуется с длиной 30см(+/-5см).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1 309,00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1 309,00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