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EZ20260716384046 «МогМТ№ 244/26-ЗОИ «Расходные материалы для урологии» ДопМИ- 2».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отвественностью "Медлиофлекс"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194014479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ул.Тимирязева, д.121, корп.3, пом.21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26 317,50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отвественностью "Медлиофлекс",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ул.Тимирязева, д.121, корп.3, пом.21,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194014479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26 317,50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