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EZ20260709383102 «ГродМТ № 405/26-ЗОИ «Стерилизатор паровой электрический автоматический с вертикальной круглой камерой, термостат электрический суховоздушный с принудительной циркуляцией воздуха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"Стрева-мед"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191436567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220057, Республика Беларусь, г. Минск, ул.Фогеля, д.7, пом.269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48 464,00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Cоответствие описанию предмета закупки менее чем на 85 процентов.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Z20260721426670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"ГрандМедикал"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6700039653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214031, Российская Федерация, Смоленская область, г.Смоленск, пр.Строителей, д.13, пом.6, оф.15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Cоответствие описанию предмета закупки менее чем на 85 процентов.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59 999,94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Cоответствие описанию предмета закупки менее чем на 85 процентов.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"ВАТРА"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100034500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вблизи аг.Новый Двор,  38, каб.12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69 938,00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участника выше предельной стоимости.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Z20260721426670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"ГрандМедикал"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6700039653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214031, Российская Федерация, Смоленская область, г.Смоленск, пр.Строителей, д.13, пом.6, оф.15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"ГрандМедикал",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214031, Российская Федерация, Смоленская область, г.Смоленск, пр.Строителей, д.13, пом.6, оф.15,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6700039653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11 150,00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