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496" w:rsidRDefault="002E0E4D" w:rsidP="00920C20">
      <w:pPr>
        <w:pStyle w:val="newncpi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Приложение</w:t>
      </w:r>
    </w:p>
    <w:p w:rsidR="002E0E4D" w:rsidRPr="00835719" w:rsidRDefault="002E0E4D" w:rsidP="00920C20">
      <w:pPr>
        <w:pStyle w:val="newncpi0"/>
        <w:rPr>
          <w:sz w:val="28"/>
          <w:szCs w:val="28"/>
        </w:rPr>
      </w:pPr>
    </w:p>
    <w:tbl>
      <w:tblPr>
        <w:tblW w:w="975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38"/>
        <w:gridCol w:w="3705"/>
        <w:gridCol w:w="2344"/>
        <w:gridCol w:w="2765"/>
      </w:tblGrid>
      <w:tr w:rsidR="0034464B" w:rsidRPr="0098360C" w:rsidTr="00207DDC">
        <w:trPr>
          <w:trHeight w:val="564"/>
        </w:trPr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B" w:rsidRPr="0098360C" w:rsidRDefault="0034464B" w:rsidP="007245D9">
            <w:pPr>
              <w:ind w:hanging="76"/>
              <w:jc w:val="center"/>
              <w:rPr>
                <w:b/>
                <w:color w:val="000000"/>
                <w:szCs w:val="24"/>
              </w:rPr>
            </w:pPr>
            <w:r w:rsidRPr="0098360C">
              <w:rPr>
                <w:b/>
                <w:color w:val="000000"/>
                <w:szCs w:val="24"/>
              </w:rPr>
              <w:t xml:space="preserve">№ </w:t>
            </w:r>
            <w:proofErr w:type="gramStart"/>
            <w:r w:rsidRPr="0098360C">
              <w:rPr>
                <w:b/>
                <w:color w:val="000000"/>
                <w:szCs w:val="24"/>
              </w:rPr>
              <w:t>п</w:t>
            </w:r>
            <w:proofErr w:type="gramEnd"/>
            <w:r w:rsidRPr="0098360C">
              <w:rPr>
                <w:b/>
                <w:color w:val="000000"/>
                <w:szCs w:val="24"/>
              </w:rPr>
              <w:t>/п</w:t>
            </w:r>
          </w:p>
        </w:tc>
        <w:tc>
          <w:tcPr>
            <w:tcW w:w="37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B" w:rsidRPr="0098360C" w:rsidRDefault="0034464B" w:rsidP="007245D9">
            <w:pPr>
              <w:jc w:val="center"/>
              <w:rPr>
                <w:b/>
                <w:color w:val="000000"/>
                <w:szCs w:val="24"/>
              </w:rPr>
            </w:pPr>
            <w:r w:rsidRPr="0098360C">
              <w:rPr>
                <w:b/>
                <w:bCs/>
                <w:szCs w:val="24"/>
              </w:rPr>
              <w:t>Наименование подлежащих закупке товаров (работ, услуг)</w:t>
            </w:r>
          </w:p>
        </w:tc>
        <w:tc>
          <w:tcPr>
            <w:tcW w:w="23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4464B" w:rsidRPr="0098360C" w:rsidRDefault="0034464B" w:rsidP="007245D9">
            <w:pPr>
              <w:jc w:val="center"/>
              <w:rPr>
                <w:b/>
                <w:color w:val="000000"/>
                <w:szCs w:val="24"/>
              </w:rPr>
            </w:pPr>
          </w:p>
          <w:p w:rsidR="0034464B" w:rsidRPr="0098360C" w:rsidRDefault="0034464B" w:rsidP="007245D9">
            <w:pPr>
              <w:jc w:val="center"/>
              <w:rPr>
                <w:b/>
                <w:color w:val="000000"/>
                <w:szCs w:val="24"/>
              </w:rPr>
            </w:pPr>
            <w:r w:rsidRPr="0098360C">
              <w:rPr>
                <w:b/>
                <w:color w:val="000000"/>
                <w:szCs w:val="24"/>
              </w:rPr>
              <w:t>Единица измерения</w:t>
            </w:r>
          </w:p>
          <w:p w:rsidR="0034464B" w:rsidRPr="0098360C" w:rsidRDefault="0034464B" w:rsidP="007245D9">
            <w:pPr>
              <w:jc w:val="center"/>
              <w:rPr>
                <w:b/>
                <w:color w:val="000000"/>
                <w:szCs w:val="24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464B" w:rsidRPr="0098360C" w:rsidRDefault="0034464B" w:rsidP="007245D9">
            <w:pPr>
              <w:jc w:val="center"/>
              <w:rPr>
                <w:b/>
                <w:color w:val="000000"/>
                <w:szCs w:val="24"/>
              </w:rPr>
            </w:pPr>
            <w:r w:rsidRPr="0098360C">
              <w:rPr>
                <w:b/>
                <w:bCs/>
                <w:szCs w:val="24"/>
              </w:rPr>
              <w:t>Количество (объем) закупаемых товаров (работ, услуг)</w:t>
            </w:r>
          </w:p>
        </w:tc>
      </w:tr>
      <w:tr w:rsidR="0034464B" w:rsidRPr="0098360C" w:rsidTr="00207DD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68"/>
        </w:trPr>
        <w:tc>
          <w:tcPr>
            <w:tcW w:w="938" w:type="dxa"/>
          </w:tcPr>
          <w:p w:rsidR="0034464B" w:rsidRPr="0098360C" w:rsidRDefault="0034464B" w:rsidP="007245D9">
            <w:pPr>
              <w:rPr>
                <w:color w:val="000000"/>
                <w:szCs w:val="24"/>
              </w:rPr>
            </w:pPr>
            <w:r w:rsidRPr="0098360C">
              <w:rPr>
                <w:color w:val="000000"/>
                <w:szCs w:val="24"/>
              </w:rPr>
              <w:t>1</w:t>
            </w:r>
          </w:p>
        </w:tc>
        <w:tc>
          <w:tcPr>
            <w:tcW w:w="3705" w:type="dxa"/>
            <w:vAlign w:val="center"/>
          </w:tcPr>
          <w:p w:rsidR="0034464B" w:rsidRPr="004D3C47" w:rsidRDefault="0034464B" w:rsidP="007245D9">
            <w:pPr>
              <w:pStyle w:val="justify"/>
              <w:spacing w:line="240" w:lineRule="atLeast"/>
              <w:ind w:firstLine="0"/>
              <w:rPr>
                <w:color w:val="000000"/>
              </w:rPr>
            </w:pPr>
            <w:r>
              <w:t xml:space="preserve">Право на </w:t>
            </w:r>
            <w:r w:rsidRPr="004D3C47">
              <w:t xml:space="preserve">  использовани</w:t>
            </w:r>
            <w:r>
              <w:t xml:space="preserve">е обновлений и техническая поддержка </w:t>
            </w:r>
            <w:r w:rsidRPr="004D3C47">
              <w:t xml:space="preserve"> производителя </w:t>
            </w:r>
            <w:r>
              <w:t xml:space="preserve">программного продукта Межсетевой экран </w:t>
            </w:r>
            <w:proofErr w:type="spellStart"/>
            <w:r>
              <w:rPr>
                <w:lang w:val="en-US"/>
              </w:rPr>
              <w:t>Ideco</w:t>
            </w:r>
            <w:proofErr w:type="spellEnd"/>
            <w:r>
              <w:t xml:space="preserve"> </w:t>
            </w:r>
            <w:r>
              <w:rPr>
                <w:lang w:val="en-US"/>
              </w:rPr>
              <w:t>NGFW</w:t>
            </w:r>
            <w:r w:rsidRPr="00EE3EB7">
              <w:t xml:space="preserve"> </w:t>
            </w:r>
            <w:r>
              <w:t xml:space="preserve">с сертификатом ОАЦ </w:t>
            </w:r>
            <w:r w:rsidRPr="004D3C47">
              <w:t xml:space="preserve">сроком на </w:t>
            </w:r>
            <w:r>
              <w:t>2</w:t>
            </w:r>
            <w:r w:rsidRPr="004D3C47">
              <w:t xml:space="preserve"> год</w:t>
            </w:r>
            <w:r>
              <w:t>а</w:t>
            </w:r>
            <w:r w:rsidRPr="004D3C47">
              <w:t xml:space="preserve"> (код ОКРБ 58.29.50.000)</w:t>
            </w:r>
          </w:p>
        </w:tc>
        <w:tc>
          <w:tcPr>
            <w:tcW w:w="2344" w:type="dxa"/>
            <w:vAlign w:val="center"/>
          </w:tcPr>
          <w:p w:rsidR="0034464B" w:rsidRPr="0098360C" w:rsidRDefault="002E0E4D" w:rsidP="007245D9">
            <w:pPr>
              <w:jc w:val="center"/>
              <w:rPr>
                <w:color w:val="000000"/>
                <w:szCs w:val="24"/>
              </w:rPr>
            </w:pPr>
            <w:proofErr w:type="spellStart"/>
            <w:r>
              <w:rPr>
                <w:color w:val="000000"/>
                <w:szCs w:val="24"/>
              </w:rPr>
              <w:t>усл</w:t>
            </w:r>
            <w:proofErr w:type="gramStart"/>
            <w:r w:rsidR="0034464B" w:rsidRPr="0098360C">
              <w:rPr>
                <w:color w:val="000000"/>
                <w:szCs w:val="24"/>
              </w:rPr>
              <w:t>.</w:t>
            </w:r>
            <w:r>
              <w:rPr>
                <w:color w:val="000000"/>
                <w:szCs w:val="24"/>
              </w:rPr>
              <w:t>е</w:t>
            </w:r>
            <w:proofErr w:type="gramEnd"/>
            <w:r>
              <w:rPr>
                <w:color w:val="000000"/>
                <w:szCs w:val="24"/>
              </w:rPr>
              <w:t>д</w:t>
            </w:r>
            <w:proofErr w:type="spellEnd"/>
          </w:p>
        </w:tc>
        <w:tc>
          <w:tcPr>
            <w:tcW w:w="2765" w:type="dxa"/>
            <w:vAlign w:val="center"/>
          </w:tcPr>
          <w:p w:rsidR="0034464B" w:rsidRPr="0098360C" w:rsidRDefault="0034464B" w:rsidP="007245D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</w:t>
            </w:r>
          </w:p>
        </w:tc>
      </w:tr>
    </w:tbl>
    <w:p w:rsidR="00207DDC" w:rsidRDefault="00207DDC" w:rsidP="00207DDC">
      <w:pPr>
        <w:pStyle w:val="justify"/>
        <w:spacing w:line="240" w:lineRule="atLeast"/>
        <w:ind w:firstLine="709"/>
      </w:pPr>
      <w:r>
        <w:t xml:space="preserve">Закупка производится в рамках продления </w:t>
      </w:r>
      <w:r w:rsidRPr="002768C4">
        <w:t>лицензи</w:t>
      </w:r>
      <w:r>
        <w:t>и</w:t>
      </w:r>
      <w:r w:rsidRPr="002768C4">
        <w:t xml:space="preserve"> </w:t>
      </w:r>
      <w:r>
        <w:t>(права использования) ранее приобретенного программного комплекса «М</w:t>
      </w:r>
      <w:r w:rsidRPr="00A46B6A">
        <w:rPr>
          <w:sz w:val="22"/>
        </w:rPr>
        <w:t xml:space="preserve">ежсетевой экран </w:t>
      </w:r>
      <w:proofErr w:type="spellStart"/>
      <w:r w:rsidRPr="00A46B6A">
        <w:rPr>
          <w:sz w:val="22"/>
        </w:rPr>
        <w:t>Ideco</w:t>
      </w:r>
      <w:proofErr w:type="spellEnd"/>
      <w:r w:rsidRPr="00A46B6A">
        <w:rPr>
          <w:sz w:val="22"/>
        </w:rPr>
        <w:t xml:space="preserve"> NGFW</w:t>
      </w:r>
      <w:r>
        <w:rPr>
          <w:sz w:val="22"/>
        </w:rPr>
        <w:t>»</w:t>
      </w:r>
      <w:r w:rsidRPr="00F67052">
        <w:t xml:space="preserve">  </w:t>
      </w:r>
      <w:r>
        <w:t xml:space="preserve">и в целях </w:t>
      </w:r>
      <w:r w:rsidRPr="00D07391">
        <w:t>обеспечения</w:t>
      </w:r>
      <w:r w:rsidRPr="00A96C64">
        <w:t xml:space="preserve"> </w:t>
      </w:r>
      <w:r w:rsidRPr="00D07391">
        <w:t xml:space="preserve"> совместимости товаров с товарами, используемых заказчиком, в соответствии с абзацем </w:t>
      </w:r>
      <w:r>
        <w:t>третьим</w:t>
      </w:r>
      <w:r w:rsidRPr="00D07391">
        <w:t xml:space="preserve"> пункта </w:t>
      </w:r>
      <w:r>
        <w:t>3</w:t>
      </w:r>
      <w:r w:rsidRPr="00D07391">
        <w:t xml:space="preserve"> статьи 21 Закона Республики Беларусь</w:t>
      </w:r>
      <w:r w:rsidRPr="00A96C64">
        <w:t xml:space="preserve"> </w:t>
      </w:r>
      <w:r w:rsidRPr="00D07391">
        <w:t xml:space="preserve"> от 13 июля 2012 года </w:t>
      </w:r>
      <w:r>
        <w:t>«</w:t>
      </w:r>
      <w:r w:rsidRPr="00D07391">
        <w:t>О государственных закупках товаров (работ, услуг)</w:t>
      </w:r>
      <w:r>
        <w:t>»</w:t>
      </w:r>
      <w:r w:rsidRPr="00D07391">
        <w:t>.</w:t>
      </w:r>
    </w:p>
    <w:p w:rsidR="00207DDC" w:rsidRDefault="00207DDC" w:rsidP="00207DDC">
      <w:pPr>
        <w:ind w:firstLine="709"/>
        <w:jc w:val="both"/>
        <w:rPr>
          <w:b/>
        </w:rPr>
      </w:pPr>
      <w:r>
        <w:rPr>
          <w:b/>
        </w:rPr>
        <w:t>Общие характеристики</w:t>
      </w:r>
    </w:p>
    <w:p w:rsidR="00207DDC" w:rsidRDefault="00207DDC" w:rsidP="00207DDC">
      <w:pPr>
        <w:pStyle w:val="justify"/>
        <w:spacing w:line="240" w:lineRule="atLeast"/>
        <w:ind w:firstLine="709"/>
      </w:pPr>
      <w:r>
        <w:t>1. О</w:t>
      </w:r>
      <w:r w:rsidRPr="00A46B6A">
        <w:t>беспечени</w:t>
      </w:r>
      <w:r>
        <w:t>е</w:t>
      </w:r>
      <w:r w:rsidRPr="00A46B6A">
        <w:t xml:space="preserve"> задачи безопасного межсетевого взаимодействия, учета и контроля использования ресурсов глобальной сети Интернет</w:t>
      </w:r>
      <w:r>
        <w:t xml:space="preserve"> и внутренних ресурсов одновременно для не менее </w:t>
      </w:r>
      <w:r w:rsidRPr="00A46B6A">
        <w:t xml:space="preserve"> 250 пользователей</w:t>
      </w:r>
      <w:r>
        <w:t>.</w:t>
      </w:r>
    </w:p>
    <w:p w:rsidR="00207DDC" w:rsidRDefault="00207DDC" w:rsidP="00207DDC">
      <w:pPr>
        <w:pStyle w:val="justify"/>
        <w:spacing w:line="240" w:lineRule="atLeast"/>
        <w:ind w:firstLine="709"/>
      </w:pPr>
      <w:r>
        <w:t>2. Поддержка производителя и возможность обновления до новых версий.</w:t>
      </w:r>
    </w:p>
    <w:p w:rsidR="00207DDC" w:rsidRPr="00A46B6A" w:rsidRDefault="00207DDC" w:rsidP="00207DDC">
      <w:pPr>
        <w:pStyle w:val="justify"/>
        <w:spacing w:line="240" w:lineRule="atLeast"/>
        <w:ind w:firstLine="709"/>
      </w:pPr>
      <w:r>
        <w:t xml:space="preserve">3. В комплект лицензий должно быть включено право использования платного модуля «Антивирус» на 250 пользователей. </w:t>
      </w:r>
    </w:p>
    <w:p w:rsidR="00207DDC" w:rsidRPr="002768C4" w:rsidRDefault="00207DDC" w:rsidP="00207DDC">
      <w:pPr>
        <w:pStyle w:val="justify"/>
        <w:spacing w:line="240" w:lineRule="atLeast"/>
        <w:ind w:firstLine="709"/>
      </w:pPr>
      <w:r>
        <w:t>С</w:t>
      </w:r>
      <w:r w:rsidRPr="002768C4">
        <w:t xml:space="preserve">рок </w:t>
      </w:r>
      <w:r>
        <w:t>продления прав использования  (лицензии) 24</w:t>
      </w:r>
      <w:r w:rsidRPr="002768C4">
        <w:t> месяц</w:t>
      </w:r>
      <w:r>
        <w:t>а</w:t>
      </w:r>
      <w:r w:rsidRPr="002768C4">
        <w:t xml:space="preserve"> со дня </w:t>
      </w:r>
      <w:r>
        <w:t>окончания имеющейся лицензии (срок окончания  21.11.2026 г.).</w:t>
      </w:r>
    </w:p>
    <w:p w:rsidR="00A41D3F" w:rsidRPr="008B152E" w:rsidRDefault="00A5134A" w:rsidP="00920C20">
      <w:pPr>
        <w:pStyle w:val="newncpi0"/>
        <w:rPr>
          <w:sz w:val="28"/>
          <w:szCs w:val="28"/>
        </w:rPr>
      </w:pPr>
      <w:r w:rsidRPr="00A5134A">
        <w:t xml:space="preserve">            </w:t>
      </w:r>
      <w:r w:rsidR="00207DDC" w:rsidRPr="0098360C">
        <w:t xml:space="preserve">Источник финансирования: </w:t>
      </w:r>
      <w:r w:rsidR="00207DDC">
        <w:rPr>
          <w:u w:val="single"/>
        </w:rPr>
        <w:t>республиканский бюджет</w:t>
      </w:r>
    </w:p>
    <w:p w:rsidR="00E77F84" w:rsidRPr="008B152E" w:rsidRDefault="00E77F84" w:rsidP="00920C20">
      <w:pPr>
        <w:pStyle w:val="newncpi0"/>
        <w:rPr>
          <w:b/>
        </w:rPr>
      </w:pPr>
    </w:p>
    <w:p w:rsidR="00177122" w:rsidRDefault="00177122" w:rsidP="00920C20">
      <w:pPr>
        <w:pStyle w:val="newncpi0"/>
        <w:rPr>
          <w:b/>
        </w:rPr>
      </w:pPr>
    </w:p>
    <w:p w:rsidR="002E0E4D" w:rsidRDefault="002E0E4D" w:rsidP="00920C20">
      <w:pPr>
        <w:pStyle w:val="newncpi0"/>
        <w:rPr>
          <w:b/>
        </w:rPr>
      </w:pP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>Цена предложения должна быть сформирована с предельным нормативом рентабельности (предельной максимальной надбавкой):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 (работы, услуги), производимые и реализуемые на территории Республики Беларусь с предельным нормативом рентабельности в размере 15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себестоимости для определения суммы прибыли, подлежащей включению в отпускные цены (тарифы) (для производителей);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ввезенные и реализуемые импортерами на территории Республики Беларусь с предельной нормативной надбавкой импортера в размере 20 процентов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от контрактной цены (для импортеров);</w:t>
      </w:r>
    </w:p>
    <w:p w:rsidR="00177122" w:rsidRPr="00683786" w:rsidRDefault="00177122" w:rsidP="00177122">
      <w:pPr>
        <w:pStyle w:val="justify"/>
        <w:spacing w:line="240" w:lineRule="atLeast"/>
        <w:rPr>
          <w:rFonts w:eastAsiaTheme="minorEastAsia"/>
          <w:bCs/>
          <w:iCs/>
          <w:color w:val="FF0000"/>
          <w:lang w:eastAsia="en-US"/>
        </w:rPr>
      </w:pPr>
      <w:r w:rsidRPr="00683786">
        <w:rPr>
          <w:rFonts w:eastAsiaTheme="minorEastAsia"/>
          <w:bCs/>
          <w:iCs/>
          <w:color w:val="FF0000"/>
          <w:lang w:eastAsia="en-US"/>
        </w:rPr>
        <w:t xml:space="preserve">- на товары, реализуемые на территории Республики Беларусь, независимо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от количества юридических лиц и индивидуальных предпринимателей, участвующих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 xml:space="preserve">в реализации указанных товаров, с предельной максимальной оптовой надбавкой </w:t>
      </w:r>
      <w:r w:rsidRPr="00683786">
        <w:rPr>
          <w:rFonts w:eastAsiaTheme="minorEastAsia"/>
          <w:bCs/>
          <w:iCs/>
          <w:color w:val="FF0000"/>
          <w:lang w:eastAsia="en-US"/>
        </w:rPr>
        <w:br/>
        <w:t>к отпускной цене производителя (импортера) в размере 15 процентов (для остальных поставщиков).</w:t>
      </w:r>
    </w:p>
    <w:p w:rsidR="00F54E59" w:rsidRDefault="00F54E59" w:rsidP="00920C20">
      <w:pPr>
        <w:pStyle w:val="newncpi0"/>
        <w:rPr>
          <w:b/>
        </w:rPr>
      </w:pPr>
    </w:p>
    <w:p w:rsidR="00570587" w:rsidRDefault="00570587" w:rsidP="00C028B3">
      <w:pPr>
        <w:pStyle w:val="3"/>
        <w:tabs>
          <w:tab w:val="left" w:pos="5387"/>
        </w:tabs>
        <w:spacing w:after="0" w:line="280" w:lineRule="exact"/>
        <w:jc w:val="both"/>
        <w:rPr>
          <w:sz w:val="28"/>
          <w:szCs w:val="28"/>
        </w:rPr>
      </w:pPr>
      <w:bookmarkStart w:id="0" w:name="_GoBack"/>
      <w:bookmarkEnd w:id="0"/>
    </w:p>
    <w:sectPr w:rsidR="00570587" w:rsidSect="005B430B">
      <w:pgSz w:w="11906" w:h="16838"/>
      <w:pgMar w:top="568" w:right="566" w:bottom="720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2197" w:rsidRDefault="00002197" w:rsidP="005C40FF">
      <w:r>
        <w:separator/>
      </w:r>
    </w:p>
  </w:endnote>
  <w:endnote w:type="continuationSeparator" w:id="0">
    <w:p w:rsidR="00002197" w:rsidRDefault="00002197" w:rsidP="005C40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imesE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2197" w:rsidRDefault="00002197" w:rsidP="005C40FF">
      <w:r>
        <w:separator/>
      </w:r>
    </w:p>
  </w:footnote>
  <w:footnote w:type="continuationSeparator" w:id="0">
    <w:p w:rsidR="00002197" w:rsidRDefault="00002197" w:rsidP="005C40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D5315"/>
    <w:multiLevelType w:val="hybridMultilevel"/>
    <w:tmpl w:val="614AF1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47B56"/>
    <w:multiLevelType w:val="hybridMultilevel"/>
    <w:tmpl w:val="B97ECBB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32DC4C52"/>
    <w:multiLevelType w:val="multilevel"/>
    <w:tmpl w:val="6A746C5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5FDF2708"/>
    <w:multiLevelType w:val="hybridMultilevel"/>
    <w:tmpl w:val="1CE4DE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7602AFF"/>
    <w:multiLevelType w:val="hybridMultilevel"/>
    <w:tmpl w:val="82AA32B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6CC33400"/>
    <w:multiLevelType w:val="multilevel"/>
    <w:tmpl w:val="14B0FF3A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707221CB"/>
    <w:multiLevelType w:val="hybridMultilevel"/>
    <w:tmpl w:val="8CF057EA"/>
    <w:lvl w:ilvl="0" w:tplc="7EA4CEE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0A37"/>
    <w:rsid w:val="00001420"/>
    <w:rsid w:val="00002197"/>
    <w:rsid w:val="000458C5"/>
    <w:rsid w:val="0004650F"/>
    <w:rsid w:val="00050C81"/>
    <w:rsid w:val="000539C5"/>
    <w:rsid w:val="00054397"/>
    <w:rsid w:val="00060DC6"/>
    <w:rsid w:val="0006239A"/>
    <w:rsid w:val="00076B02"/>
    <w:rsid w:val="00091BDA"/>
    <w:rsid w:val="000938DC"/>
    <w:rsid w:val="00094325"/>
    <w:rsid w:val="000A39D4"/>
    <w:rsid w:val="000B1C9E"/>
    <w:rsid w:val="000D3B1F"/>
    <w:rsid w:val="000D5249"/>
    <w:rsid w:val="000E6577"/>
    <w:rsid w:val="000F17E5"/>
    <w:rsid w:val="000F32DC"/>
    <w:rsid w:val="000F4AD7"/>
    <w:rsid w:val="00103243"/>
    <w:rsid w:val="001035F8"/>
    <w:rsid w:val="001048D1"/>
    <w:rsid w:val="0011146A"/>
    <w:rsid w:val="001144A1"/>
    <w:rsid w:val="001262F8"/>
    <w:rsid w:val="001356F0"/>
    <w:rsid w:val="00135861"/>
    <w:rsid w:val="00137460"/>
    <w:rsid w:val="00142696"/>
    <w:rsid w:val="0014312D"/>
    <w:rsid w:val="00146682"/>
    <w:rsid w:val="00177122"/>
    <w:rsid w:val="001867C2"/>
    <w:rsid w:val="001970EA"/>
    <w:rsid w:val="001A0B7B"/>
    <w:rsid w:val="001A2B9E"/>
    <w:rsid w:val="001A6963"/>
    <w:rsid w:val="001B02FF"/>
    <w:rsid w:val="001B5B3F"/>
    <w:rsid w:val="001C62D1"/>
    <w:rsid w:val="001E0B91"/>
    <w:rsid w:val="001E7DF9"/>
    <w:rsid w:val="001F103E"/>
    <w:rsid w:val="001F501F"/>
    <w:rsid w:val="001F530A"/>
    <w:rsid w:val="00207DDC"/>
    <w:rsid w:val="00212951"/>
    <w:rsid w:val="002168DF"/>
    <w:rsid w:val="002179A4"/>
    <w:rsid w:val="002211A5"/>
    <w:rsid w:val="002227BD"/>
    <w:rsid w:val="002303CC"/>
    <w:rsid w:val="00230A37"/>
    <w:rsid w:val="002362C1"/>
    <w:rsid w:val="00250B4E"/>
    <w:rsid w:val="002515B6"/>
    <w:rsid w:val="00260051"/>
    <w:rsid w:val="0027070E"/>
    <w:rsid w:val="00280C90"/>
    <w:rsid w:val="00281753"/>
    <w:rsid w:val="0028738D"/>
    <w:rsid w:val="00291BC7"/>
    <w:rsid w:val="002974E5"/>
    <w:rsid w:val="002B62CA"/>
    <w:rsid w:val="002C2276"/>
    <w:rsid w:val="002D6249"/>
    <w:rsid w:val="002E0435"/>
    <w:rsid w:val="002E0E4D"/>
    <w:rsid w:val="002E3D49"/>
    <w:rsid w:val="002F1419"/>
    <w:rsid w:val="002F18C5"/>
    <w:rsid w:val="002F32CB"/>
    <w:rsid w:val="003041CB"/>
    <w:rsid w:val="00306CFA"/>
    <w:rsid w:val="00310ED4"/>
    <w:rsid w:val="003373CE"/>
    <w:rsid w:val="0034076D"/>
    <w:rsid w:val="00342E08"/>
    <w:rsid w:val="00343041"/>
    <w:rsid w:val="003431E3"/>
    <w:rsid w:val="00343B4C"/>
    <w:rsid w:val="0034464B"/>
    <w:rsid w:val="00347150"/>
    <w:rsid w:val="00356B03"/>
    <w:rsid w:val="0036428B"/>
    <w:rsid w:val="00373C00"/>
    <w:rsid w:val="003843DE"/>
    <w:rsid w:val="003857E4"/>
    <w:rsid w:val="003A1561"/>
    <w:rsid w:val="003A1E07"/>
    <w:rsid w:val="003A6123"/>
    <w:rsid w:val="003B2F60"/>
    <w:rsid w:val="003C34B2"/>
    <w:rsid w:val="003D0103"/>
    <w:rsid w:val="003D0CAC"/>
    <w:rsid w:val="003D17A2"/>
    <w:rsid w:val="003E2EA5"/>
    <w:rsid w:val="003F1DCE"/>
    <w:rsid w:val="003F1E0D"/>
    <w:rsid w:val="003F57F9"/>
    <w:rsid w:val="0040214C"/>
    <w:rsid w:val="00403B5D"/>
    <w:rsid w:val="00405E0C"/>
    <w:rsid w:val="00413B2B"/>
    <w:rsid w:val="00417B61"/>
    <w:rsid w:val="00434ADA"/>
    <w:rsid w:val="00460686"/>
    <w:rsid w:val="004653B0"/>
    <w:rsid w:val="0046655C"/>
    <w:rsid w:val="00476B29"/>
    <w:rsid w:val="004813C7"/>
    <w:rsid w:val="00481D02"/>
    <w:rsid w:val="00484179"/>
    <w:rsid w:val="00491690"/>
    <w:rsid w:val="00495EEC"/>
    <w:rsid w:val="004966BB"/>
    <w:rsid w:val="004A79D4"/>
    <w:rsid w:val="004B1632"/>
    <w:rsid w:val="004C2D2E"/>
    <w:rsid w:val="004C4800"/>
    <w:rsid w:val="004D0028"/>
    <w:rsid w:val="004F2101"/>
    <w:rsid w:val="004F3EA8"/>
    <w:rsid w:val="004F571D"/>
    <w:rsid w:val="0050057E"/>
    <w:rsid w:val="00504432"/>
    <w:rsid w:val="005227BA"/>
    <w:rsid w:val="005340C2"/>
    <w:rsid w:val="00536F49"/>
    <w:rsid w:val="005445C0"/>
    <w:rsid w:val="00545CB2"/>
    <w:rsid w:val="00547B63"/>
    <w:rsid w:val="00553D88"/>
    <w:rsid w:val="00554678"/>
    <w:rsid w:val="005558E3"/>
    <w:rsid w:val="005631A4"/>
    <w:rsid w:val="00566FC7"/>
    <w:rsid w:val="00570587"/>
    <w:rsid w:val="00583D74"/>
    <w:rsid w:val="00584ADF"/>
    <w:rsid w:val="00591E61"/>
    <w:rsid w:val="00594FBD"/>
    <w:rsid w:val="005A4CC0"/>
    <w:rsid w:val="005B2927"/>
    <w:rsid w:val="005B430B"/>
    <w:rsid w:val="005C0B5E"/>
    <w:rsid w:val="005C40FF"/>
    <w:rsid w:val="005C4F18"/>
    <w:rsid w:val="005C7372"/>
    <w:rsid w:val="005D3AA8"/>
    <w:rsid w:val="005D6999"/>
    <w:rsid w:val="005E4825"/>
    <w:rsid w:val="005F6394"/>
    <w:rsid w:val="00601DEB"/>
    <w:rsid w:val="006201C2"/>
    <w:rsid w:val="0062358C"/>
    <w:rsid w:val="006548C7"/>
    <w:rsid w:val="00665D3B"/>
    <w:rsid w:val="0067210C"/>
    <w:rsid w:val="00673770"/>
    <w:rsid w:val="0069349C"/>
    <w:rsid w:val="0069620E"/>
    <w:rsid w:val="0069753C"/>
    <w:rsid w:val="006A7929"/>
    <w:rsid w:val="006B6976"/>
    <w:rsid w:val="006C64AB"/>
    <w:rsid w:val="006C708D"/>
    <w:rsid w:val="006D641F"/>
    <w:rsid w:val="006E67EC"/>
    <w:rsid w:val="006E6C69"/>
    <w:rsid w:val="00706C2C"/>
    <w:rsid w:val="007072E5"/>
    <w:rsid w:val="00707999"/>
    <w:rsid w:val="007111FB"/>
    <w:rsid w:val="00726F03"/>
    <w:rsid w:val="007337D5"/>
    <w:rsid w:val="00737EFE"/>
    <w:rsid w:val="00743A13"/>
    <w:rsid w:val="007652F3"/>
    <w:rsid w:val="007808DA"/>
    <w:rsid w:val="007A2AF0"/>
    <w:rsid w:val="007A542A"/>
    <w:rsid w:val="007B5F84"/>
    <w:rsid w:val="007B68C9"/>
    <w:rsid w:val="007D0379"/>
    <w:rsid w:val="007E02C6"/>
    <w:rsid w:val="007F25FE"/>
    <w:rsid w:val="007F5E0C"/>
    <w:rsid w:val="007F617F"/>
    <w:rsid w:val="008048BD"/>
    <w:rsid w:val="00807D56"/>
    <w:rsid w:val="00815CF9"/>
    <w:rsid w:val="00817A62"/>
    <w:rsid w:val="00835719"/>
    <w:rsid w:val="00845D6C"/>
    <w:rsid w:val="008575AE"/>
    <w:rsid w:val="0086362F"/>
    <w:rsid w:val="00867CC2"/>
    <w:rsid w:val="00872A60"/>
    <w:rsid w:val="008A300F"/>
    <w:rsid w:val="008B10A2"/>
    <w:rsid w:val="008B152E"/>
    <w:rsid w:val="008D12D4"/>
    <w:rsid w:val="008D2CEA"/>
    <w:rsid w:val="008D2F18"/>
    <w:rsid w:val="008D42F6"/>
    <w:rsid w:val="008D57E0"/>
    <w:rsid w:val="008E22DC"/>
    <w:rsid w:val="008E3B04"/>
    <w:rsid w:val="008F08F5"/>
    <w:rsid w:val="008F7D9A"/>
    <w:rsid w:val="0090360D"/>
    <w:rsid w:val="00905BC9"/>
    <w:rsid w:val="00920496"/>
    <w:rsid w:val="00920C20"/>
    <w:rsid w:val="009312E8"/>
    <w:rsid w:val="00947EB1"/>
    <w:rsid w:val="009619E6"/>
    <w:rsid w:val="009676BA"/>
    <w:rsid w:val="00973B2A"/>
    <w:rsid w:val="00974824"/>
    <w:rsid w:val="009A03B0"/>
    <w:rsid w:val="009A108B"/>
    <w:rsid w:val="009A1B21"/>
    <w:rsid w:val="009A2E54"/>
    <w:rsid w:val="009A3115"/>
    <w:rsid w:val="009A7127"/>
    <w:rsid w:val="009B4050"/>
    <w:rsid w:val="009B44A5"/>
    <w:rsid w:val="009B4BFF"/>
    <w:rsid w:val="009C2FFC"/>
    <w:rsid w:val="009C71C4"/>
    <w:rsid w:val="009E7A27"/>
    <w:rsid w:val="00A02261"/>
    <w:rsid w:val="00A06792"/>
    <w:rsid w:val="00A13F86"/>
    <w:rsid w:val="00A41D3F"/>
    <w:rsid w:val="00A47E8D"/>
    <w:rsid w:val="00A5134A"/>
    <w:rsid w:val="00A5228B"/>
    <w:rsid w:val="00A579DA"/>
    <w:rsid w:val="00A700C7"/>
    <w:rsid w:val="00A7048B"/>
    <w:rsid w:val="00A772DB"/>
    <w:rsid w:val="00A84A04"/>
    <w:rsid w:val="00A95B8D"/>
    <w:rsid w:val="00AA4CAF"/>
    <w:rsid w:val="00AA7B33"/>
    <w:rsid w:val="00AC1AE1"/>
    <w:rsid w:val="00AC738B"/>
    <w:rsid w:val="00AD28EE"/>
    <w:rsid w:val="00AD5B56"/>
    <w:rsid w:val="00AF261A"/>
    <w:rsid w:val="00B243B5"/>
    <w:rsid w:val="00B25C61"/>
    <w:rsid w:val="00B347B9"/>
    <w:rsid w:val="00B3676E"/>
    <w:rsid w:val="00B4118E"/>
    <w:rsid w:val="00B46859"/>
    <w:rsid w:val="00B60EBA"/>
    <w:rsid w:val="00B61114"/>
    <w:rsid w:val="00B6525A"/>
    <w:rsid w:val="00B710CD"/>
    <w:rsid w:val="00B83B99"/>
    <w:rsid w:val="00B90989"/>
    <w:rsid w:val="00B9497C"/>
    <w:rsid w:val="00B97A5A"/>
    <w:rsid w:val="00BA04D8"/>
    <w:rsid w:val="00BA2A93"/>
    <w:rsid w:val="00BB4D48"/>
    <w:rsid w:val="00BC47F3"/>
    <w:rsid w:val="00BD2868"/>
    <w:rsid w:val="00C028B3"/>
    <w:rsid w:val="00C029F0"/>
    <w:rsid w:val="00C06830"/>
    <w:rsid w:val="00C4176F"/>
    <w:rsid w:val="00C43359"/>
    <w:rsid w:val="00C53B4C"/>
    <w:rsid w:val="00C562F2"/>
    <w:rsid w:val="00C61B5D"/>
    <w:rsid w:val="00C72BBD"/>
    <w:rsid w:val="00C7742E"/>
    <w:rsid w:val="00C9588F"/>
    <w:rsid w:val="00CB237D"/>
    <w:rsid w:val="00CB263C"/>
    <w:rsid w:val="00CB4D49"/>
    <w:rsid w:val="00CC4E9D"/>
    <w:rsid w:val="00CD7362"/>
    <w:rsid w:val="00CD7F39"/>
    <w:rsid w:val="00CE2B31"/>
    <w:rsid w:val="00CE44E7"/>
    <w:rsid w:val="00CF0505"/>
    <w:rsid w:val="00CF0D7D"/>
    <w:rsid w:val="00CF0F57"/>
    <w:rsid w:val="00CF402A"/>
    <w:rsid w:val="00D17D4B"/>
    <w:rsid w:val="00D313E5"/>
    <w:rsid w:val="00D60AEF"/>
    <w:rsid w:val="00D90C36"/>
    <w:rsid w:val="00D936BC"/>
    <w:rsid w:val="00D9627C"/>
    <w:rsid w:val="00DA5055"/>
    <w:rsid w:val="00DB22A0"/>
    <w:rsid w:val="00DB5016"/>
    <w:rsid w:val="00DC6CA4"/>
    <w:rsid w:val="00DD27B3"/>
    <w:rsid w:val="00DD63F0"/>
    <w:rsid w:val="00DE019E"/>
    <w:rsid w:val="00DF4F3B"/>
    <w:rsid w:val="00DF543A"/>
    <w:rsid w:val="00E03193"/>
    <w:rsid w:val="00E242F4"/>
    <w:rsid w:val="00E3039F"/>
    <w:rsid w:val="00E328C4"/>
    <w:rsid w:val="00E33F1C"/>
    <w:rsid w:val="00E34271"/>
    <w:rsid w:val="00E34749"/>
    <w:rsid w:val="00E3696A"/>
    <w:rsid w:val="00E4025F"/>
    <w:rsid w:val="00E43827"/>
    <w:rsid w:val="00E52DFC"/>
    <w:rsid w:val="00E75E56"/>
    <w:rsid w:val="00E77F84"/>
    <w:rsid w:val="00E84F8E"/>
    <w:rsid w:val="00EA6076"/>
    <w:rsid w:val="00EA7D5F"/>
    <w:rsid w:val="00EB4063"/>
    <w:rsid w:val="00ED1DDD"/>
    <w:rsid w:val="00ED6CC7"/>
    <w:rsid w:val="00ED6E45"/>
    <w:rsid w:val="00EF2DE4"/>
    <w:rsid w:val="00EF5AF2"/>
    <w:rsid w:val="00EF5EF9"/>
    <w:rsid w:val="00F01D72"/>
    <w:rsid w:val="00F01FFD"/>
    <w:rsid w:val="00F04EED"/>
    <w:rsid w:val="00F15159"/>
    <w:rsid w:val="00F2021F"/>
    <w:rsid w:val="00F26684"/>
    <w:rsid w:val="00F476B4"/>
    <w:rsid w:val="00F519A8"/>
    <w:rsid w:val="00F54E59"/>
    <w:rsid w:val="00F606D6"/>
    <w:rsid w:val="00F64A6C"/>
    <w:rsid w:val="00F81CA3"/>
    <w:rsid w:val="00F87CEC"/>
    <w:rsid w:val="00F913A1"/>
    <w:rsid w:val="00F924F3"/>
    <w:rsid w:val="00FB467C"/>
    <w:rsid w:val="00FD0B29"/>
    <w:rsid w:val="00FD175A"/>
    <w:rsid w:val="00FD4FDE"/>
    <w:rsid w:val="00FE0569"/>
    <w:rsid w:val="00FE1101"/>
    <w:rsid w:val="00FE3A22"/>
    <w:rsid w:val="00FE6E88"/>
    <w:rsid w:val="00FF143D"/>
    <w:rsid w:val="00FF15CC"/>
    <w:rsid w:val="00FF5E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0A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C40FF"/>
    <w:pPr>
      <w:keepNext/>
      <w:outlineLvl w:val="0"/>
    </w:pPr>
    <w:rPr>
      <w:sz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7127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30A37"/>
    <w:pPr>
      <w:ind w:firstLine="426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230A3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">
    <w:name w:val="justify"/>
    <w:basedOn w:val="a"/>
    <w:uiPriority w:val="99"/>
    <w:rsid w:val="00230A37"/>
    <w:pPr>
      <w:ind w:firstLine="567"/>
      <w:jc w:val="both"/>
    </w:pPr>
    <w:rPr>
      <w:sz w:val="24"/>
      <w:szCs w:val="24"/>
    </w:rPr>
  </w:style>
  <w:style w:type="character" w:styleId="a5">
    <w:name w:val="Hyperlink"/>
    <w:basedOn w:val="a0"/>
    <w:uiPriority w:val="99"/>
    <w:unhideWhenUsed/>
    <w:rsid w:val="00D936BC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5C4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ewncpi">
    <w:name w:val="newncpi"/>
    <w:basedOn w:val="a"/>
    <w:rsid w:val="005C40FF"/>
    <w:pPr>
      <w:ind w:firstLine="567"/>
      <w:jc w:val="both"/>
    </w:pPr>
    <w:rPr>
      <w:sz w:val="24"/>
      <w:szCs w:val="24"/>
    </w:rPr>
  </w:style>
  <w:style w:type="paragraph" w:customStyle="1" w:styleId="append">
    <w:name w:val="append"/>
    <w:basedOn w:val="a"/>
    <w:rsid w:val="005C40FF"/>
    <w:rPr>
      <w:sz w:val="22"/>
      <w:szCs w:val="22"/>
    </w:rPr>
  </w:style>
  <w:style w:type="paragraph" w:customStyle="1" w:styleId="newncpi0">
    <w:name w:val="newncpi0"/>
    <w:basedOn w:val="a"/>
    <w:rsid w:val="005C40FF"/>
    <w:pPr>
      <w:jc w:val="both"/>
    </w:pPr>
    <w:rPr>
      <w:sz w:val="24"/>
      <w:szCs w:val="24"/>
    </w:rPr>
  </w:style>
  <w:style w:type="paragraph" w:customStyle="1" w:styleId="titlep">
    <w:name w:val="titlep"/>
    <w:basedOn w:val="a"/>
    <w:rsid w:val="005C40FF"/>
    <w:pPr>
      <w:spacing w:before="240" w:after="240"/>
      <w:jc w:val="center"/>
    </w:pPr>
    <w:rPr>
      <w:b/>
      <w:bCs/>
      <w:sz w:val="24"/>
      <w:szCs w:val="24"/>
    </w:rPr>
  </w:style>
  <w:style w:type="paragraph" w:customStyle="1" w:styleId="ConsPlusNonformat">
    <w:name w:val="ConsPlusNonformat"/>
    <w:link w:val="ConsPlusNonformat0"/>
    <w:rsid w:val="005C40F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0"/>
    <w:link w:val="ConsPlusNonformat"/>
    <w:locked/>
    <w:rsid w:val="005C40FF"/>
    <w:rPr>
      <w:rFonts w:ascii="Courier New" w:eastAsia="Times New Roman" w:hAnsi="Courier New" w:cs="Courier New"/>
      <w:sz w:val="20"/>
      <w:szCs w:val="20"/>
    </w:rPr>
  </w:style>
  <w:style w:type="paragraph" w:customStyle="1" w:styleId="a0-justify">
    <w:name w:val="a0-justify"/>
    <w:basedOn w:val="a"/>
    <w:rsid w:val="005C40FF"/>
    <w:pPr>
      <w:jc w:val="both"/>
    </w:pPr>
    <w:rPr>
      <w:sz w:val="24"/>
      <w:szCs w:val="24"/>
    </w:rPr>
  </w:style>
  <w:style w:type="paragraph" w:customStyle="1" w:styleId="a6">
    <w:name w:val="Содержимое таблицы"/>
    <w:basedOn w:val="a"/>
    <w:rsid w:val="005C40FF"/>
    <w:pPr>
      <w:suppressLineNumbers/>
      <w:suppressAutoHyphens/>
      <w:spacing w:after="200" w:line="276" w:lineRule="auto"/>
    </w:pPr>
    <w:rPr>
      <w:rFonts w:cs="Calibri"/>
      <w:sz w:val="22"/>
      <w:szCs w:val="22"/>
      <w:lang w:eastAsia="ar-SA"/>
    </w:rPr>
  </w:style>
  <w:style w:type="paragraph" w:styleId="3">
    <w:name w:val="Body Text 3"/>
    <w:basedOn w:val="a"/>
    <w:link w:val="30"/>
    <w:rsid w:val="005C40F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5C40F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Style7">
    <w:name w:val="Style7"/>
    <w:basedOn w:val="a"/>
    <w:uiPriority w:val="99"/>
    <w:rsid w:val="005C40FF"/>
    <w:pPr>
      <w:widowControl w:val="0"/>
      <w:autoSpaceDE w:val="0"/>
      <w:autoSpaceDN w:val="0"/>
      <w:adjustRightInd w:val="0"/>
      <w:spacing w:line="307" w:lineRule="exact"/>
      <w:jc w:val="both"/>
    </w:pPr>
    <w:rPr>
      <w:rFonts w:ascii="Consolas" w:eastAsia="Calibri" w:hAnsi="Consolas"/>
      <w:sz w:val="24"/>
      <w:szCs w:val="24"/>
    </w:rPr>
  </w:style>
  <w:style w:type="paragraph" w:styleId="a7">
    <w:name w:val="endnote text"/>
    <w:basedOn w:val="a"/>
    <w:link w:val="a8"/>
    <w:uiPriority w:val="99"/>
    <w:semiHidden/>
    <w:unhideWhenUsed/>
    <w:rsid w:val="005C40FF"/>
  </w:style>
  <w:style w:type="character" w:customStyle="1" w:styleId="a8">
    <w:name w:val="Текст концевой сноски Знак"/>
    <w:basedOn w:val="a0"/>
    <w:link w:val="a7"/>
    <w:uiPriority w:val="99"/>
    <w:semiHidden/>
    <w:rsid w:val="005C40F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uiPriority w:val="99"/>
    <w:semiHidden/>
    <w:unhideWhenUsed/>
    <w:rsid w:val="005C40FF"/>
    <w:rPr>
      <w:vertAlign w:val="superscript"/>
    </w:rPr>
  </w:style>
  <w:style w:type="character" w:styleId="aa">
    <w:name w:val="Intense Reference"/>
    <w:basedOn w:val="a0"/>
    <w:uiPriority w:val="32"/>
    <w:qFormat/>
    <w:rsid w:val="005C40FF"/>
    <w:rPr>
      <w:b/>
      <w:bCs/>
      <w:smallCaps/>
      <w:color w:val="C0504D" w:themeColor="accent2"/>
      <w:spacing w:val="5"/>
      <w:u w:val="single"/>
    </w:rPr>
  </w:style>
  <w:style w:type="paragraph" w:styleId="ab">
    <w:name w:val="List Paragraph"/>
    <w:basedOn w:val="a"/>
    <w:uiPriority w:val="34"/>
    <w:qFormat/>
    <w:rsid w:val="006548C7"/>
    <w:pPr>
      <w:ind w:left="720"/>
      <w:contextualSpacing/>
    </w:pPr>
    <w:rPr>
      <w:sz w:val="24"/>
      <w:szCs w:val="24"/>
    </w:rPr>
  </w:style>
  <w:style w:type="paragraph" w:customStyle="1" w:styleId="table10">
    <w:name w:val="table10"/>
    <w:basedOn w:val="a"/>
    <w:rsid w:val="006548C7"/>
  </w:style>
  <w:style w:type="character" w:customStyle="1" w:styleId="apple-converted-space">
    <w:name w:val="apple-converted-space"/>
    <w:basedOn w:val="a0"/>
    <w:rsid w:val="006548C7"/>
  </w:style>
  <w:style w:type="paragraph" w:customStyle="1" w:styleId="ConsPlusNormal">
    <w:name w:val="ConsPlusNormal"/>
    <w:link w:val="ConsPlusNormal0"/>
    <w:rsid w:val="00D17D4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my">
    <w:name w:val="my"/>
    <w:basedOn w:val="a"/>
    <w:rsid w:val="00C028B3"/>
    <w:pPr>
      <w:widowControl w:val="0"/>
      <w:spacing w:after="60"/>
      <w:ind w:left="426" w:hanging="426"/>
      <w:jc w:val="both"/>
    </w:pPr>
    <w:rPr>
      <w:rFonts w:ascii="TimesET" w:hAnsi="TimesET" w:cs="TimesET"/>
      <w:sz w:val="22"/>
      <w:szCs w:val="22"/>
    </w:rPr>
  </w:style>
  <w:style w:type="paragraph" w:styleId="ac">
    <w:name w:val="Balloon Text"/>
    <w:basedOn w:val="a"/>
    <w:link w:val="ad"/>
    <w:uiPriority w:val="99"/>
    <w:semiHidden/>
    <w:unhideWhenUsed/>
    <w:rsid w:val="00EF5EF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EF5EF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valuetext">
    <w:name w:val="value__text"/>
    <w:rsid w:val="008D57E0"/>
  </w:style>
  <w:style w:type="table" w:styleId="ae">
    <w:name w:val="Table Grid"/>
    <w:basedOn w:val="a1"/>
    <w:uiPriority w:val="39"/>
    <w:rsid w:val="00A522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80">
    <w:name w:val="Заголовок 8 Знак"/>
    <w:basedOn w:val="a0"/>
    <w:link w:val="8"/>
    <w:uiPriority w:val="9"/>
    <w:semiHidden/>
    <w:rsid w:val="009A7127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9A7127"/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37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499096-4D67-455D-B194-8A6B8544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Duvalov</dc:creator>
  <cp:lastModifiedBy>Яровсла Ветров</cp:lastModifiedBy>
  <cp:revision>2</cp:revision>
  <cp:lastPrinted>2026-04-14T11:09:00Z</cp:lastPrinted>
  <dcterms:created xsi:type="dcterms:W3CDTF">2026-08-03T09:06:00Z</dcterms:created>
  <dcterms:modified xsi:type="dcterms:W3CDTF">2026-08-03T09:06:00Z</dcterms:modified>
</cp:coreProperties>
</file>