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11117C" w:rsidRPr="00727191" w:rsidRDefault="009C407D" w:rsidP="00727191">
      <w:pPr>
        <w:ind w:left="38"/>
        <w:jc w:val="center"/>
        <w:rPr>
          <w:bCs/>
          <w:sz w:val="22"/>
          <w:szCs w:val="22"/>
        </w:rPr>
      </w:pPr>
      <w:r>
        <w:rPr>
          <w:bCs/>
          <w:spacing w:val="3"/>
          <w:sz w:val="22"/>
          <w:szCs w:val="22"/>
        </w:rPr>
        <w:t>Медицинские изделия</w:t>
      </w:r>
      <w:r w:rsidR="00727191" w:rsidRPr="00727191">
        <w:rPr>
          <w:bCs/>
          <w:spacing w:val="3"/>
          <w:sz w:val="22"/>
          <w:szCs w:val="22"/>
        </w:rPr>
        <w:t xml:space="preserve"> для </w:t>
      </w:r>
      <w:r>
        <w:rPr>
          <w:bCs/>
          <w:spacing w:val="3"/>
          <w:sz w:val="22"/>
          <w:szCs w:val="22"/>
        </w:rPr>
        <w:t xml:space="preserve">обеспечения </w:t>
      </w:r>
      <w:r w:rsidR="00727191" w:rsidRPr="00727191">
        <w:rPr>
          <w:bCs/>
          <w:spacing w:val="3"/>
          <w:sz w:val="22"/>
          <w:szCs w:val="22"/>
        </w:rPr>
        <w:t xml:space="preserve">проведения </w:t>
      </w:r>
      <w:r w:rsidR="009021D8" w:rsidRPr="00727191">
        <w:rPr>
          <w:bCs/>
          <w:spacing w:val="3"/>
          <w:sz w:val="22"/>
          <w:szCs w:val="22"/>
        </w:rPr>
        <w:t>б</w:t>
      </w:r>
      <w:r w:rsidR="009021D8" w:rsidRPr="00727191">
        <w:rPr>
          <w:rStyle w:val="fake-non-breaking-space"/>
          <w:color w:val="242424"/>
          <w:sz w:val="22"/>
          <w:szCs w:val="22"/>
        </w:rPr>
        <w:t>иохимическ</w:t>
      </w:r>
      <w:r w:rsidR="009021D8">
        <w:rPr>
          <w:rStyle w:val="fake-non-breaking-space"/>
          <w:color w:val="242424"/>
          <w:sz w:val="22"/>
          <w:szCs w:val="22"/>
        </w:rPr>
        <w:t>их</w:t>
      </w:r>
      <w:r w:rsidR="009021D8" w:rsidRPr="00727191">
        <w:rPr>
          <w:bCs/>
          <w:spacing w:val="3"/>
          <w:sz w:val="22"/>
          <w:szCs w:val="22"/>
        </w:rPr>
        <w:t xml:space="preserve"> </w:t>
      </w:r>
      <w:r w:rsidR="00727191" w:rsidRPr="00727191">
        <w:rPr>
          <w:bCs/>
          <w:spacing w:val="3"/>
          <w:sz w:val="22"/>
          <w:szCs w:val="22"/>
        </w:rPr>
        <w:t xml:space="preserve">исследований </w:t>
      </w:r>
    </w:p>
    <w:p w:rsidR="00B46802" w:rsidRDefault="00B468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11117C" w:rsidRPr="00F541A7" w:rsidRDefault="00096F2C" w:rsidP="003F4A71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</w:t>
      </w:r>
      <w:r w:rsidR="0011117C" w:rsidRPr="00F541A7">
        <w:rPr>
          <w:color w:val="000000"/>
          <w:sz w:val="22"/>
          <w:szCs w:val="22"/>
        </w:rPr>
        <w:t>Лот №</w:t>
      </w:r>
      <w:r w:rsidR="0011117C">
        <w:rPr>
          <w:color w:val="000000"/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3F4A71" w:rsidRDefault="003F4A71" w:rsidP="003F4A71">
            <w:pPr>
              <w:ind w:left="3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Медицинские изделия</w:t>
            </w:r>
            <w:r w:rsidRPr="00727191">
              <w:rPr>
                <w:bCs/>
                <w:spacing w:val="3"/>
                <w:sz w:val="22"/>
                <w:szCs w:val="22"/>
              </w:rPr>
              <w:t xml:space="preserve"> для </w:t>
            </w:r>
            <w:r>
              <w:rPr>
                <w:bCs/>
                <w:spacing w:val="3"/>
                <w:sz w:val="22"/>
                <w:szCs w:val="22"/>
              </w:rPr>
              <w:t xml:space="preserve">обеспечения </w:t>
            </w:r>
            <w:r w:rsidRPr="00727191">
              <w:rPr>
                <w:bCs/>
                <w:spacing w:val="3"/>
                <w:sz w:val="22"/>
                <w:szCs w:val="22"/>
              </w:rPr>
              <w:t>проведения б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>иохимическ</w:t>
            </w:r>
            <w:r>
              <w:rPr>
                <w:rStyle w:val="fake-non-breaking-space"/>
                <w:color w:val="242424"/>
                <w:sz w:val="22"/>
                <w:szCs w:val="22"/>
              </w:rPr>
              <w:t>их</w:t>
            </w:r>
            <w:r w:rsidRPr="00727191">
              <w:rPr>
                <w:bCs/>
                <w:spacing w:val="3"/>
                <w:sz w:val="22"/>
                <w:szCs w:val="22"/>
              </w:rPr>
              <w:t xml:space="preserve"> исследований 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9803F0" w:rsidRDefault="00727191" w:rsidP="0011117C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33469E" w:rsidRDefault="0011117C" w:rsidP="005E07B3">
            <w:pPr>
              <w:contextualSpacing/>
              <w:rPr>
                <w:color w:val="000000"/>
              </w:rPr>
            </w:pPr>
            <w:r w:rsidRPr="0033469E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9C407D" w:rsidRDefault="00F9682B" w:rsidP="009C407D">
            <w:pPr>
              <w:contextualSpacing/>
            </w:pPr>
            <w:r w:rsidRPr="009C407D">
              <w:rPr>
                <w:sz w:val="22"/>
                <w:szCs w:val="22"/>
              </w:rPr>
              <w:t>4</w:t>
            </w:r>
            <w:r w:rsidR="009C407D" w:rsidRPr="009C407D">
              <w:rPr>
                <w:sz w:val="22"/>
                <w:szCs w:val="22"/>
              </w:rPr>
              <w:t xml:space="preserve">5 </w:t>
            </w:r>
            <w:proofErr w:type="spellStart"/>
            <w:r w:rsidR="00F46ADC" w:rsidRPr="009C407D">
              <w:rPr>
                <w:sz w:val="22"/>
                <w:szCs w:val="22"/>
              </w:rPr>
              <w:t>усл</w:t>
            </w:r>
            <w:proofErr w:type="spellEnd"/>
            <w:r w:rsidR="00F46ADC" w:rsidRPr="009C407D">
              <w:rPr>
                <w:sz w:val="22"/>
                <w:szCs w:val="22"/>
              </w:rPr>
              <w:t>.</w:t>
            </w:r>
            <w:r w:rsidR="00AE6E22" w:rsidRPr="009C407D">
              <w:rPr>
                <w:sz w:val="22"/>
                <w:szCs w:val="22"/>
              </w:rPr>
              <w:t xml:space="preserve"> ед.</w:t>
            </w:r>
            <w:r w:rsidR="009C5915" w:rsidRPr="009C407D">
              <w:rPr>
                <w:sz w:val="22"/>
                <w:szCs w:val="22"/>
              </w:rPr>
              <w:t xml:space="preserve">    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9C407D" w:rsidRDefault="009C407D" w:rsidP="0011117C">
            <w:pPr>
              <w:contextualSpacing/>
            </w:pPr>
            <w:r w:rsidRPr="009C407D">
              <w:rPr>
                <w:sz w:val="22"/>
                <w:szCs w:val="22"/>
              </w:rPr>
              <w:t>3847579,80 руб.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proofErr w:type="spellStart"/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C6" w:rsidRPr="0075532A" w:rsidRDefault="003968C6" w:rsidP="003968C6">
            <w:pPr>
              <w:rPr>
                <w:sz w:val="18"/>
                <w:szCs w:val="18"/>
                <w:shd w:val="clear" w:color="auto" w:fill="FFFFFF"/>
              </w:rPr>
            </w:pPr>
            <w:r w:rsidRPr="0075532A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75532A" w:rsidRDefault="003968C6" w:rsidP="003968C6">
            <w:pPr>
              <w:rPr>
                <w:sz w:val="18"/>
                <w:szCs w:val="18"/>
                <w:shd w:val="clear" w:color="auto" w:fill="FFFFFF"/>
              </w:rPr>
            </w:pPr>
            <w:r w:rsidRPr="00F9682B">
              <w:rPr>
                <w:sz w:val="18"/>
                <w:szCs w:val="18"/>
                <w:shd w:val="clear" w:color="auto" w:fill="FFFFFF"/>
              </w:rPr>
              <w:t xml:space="preserve">УЗ «Могилевская </w:t>
            </w:r>
            <w:r w:rsidR="002A38AA" w:rsidRPr="00F9682B">
              <w:rPr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F9682B">
              <w:rPr>
                <w:sz w:val="18"/>
                <w:szCs w:val="18"/>
                <w:shd w:val="clear" w:color="auto" w:fill="FFFFFF"/>
              </w:rPr>
              <w:t>больница №1» 790295625</w:t>
            </w:r>
            <w:r w:rsidR="00F9682B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  <w:p w:rsidR="003968C6" w:rsidRPr="007B6DB0" w:rsidRDefault="003968C6" w:rsidP="003968C6">
            <w:pPr>
              <w:rPr>
                <w:sz w:val="18"/>
                <w:szCs w:val="18"/>
              </w:rPr>
            </w:pPr>
            <w:r w:rsidRPr="005960CE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960CE">
              <w:rPr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960CE">
              <w:rPr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  <w:r w:rsidR="005960CE" w:rsidRPr="005960CE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  <w:p w:rsidR="0011117C" w:rsidRPr="005F151F" w:rsidRDefault="003968C6" w:rsidP="0075532A">
            <w:r w:rsidRPr="005F151F">
              <w:rPr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  <w:r w:rsidR="005F151F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11117C" w:rsidRDefault="00727191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70"/>
        <w:gridCol w:w="1276"/>
        <w:gridCol w:w="2126"/>
      </w:tblGrid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№</w:t>
            </w:r>
          </w:p>
          <w:p w:rsidR="005E320D" w:rsidRPr="009C407D" w:rsidRDefault="005E320D" w:rsidP="005E320D">
            <w:pPr>
              <w:jc w:val="center"/>
            </w:pPr>
            <w:proofErr w:type="spellStart"/>
            <w:proofErr w:type="gramStart"/>
            <w:r w:rsidRPr="009C407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C407D">
              <w:rPr>
                <w:sz w:val="22"/>
                <w:szCs w:val="22"/>
              </w:rPr>
              <w:t>/</w:t>
            </w:r>
            <w:proofErr w:type="spellStart"/>
            <w:r w:rsidRPr="009C407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Количество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 на 24 месяца работы: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  <w:rPr>
                <w:i/>
              </w:rPr>
            </w:pP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альбумина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9C407D" w:rsidRDefault="005E320D" w:rsidP="005E320D">
            <w:pPr>
              <w:jc w:val="center"/>
              <w:rPr>
                <w:i/>
              </w:rPr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142000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амилазы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163000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АСТ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411000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АЛТ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455000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билирубина общего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402000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билирубина прямого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271000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ГГТ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146800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332000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кальция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42400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both"/>
            </w:pPr>
            <w:r w:rsidRPr="009C407D">
              <w:rPr>
                <w:sz w:val="22"/>
                <w:szCs w:val="22"/>
              </w:rPr>
              <w:t>Набор реагентов для определения железа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66400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креатинина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430000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креатинкиназы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96800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креатинкиназы-МВ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82000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ЛДГ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110400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ЛПВП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64600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ЛПНП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64600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магния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21600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микроальбумина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9000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мочевой кислоты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E560A5" w:rsidP="005E320D">
            <w:pPr>
              <w:jc w:val="center"/>
            </w:pPr>
            <w:r w:rsidRPr="009C407D">
              <w:rPr>
                <w:sz w:val="22"/>
                <w:szCs w:val="22"/>
              </w:rPr>
              <w:t>178200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мочевины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390000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общего белка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350000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количества общего белка в моче и спинномозговой жидкости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130000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триглицеридов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209000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фосфора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10000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холестерина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304000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НЖСС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8000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щелочной фосфатазы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5E320D">
            <w:pPr>
              <w:jc w:val="center"/>
            </w:pPr>
            <w:r w:rsidRPr="009C407D">
              <w:rPr>
                <w:sz w:val="22"/>
                <w:szCs w:val="22"/>
              </w:rPr>
              <w:t>168000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хлоридов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4000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калия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натрия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холинэстеразы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1400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ферритина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74000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антистрептолизина</w:t>
            </w:r>
            <w:proofErr w:type="spellEnd"/>
            <w:proofErr w:type="gramStart"/>
            <w:r w:rsidRPr="009C407D">
              <w:rPr>
                <w:sz w:val="22"/>
                <w:szCs w:val="22"/>
              </w:rPr>
              <w:t xml:space="preserve"> 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8200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ревматоидного</w:t>
            </w:r>
            <w:proofErr w:type="spellEnd"/>
            <w:r w:rsidRPr="009C407D">
              <w:rPr>
                <w:sz w:val="22"/>
                <w:szCs w:val="22"/>
              </w:rPr>
              <w:t xml:space="preserve"> фактора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44200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Набор реагентов для определения СРБ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172000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трансферрина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12200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C407D">
              <w:rPr>
                <w:sz w:val="22"/>
                <w:szCs w:val="22"/>
              </w:rPr>
              <w:t>гликированного</w:t>
            </w:r>
            <w:proofErr w:type="spellEnd"/>
            <w:r w:rsidRPr="009C407D">
              <w:rPr>
                <w:sz w:val="22"/>
                <w:szCs w:val="22"/>
              </w:rPr>
              <w:t xml:space="preserve"> гемоглобина HbA1c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6000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Контрольный материал не менее 2-х уровней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F9682B">
            <w:pPr>
              <w:jc w:val="center"/>
            </w:pPr>
            <w:r w:rsidRPr="009C407D">
              <w:rPr>
                <w:sz w:val="22"/>
                <w:szCs w:val="22"/>
              </w:rPr>
              <w:t>В количестве и фасовках, позволяющем проводить ежедневный контроль качества всех тестов из пункта 1 в течение 2 лет при 6-дневной рабочей неделе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Комплект калибраторов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F9682B">
            <w:pPr>
              <w:jc w:val="center"/>
              <w:rPr>
                <w:i/>
              </w:rPr>
            </w:pPr>
            <w:r w:rsidRPr="009C407D">
              <w:rPr>
                <w:sz w:val="22"/>
                <w:szCs w:val="22"/>
              </w:rPr>
              <w:t>В количестве и фасовках, позволяющем охватить весь диапазон исследований, указанных в п.1.1  соответственно предлагаемым реагентам, для указанного количества исследований и периода работы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Расходные материалы для анализатора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  <w:rPr>
                <w:i/>
              </w:rPr>
            </w:pPr>
            <w:proofErr w:type="gramStart"/>
            <w:r w:rsidRPr="009C407D">
              <w:rPr>
                <w:sz w:val="22"/>
                <w:szCs w:val="22"/>
              </w:rPr>
              <w:t>Н</w:t>
            </w:r>
            <w:r w:rsidR="005E320D" w:rsidRPr="009C407D">
              <w:rPr>
                <w:sz w:val="22"/>
                <w:szCs w:val="22"/>
              </w:rPr>
              <w:t xml:space="preserve">еобходимые для обеспечения заявленного спектра и объема </w:t>
            </w:r>
            <w:r w:rsidR="005E320D" w:rsidRPr="009C407D">
              <w:rPr>
                <w:sz w:val="22"/>
                <w:szCs w:val="22"/>
              </w:rPr>
              <w:lastRenderedPageBreak/>
              <w:t>исследований в течение 2 лет</w:t>
            </w:r>
            <w:proofErr w:type="gramEnd"/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Расходные материалы для ионоселективного блока, необходимые для обеспечения заявленного спектра и объема исследований в течение 2 лет</w:t>
            </w:r>
            <w:r w:rsidR="00F9682B" w:rsidRPr="009C407D"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rPr>
                <w:i/>
              </w:rPr>
            </w:pP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r w:rsidRPr="009C407D">
              <w:rPr>
                <w:sz w:val="22"/>
                <w:szCs w:val="22"/>
              </w:rPr>
              <w:t>1.</w:t>
            </w:r>
            <w:r w:rsidRPr="009C407D">
              <w:rPr>
                <w:sz w:val="22"/>
                <w:szCs w:val="22"/>
                <w:lang w:val="en-US"/>
              </w:rPr>
              <w:t>5</w:t>
            </w:r>
            <w:r w:rsidRPr="009C407D">
              <w:rPr>
                <w:sz w:val="22"/>
                <w:szCs w:val="22"/>
              </w:rPr>
              <w:t>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Электролитный блок для определения концентрации электролитов ионоселективным методом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128000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>Электрод</w:t>
            </w:r>
            <w:proofErr w:type="gramStart"/>
            <w:r w:rsidRPr="009C407D">
              <w:rPr>
                <w:sz w:val="22"/>
                <w:szCs w:val="22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30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1.5.3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Электрод </w:t>
            </w:r>
            <w:r w:rsidRPr="009C407D">
              <w:rPr>
                <w:sz w:val="22"/>
                <w:szCs w:val="22"/>
                <w:lang w:val="en-US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30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1.5.4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r w:rsidRPr="009C407D">
              <w:rPr>
                <w:sz w:val="22"/>
                <w:szCs w:val="22"/>
              </w:rPr>
              <w:t xml:space="preserve">Электрод </w:t>
            </w:r>
            <w:r w:rsidRPr="009C407D">
              <w:rPr>
                <w:sz w:val="22"/>
                <w:szCs w:val="22"/>
                <w:lang w:val="en-US"/>
              </w:rPr>
              <w:t>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30</w:t>
            </w:r>
          </w:p>
        </w:tc>
      </w:tr>
      <w:tr w:rsidR="005E320D" w:rsidRPr="009C407D" w:rsidTr="009C407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F9682B">
            <w:pPr>
              <w:pStyle w:val="a7"/>
              <w:ind w:left="0"/>
            </w:pPr>
            <w:r w:rsidRPr="009C407D">
              <w:rPr>
                <w:sz w:val="22"/>
                <w:szCs w:val="22"/>
              </w:rPr>
              <w:t>1.5.</w:t>
            </w:r>
            <w:r w:rsidR="00F9682B" w:rsidRPr="009C407D">
              <w:rPr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contextualSpacing/>
            </w:pPr>
            <w:proofErr w:type="spellStart"/>
            <w:r w:rsidRPr="009C407D">
              <w:rPr>
                <w:sz w:val="22"/>
                <w:szCs w:val="22"/>
              </w:rPr>
              <w:t>Референсный</w:t>
            </w:r>
            <w:proofErr w:type="spellEnd"/>
            <w:r w:rsidRPr="009C407D">
              <w:rPr>
                <w:sz w:val="22"/>
                <w:szCs w:val="22"/>
              </w:rPr>
              <w:t xml:space="preserve"> электрод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5E320D" w:rsidP="005E320D">
            <w:pPr>
              <w:jc w:val="center"/>
            </w:pPr>
            <w:r w:rsidRPr="009C407D">
              <w:rPr>
                <w:sz w:val="22"/>
                <w:szCs w:val="22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D" w:rsidRPr="009C407D" w:rsidRDefault="00F9682B" w:rsidP="00F9682B">
            <w:pPr>
              <w:jc w:val="center"/>
            </w:pPr>
            <w:r w:rsidRPr="009C407D">
              <w:rPr>
                <w:sz w:val="22"/>
                <w:szCs w:val="22"/>
              </w:rPr>
              <w:t>30</w:t>
            </w:r>
          </w:p>
        </w:tc>
      </w:tr>
    </w:tbl>
    <w:p w:rsidR="006451E6" w:rsidRPr="006451E6" w:rsidRDefault="006451E6" w:rsidP="006451E6">
      <w:pPr>
        <w:pStyle w:val="serg2"/>
        <w:rPr>
          <w:rStyle w:val="word-wrapper"/>
          <w:color w:val="242424"/>
        </w:rPr>
      </w:pPr>
    </w:p>
    <w:p w:rsidR="005E320D" w:rsidRPr="006451E6" w:rsidRDefault="005E320D" w:rsidP="006451E6">
      <w:pPr>
        <w:pStyle w:val="serg2"/>
        <w:rPr>
          <w:rStyle w:val="word-wrapper"/>
        </w:rPr>
      </w:pPr>
      <w:r w:rsidRPr="006451E6">
        <w:rPr>
          <w:rStyle w:val="word-wrapper"/>
        </w:rPr>
        <w:t>2. Показатели (характеристики) предмета государственной закупки, сформированные согласно статье 21</w:t>
      </w:r>
      <w:r w:rsidRPr="006451E6">
        <w:rPr>
          <w:rStyle w:val="fake-non-breaking-space"/>
        </w:rPr>
        <w:t> </w:t>
      </w:r>
      <w:r w:rsidRPr="006451E6">
        <w:rPr>
          <w:rStyle w:val="word-wrapper"/>
        </w:rPr>
        <w:t>Закона Республики Беларусь "О государственных закупках товаров (работ, услуг)"</w:t>
      </w:r>
      <w:r w:rsidR="006451E6" w:rsidRPr="006451E6">
        <w:rPr>
          <w:rStyle w:val="word-wrapper"/>
        </w:rPr>
        <w:t>:</w:t>
      </w:r>
    </w:p>
    <w:p w:rsidR="005E320D" w:rsidRPr="006451E6" w:rsidRDefault="005E320D" w:rsidP="006451E6">
      <w:pPr>
        <w:pStyle w:val="serg2"/>
        <w:rPr>
          <w:rStyle w:val="word-wrapper"/>
          <w:color w:val="242424"/>
        </w:rPr>
      </w:pPr>
    </w:p>
    <w:p w:rsidR="005E320D" w:rsidRPr="006451E6" w:rsidRDefault="005E320D" w:rsidP="006451E6">
      <w:pPr>
        <w:jc w:val="both"/>
        <w:rPr>
          <w:spacing w:val="3"/>
          <w:sz w:val="22"/>
          <w:szCs w:val="22"/>
        </w:rPr>
      </w:pPr>
      <w:r w:rsidRPr="006451E6">
        <w:rPr>
          <w:sz w:val="22"/>
          <w:szCs w:val="22"/>
        </w:rPr>
        <w:t>2.1.П</w:t>
      </w:r>
      <w:r w:rsidRPr="006451E6">
        <w:rPr>
          <w:spacing w:val="4"/>
          <w:sz w:val="22"/>
          <w:szCs w:val="22"/>
        </w:rPr>
        <w:t xml:space="preserve">редлагаемые </w:t>
      </w:r>
      <w:r w:rsidRPr="006451E6">
        <w:rPr>
          <w:spacing w:val="3"/>
          <w:sz w:val="22"/>
          <w:szCs w:val="22"/>
        </w:rPr>
        <w:t>реагенты, контрольные материалы и другие расходные материалы должны быть предназначены для применения на биохимическом анализаторе</w:t>
      </w:r>
      <w:r w:rsidR="006451E6" w:rsidRPr="006451E6">
        <w:rPr>
          <w:spacing w:val="3"/>
          <w:sz w:val="22"/>
          <w:szCs w:val="22"/>
        </w:rPr>
        <w:t xml:space="preserve"> </w:t>
      </w:r>
      <w:r w:rsidRPr="006451E6">
        <w:rPr>
          <w:rStyle w:val="fake-non-breaking-space"/>
          <w:color w:val="242424"/>
          <w:sz w:val="22"/>
          <w:szCs w:val="22"/>
        </w:rPr>
        <w:t xml:space="preserve">серии </w:t>
      </w:r>
      <w:proofErr w:type="spellStart"/>
      <w:r w:rsidR="007B6DB0">
        <w:rPr>
          <w:sz w:val="22"/>
          <w:szCs w:val="22"/>
        </w:rPr>
        <w:t>Erba</w:t>
      </w:r>
      <w:proofErr w:type="spellEnd"/>
      <w:r w:rsidR="007B6DB0">
        <w:rPr>
          <w:sz w:val="22"/>
          <w:szCs w:val="22"/>
        </w:rPr>
        <w:t xml:space="preserve"> XL</w:t>
      </w:r>
      <w:r w:rsidRPr="006451E6">
        <w:rPr>
          <w:sz w:val="22"/>
          <w:szCs w:val="22"/>
        </w:rPr>
        <w:t xml:space="preserve">640 </w:t>
      </w:r>
      <w:r w:rsidRPr="006451E6">
        <w:rPr>
          <w:color w:val="0A0A0A"/>
          <w:sz w:val="22"/>
          <w:szCs w:val="22"/>
          <w:shd w:val="clear" w:color="auto" w:fill="FFFFFF"/>
        </w:rPr>
        <w:t>Чехия (</w:t>
      </w:r>
      <w:proofErr w:type="spellStart"/>
      <w:r w:rsidRPr="006451E6">
        <w:rPr>
          <w:color w:val="0A0A0A"/>
          <w:sz w:val="22"/>
          <w:szCs w:val="22"/>
          <w:shd w:val="clear" w:color="auto" w:fill="FFFFFF"/>
        </w:rPr>
        <w:t>Erba</w:t>
      </w:r>
      <w:proofErr w:type="spellEnd"/>
      <w:r w:rsidR="006451E6" w:rsidRPr="006451E6">
        <w:rPr>
          <w:color w:val="0A0A0A"/>
          <w:sz w:val="22"/>
          <w:szCs w:val="22"/>
          <w:shd w:val="clear" w:color="auto" w:fill="FFFFFF"/>
        </w:rPr>
        <w:t xml:space="preserve"> </w:t>
      </w:r>
      <w:proofErr w:type="spellStart"/>
      <w:r w:rsidRPr="006451E6">
        <w:rPr>
          <w:color w:val="0A0A0A"/>
          <w:sz w:val="22"/>
          <w:szCs w:val="22"/>
          <w:shd w:val="clear" w:color="auto" w:fill="FFFFFF"/>
        </w:rPr>
        <w:t>Lachema</w:t>
      </w:r>
      <w:proofErr w:type="spellEnd"/>
      <w:r w:rsidR="009C407D">
        <w:rPr>
          <w:color w:val="0A0A0A"/>
          <w:sz w:val="22"/>
          <w:szCs w:val="22"/>
          <w:shd w:val="clear" w:color="auto" w:fill="FFFFFF"/>
        </w:rPr>
        <w:t xml:space="preserve"> </w:t>
      </w:r>
      <w:proofErr w:type="spellStart"/>
      <w:r w:rsidRPr="006451E6">
        <w:rPr>
          <w:color w:val="0A0A0A"/>
          <w:sz w:val="22"/>
          <w:szCs w:val="22"/>
          <w:shd w:val="clear" w:color="auto" w:fill="FFFFFF"/>
        </w:rPr>
        <w:t>s.r.o</w:t>
      </w:r>
      <w:proofErr w:type="spellEnd"/>
      <w:r w:rsidRPr="006451E6">
        <w:rPr>
          <w:color w:val="0A0A0A"/>
          <w:sz w:val="22"/>
          <w:szCs w:val="22"/>
          <w:shd w:val="clear" w:color="auto" w:fill="FFFFFF"/>
        </w:rPr>
        <w:t>).</w:t>
      </w:r>
      <w:r w:rsidRPr="006451E6">
        <w:rPr>
          <w:spacing w:val="3"/>
          <w:sz w:val="22"/>
          <w:szCs w:val="22"/>
        </w:rPr>
        <w:t xml:space="preserve"> </w:t>
      </w:r>
      <w:r w:rsidR="006451E6" w:rsidRPr="006451E6">
        <w:rPr>
          <w:sz w:val="22"/>
          <w:szCs w:val="22"/>
        </w:rPr>
        <w:t>В</w:t>
      </w:r>
      <w:r w:rsidRPr="006451E6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</w:t>
      </w:r>
      <w:r w:rsidRPr="0075532A">
        <w:rPr>
          <w:sz w:val="22"/>
          <w:szCs w:val="22"/>
        </w:rPr>
        <w:t>предложить реагенты с совместимым оборудованием</w:t>
      </w:r>
      <w:r w:rsidR="0075532A">
        <w:rPr>
          <w:sz w:val="22"/>
          <w:szCs w:val="22"/>
        </w:rPr>
        <w:t xml:space="preserve"> (8 анализаторов)</w:t>
      </w:r>
      <w:r w:rsidRPr="00E560A5">
        <w:rPr>
          <w:sz w:val="22"/>
          <w:szCs w:val="22"/>
        </w:rPr>
        <w:t>, поставляем</w:t>
      </w:r>
      <w:r w:rsidR="006451E6" w:rsidRPr="00E560A5">
        <w:rPr>
          <w:sz w:val="22"/>
          <w:szCs w:val="22"/>
        </w:rPr>
        <w:t>ы</w:t>
      </w:r>
      <w:r w:rsidRPr="00E560A5">
        <w:rPr>
          <w:sz w:val="22"/>
          <w:szCs w:val="22"/>
        </w:rPr>
        <w:t>м по договору безвозмездного пользования.</w:t>
      </w:r>
    </w:p>
    <w:p w:rsidR="005E320D" w:rsidRDefault="005E320D" w:rsidP="006451E6">
      <w:pPr>
        <w:pStyle w:val="serg2"/>
      </w:pPr>
    </w:p>
    <w:tbl>
      <w:tblPr>
        <w:tblStyle w:val="af0"/>
        <w:tblW w:w="0" w:type="auto"/>
        <w:tblInd w:w="-34" w:type="dxa"/>
        <w:tblLook w:val="04A0"/>
      </w:tblPr>
      <w:tblGrid>
        <w:gridCol w:w="936"/>
        <w:gridCol w:w="9095"/>
      </w:tblGrid>
      <w:tr w:rsidR="005E320D" w:rsidRPr="006451E6" w:rsidTr="006451E6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pacing w:val="3"/>
                <w:sz w:val="22"/>
                <w:szCs w:val="22"/>
              </w:rPr>
            </w:pPr>
            <w:r w:rsidRPr="006451E6">
              <w:rPr>
                <w:spacing w:val="3"/>
                <w:sz w:val="22"/>
                <w:szCs w:val="22"/>
              </w:rPr>
              <w:t xml:space="preserve">2.2. Требования, предъявляемые к оборудованию, </w:t>
            </w:r>
            <w:r w:rsidRPr="006451E6">
              <w:rPr>
                <w:sz w:val="22"/>
                <w:szCs w:val="22"/>
              </w:rPr>
              <w:t>поставляемому по договору безвозмездного пользования</w:t>
            </w:r>
            <w:r w:rsidRPr="006451E6">
              <w:rPr>
                <w:spacing w:val="3"/>
                <w:sz w:val="22"/>
                <w:szCs w:val="22"/>
              </w:rPr>
              <w:t>: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Полностью автоматизированный цикл биохимических исследований от момента подачи проб до распечатки результатов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2.2.2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Методы исследования: колориметрия, </w:t>
            </w:r>
            <w:proofErr w:type="spellStart"/>
            <w:r w:rsidRPr="006451E6">
              <w:rPr>
                <w:color w:val="000000"/>
                <w:sz w:val="22"/>
                <w:szCs w:val="22"/>
              </w:rPr>
              <w:t>турбидиметрия</w:t>
            </w:r>
            <w:proofErr w:type="spellEnd"/>
            <w:r w:rsidRPr="006451E6">
              <w:rPr>
                <w:color w:val="000000"/>
                <w:sz w:val="22"/>
                <w:szCs w:val="22"/>
              </w:rPr>
              <w:t>, конечная точка, фиксированное время, кинетический, ионоселективный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2.2.3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Типы исследуемых образцов: сыворотка, плазма, цельная кровь, моча, ликвор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2.2.4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Система охлаждения реагентов на борту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2.2.5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Функция </w:t>
            </w:r>
            <w:proofErr w:type="spellStart"/>
            <w:r w:rsidRPr="006451E6">
              <w:rPr>
                <w:color w:val="000000"/>
                <w:sz w:val="22"/>
                <w:szCs w:val="22"/>
              </w:rPr>
              <w:t>детекции</w:t>
            </w:r>
            <w:proofErr w:type="spellEnd"/>
            <w:r w:rsidRPr="006451E6">
              <w:rPr>
                <w:color w:val="000000"/>
                <w:sz w:val="22"/>
                <w:szCs w:val="22"/>
              </w:rPr>
              <w:t xml:space="preserve"> препятствий и уровня жидкости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2.2.6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Функция </w:t>
            </w:r>
            <w:proofErr w:type="gramStart"/>
            <w:r w:rsidRPr="006451E6">
              <w:rPr>
                <w:color w:val="000000"/>
                <w:sz w:val="22"/>
                <w:szCs w:val="22"/>
              </w:rPr>
              <w:t>автоматического</w:t>
            </w:r>
            <w:proofErr w:type="gramEnd"/>
            <w:r w:rsidRPr="006451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1E6">
              <w:rPr>
                <w:color w:val="000000"/>
                <w:sz w:val="22"/>
                <w:szCs w:val="22"/>
              </w:rPr>
              <w:t>флагирования</w:t>
            </w:r>
            <w:proofErr w:type="spellEnd"/>
            <w:r w:rsidRPr="006451E6">
              <w:rPr>
                <w:color w:val="000000"/>
                <w:sz w:val="22"/>
                <w:szCs w:val="22"/>
              </w:rPr>
              <w:t xml:space="preserve"> патологических результатов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2.2.7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Функция автоматического оповещения пользователя о состоянии реагентов и расходных материалов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2.2.8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Возможность установки на борт первичных пробирок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2.2.9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2.2.10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2.2.11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6451E6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6451E6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2.2.12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2.2.13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2.2.14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6451E6">
              <w:rPr>
                <w:color w:val="000000" w:themeColor="text1"/>
                <w:sz w:val="22"/>
                <w:szCs w:val="22"/>
              </w:rPr>
              <w:t>2.5.15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451E6">
              <w:rPr>
                <w:color w:val="000000" w:themeColor="text1"/>
                <w:sz w:val="22"/>
                <w:szCs w:val="22"/>
              </w:rPr>
              <w:t>Интерфейс на русском языке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color w:val="000000" w:themeColor="text1"/>
                <w:sz w:val="22"/>
                <w:szCs w:val="22"/>
              </w:rPr>
            </w:pPr>
            <w:r w:rsidRPr="006451E6">
              <w:rPr>
                <w:color w:val="000000" w:themeColor="text1"/>
                <w:sz w:val="22"/>
                <w:szCs w:val="22"/>
              </w:rPr>
              <w:t>2.2.16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spacing w:line="254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451E6">
              <w:rPr>
                <w:color w:val="000000" w:themeColor="text1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2.2.16*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Производительность: </w:t>
            </w:r>
          </w:p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не менее 400 фотометрических тестов в час, </w:t>
            </w:r>
          </w:p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не менее 640 фотометрических + ISE тестов в час 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2.2.17*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Перечень тестов согласно п.1.1.1-1.</w:t>
            </w:r>
            <w:r w:rsidR="006451E6">
              <w:rPr>
                <w:sz w:val="22"/>
                <w:szCs w:val="22"/>
              </w:rPr>
              <w:t>1.</w:t>
            </w:r>
            <w:r w:rsidRPr="006451E6">
              <w:rPr>
                <w:sz w:val="22"/>
                <w:szCs w:val="22"/>
              </w:rPr>
              <w:t>3</w:t>
            </w:r>
            <w:r w:rsidR="006451E6">
              <w:rPr>
                <w:sz w:val="22"/>
                <w:szCs w:val="22"/>
              </w:rPr>
              <w:t>7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2.2.18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 xml:space="preserve">Единовременное размещение на борту реагентов: </w:t>
            </w:r>
          </w:p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не менее 56 позиций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2.2.19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 xml:space="preserve">Единовременное размещение на борту проб биоматериала: </w:t>
            </w:r>
          </w:p>
          <w:p w:rsidR="005E320D" w:rsidRPr="006451E6" w:rsidRDefault="005E320D" w:rsidP="009C407D">
            <w:pPr>
              <w:jc w:val="both"/>
              <w:rPr>
                <w:color w:val="000000"/>
                <w:sz w:val="22"/>
                <w:szCs w:val="22"/>
              </w:rPr>
            </w:pPr>
            <w:r w:rsidRPr="006451E6">
              <w:rPr>
                <w:color w:val="000000"/>
                <w:sz w:val="22"/>
                <w:szCs w:val="22"/>
              </w:rPr>
              <w:t>не менее 50 позиций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lastRenderedPageBreak/>
              <w:t>2.2.20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Минимальное количество образца на 1 тест: не более 70 мкл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2.2.21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2.2.22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Дозагрузка образцов в процессе работы без необходимости остановки анализатора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2.2.23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6451E6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Встроенная систем</w:t>
            </w:r>
            <w:r w:rsidR="006451E6">
              <w:rPr>
                <w:sz w:val="22"/>
                <w:szCs w:val="22"/>
              </w:rPr>
              <w:t>а</w:t>
            </w:r>
            <w:r w:rsidRPr="006451E6">
              <w:rPr>
                <w:sz w:val="22"/>
                <w:szCs w:val="22"/>
              </w:rPr>
              <w:t xml:space="preserve"> измерения электролитов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2.2.24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Одноразовые/многоразовые кюветы</w:t>
            </w:r>
          </w:p>
        </w:tc>
      </w:tr>
      <w:tr w:rsidR="005E320D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rPr>
                <w:rFonts w:ascii="Calibri" w:hAnsi="Calibri"/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2.2.25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D" w:rsidRPr="006451E6" w:rsidRDefault="005E320D" w:rsidP="009C407D">
            <w:pPr>
              <w:jc w:val="both"/>
              <w:rPr>
                <w:sz w:val="22"/>
                <w:szCs w:val="22"/>
              </w:rPr>
            </w:pPr>
            <w:r w:rsidRPr="006451E6">
              <w:rPr>
                <w:sz w:val="22"/>
                <w:szCs w:val="22"/>
              </w:rPr>
              <w:t>Функция автоматического разведения образца</w:t>
            </w:r>
          </w:p>
        </w:tc>
      </w:tr>
      <w:tr w:rsidR="006451E6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6" w:rsidRPr="006451E6" w:rsidRDefault="006451E6" w:rsidP="009C4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2.2.26*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6" w:rsidRPr="006451E6" w:rsidRDefault="006451E6" w:rsidP="006451E6">
            <w:pPr>
              <w:rPr>
                <w:color w:val="000000" w:themeColor="text1"/>
                <w:sz w:val="22"/>
                <w:szCs w:val="22"/>
              </w:rPr>
            </w:pPr>
            <w:r w:rsidRPr="006451E6">
              <w:rPr>
                <w:color w:val="000000" w:themeColor="text1"/>
                <w:sz w:val="22"/>
                <w:szCs w:val="22"/>
              </w:rPr>
              <w:t>Система очистки воды в комплекте (при необходимости)</w:t>
            </w:r>
          </w:p>
        </w:tc>
      </w:tr>
      <w:tr w:rsidR="006451E6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6" w:rsidRPr="006451E6" w:rsidRDefault="006451E6" w:rsidP="009C4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2.2.27*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6" w:rsidRPr="006451E6" w:rsidRDefault="006451E6" w:rsidP="006451E6">
            <w:pPr>
              <w:rPr>
                <w:color w:val="000000" w:themeColor="text1"/>
                <w:sz w:val="22"/>
                <w:szCs w:val="22"/>
              </w:rPr>
            </w:pPr>
            <w:r w:rsidRPr="006451E6">
              <w:rPr>
                <w:color w:val="000000" w:themeColor="text1"/>
                <w:sz w:val="22"/>
                <w:szCs w:val="22"/>
              </w:rPr>
              <w:t>Источник бесп</w:t>
            </w:r>
            <w:r>
              <w:rPr>
                <w:color w:val="000000" w:themeColor="text1"/>
                <w:sz w:val="22"/>
                <w:szCs w:val="22"/>
              </w:rPr>
              <w:t>еребойного питания в комплекте</w:t>
            </w:r>
            <w:r w:rsidRPr="006451E6">
              <w:rPr>
                <w:color w:val="000000" w:themeColor="text1"/>
                <w:sz w:val="22"/>
                <w:szCs w:val="22"/>
              </w:rPr>
              <w:t xml:space="preserve"> (при необходимости)</w:t>
            </w:r>
          </w:p>
        </w:tc>
      </w:tr>
      <w:tr w:rsidR="006451E6" w:rsidRPr="006451E6" w:rsidTr="006451E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6" w:rsidRPr="006451E6" w:rsidRDefault="006451E6" w:rsidP="006451E6">
            <w:pPr>
              <w:rPr>
                <w:sz w:val="22"/>
                <w:szCs w:val="22"/>
              </w:rPr>
            </w:pPr>
            <w:r>
              <w:t>2.2.28*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6" w:rsidRPr="006451E6" w:rsidRDefault="006451E6" w:rsidP="006451E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Принтер в комплекте</w:t>
            </w:r>
            <w:r w:rsidRPr="006451E6">
              <w:rPr>
                <w:color w:val="000000" w:themeColor="text1"/>
                <w:sz w:val="22"/>
                <w:szCs w:val="22"/>
              </w:rPr>
              <w:t xml:space="preserve"> (при необходимости)</w:t>
            </w:r>
          </w:p>
        </w:tc>
      </w:tr>
    </w:tbl>
    <w:p w:rsidR="005E320D" w:rsidRDefault="005E320D" w:rsidP="005E320D">
      <w:pPr>
        <w:jc w:val="both"/>
        <w:rPr>
          <w:sz w:val="28"/>
          <w:szCs w:val="28"/>
        </w:rPr>
      </w:pPr>
    </w:p>
    <w:p w:rsidR="005E320D" w:rsidRPr="00E560A5" w:rsidRDefault="006451E6" w:rsidP="005E320D">
      <w:pPr>
        <w:jc w:val="both"/>
        <w:rPr>
          <w:sz w:val="22"/>
          <w:szCs w:val="22"/>
        </w:rPr>
      </w:pPr>
      <w:r w:rsidRPr="00E560A5">
        <w:rPr>
          <w:sz w:val="22"/>
          <w:szCs w:val="22"/>
        </w:rPr>
        <w:t>2.3.</w:t>
      </w:r>
      <w:r w:rsidR="005E320D" w:rsidRPr="00E560A5">
        <w:rPr>
          <w:sz w:val="22"/>
          <w:szCs w:val="22"/>
        </w:rPr>
        <w:t>К реагентам должен быть поставлен контрольный материал, в количестве, обеспечивающ</w:t>
      </w:r>
      <w:r w:rsidRPr="00E560A5">
        <w:rPr>
          <w:sz w:val="22"/>
          <w:szCs w:val="22"/>
        </w:rPr>
        <w:t>ем</w:t>
      </w:r>
      <w:r w:rsidR="005E320D" w:rsidRPr="00E560A5">
        <w:rPr>
          <w:sz w:val="22"/>
          <w:szCs w:val="22"/>
        </w:rPr>
        <w:t xml:space="preserve"> ежедневное проведение контроля качества по всем перечисленным в составе параметрам.</w:t>
      </w:r>
    </w:p>
    <w:p w:rsidR="005E320D" w:rsidRPr="00E560A5" w:rsidRDefault="006451E6" w:rsidP="005E320D">
      <w:pPr>
        <w:jc w:val="both"/>
        <w:rPr>
          <w:sz w:val="22"/>
          <w:szCs w:val="22"/>
        </w:rPr>
      </w:pPr>
      <w:r w:rsidRPr="00E560A5">
        <w:rPr>
          <w:sz w:val="22"/>
          <w:szCs w:val="22"/>
        </w:rPr>
        <w:t>2.4.</w:t>
      </w:r>
      <w:r w:rsidR="005E320D" w:rsidRPr="00E560A5">
        <w:rPr>
          <w:sz w:val="22"/>
          <w:szCs w:val="22"/>
        </w:rPr>
        <w:t>К реагентам должны быть поставлены необходимые калибраторы, в количестве, обеспечивающем проведение калибровки по всем перечисленным в составе параметр</w:t>
      </w:r>
      <w:r w:rsidRPr="00E560A5">
        <w:rPr>
          <w:sz w:val="22"/>
          <w:szCs w:val="22"/>
        </w:rPr>
        <w:t>ам</w:t>
      </w:r>
      <w:r w:rsidR="005E320D" w:rsidRPr="00E560A5">
        <w:rPr>
          <w:sz w:val="22"/>
          <w:szCs w:val="22"/>
        </w:rPr>
        <w:t>.</w:t>
      </w:r>
    </w:p>
    <w:p w:rsidR="005E320D" w:rsidRPr="00E560A5" w:rsidRDefault="006451E6" w:rsidP="005E320D">
      <w:pPr>
        <w:jc w:val="both"/>
        <w:rPr>
          <w:sz w:val="22"/>
          <w:szCs w:val="22"/>
        </w:rPr>
      </w:pPr>
      <w:r w:rsidRPr="00E560A5">
        <w:rPr>
          <w:sz w:val="22"/>
          <w:szCs w:val="22"/>
        </w:rPr>
        <w:t>2.5.</w:t>
      </w:r>
      <w:r w:rsidR="005E320D" w:rsidRPr="00E560A5">
        <w:rPr>
          <w:sz w:val="22"/>
          <w:szCs w:val="22"/>
        </w:rPr>
        <w:t>К реагентам</w:t>
      </w:r>
      <w:r w:rsidR="009C407D">
        <w:rPr>
          <w:sz w:val="22"/>
          <w:szCs w:val="22"/>
        </w:rPr>
        <w:t xml:space="preserve"> должен быть поставлен компле</w:t>
      </w:r>
      <w:proofErr w:type="gramStart"/>
      <w:r w:rsidR="009C407D">
        <w:rPr>
          <w:sz w:val="22"/>
          <w:szCs w:val="22"/>
        </w:rPr>
        <w:t xml:space="preserve">кт </w:t>
      </w:r>
      <w:r w:rsidR="005E320D" w:rsidRPr="00E560A5">
        <w:rPr>
          <w:sz w:val="22"/>
          <w:szCs w:val="22"/>
        </w:rPr>
        <w:t>всп</w:t>
      </w:r>
      <w:proofErr w:type="gramEnd"/>
      <w:r w:rsidR="005E320D" w:rsidRPr="00E560A5">
        <w:rPr>
          <w:sz w:val="22"/>
          <w:szCs w:val="22"/>
        </w:rPr>
        <w:t>омогательных реагентов и расходных материалов, необходимых для обеспечения выполнения исследований по п. 1.1-1.2 раздела 1 заявки на закупку.</w:t>
      </w:r>
    </w:p>
    <w:p w:rsidR="005E320D" w:rsidRPr="009D7C3E" w:rsidRDefault="005E320D" w:rsidP="009D7C3E">
      <w:pPr>
        <w:jc w:val="both"/>
        <w:rPr>
          <w:sz w:val="22"/>
          <w:szCs w:val="22"/>
        </w:rPr>
      </w:pPr>
      <w:r w:rsidRPr="00E560A5">
        <w:rPr>
          <w:sz w:val="22"/>
          <w:szCs w:val="22"/>
        </w:rPr>
        <w:t>2.6</w:t>
      </w:r>
      <w:r w:rsidR="009D7C3E" w:rsidRPr="00E560A5">
        <w:rPr>
          <w:sz w:val="22"/>
          <w:szCs w:val="22"/>
        </w:rPr>
        <w:t>.*</w:t>
      </w:r>
      <w:r w:rsidRPr="00E560A5">
        <w:rPr>
          <w:sz w:val="22"/>
          <w:szCs w:val="22"/>
        </w:rPr>
        <w:t>П</w:t>
      </w:r>
      <w:r w:rsidRPr="00E560A5">
        <w:rPr>
          <w:spacing w:val="4"/>
          <w:sz w:val="22"/>
          <w:szCs w:val="22"/>
        </w:rPr>
        <w:t xml:space="preserve">редлагаемые </w:t>
      </w:r>
      <w:r w:rsidRPr="00E560A5">
        <w:rPr>
          <w:spacing w:val="3"/>
          <w:sz w:val="22"/>
          <w:szCs w:val="22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E560A5">
        <w:rPr>
          <w:sz w:val="22"/>
          <w:szCs w:val="22"/>
        </w:rPr>
        <w:t>поставляемом по договору безвозмездного пользования</w:t>
      </w:r>
      <w:r w:rsidRPr="00E560A5">
        <w:rPr>
          <w:spacing w:val="3"/>
          <w:sz w:val="22"/>
          <w:szCs w:val="22"/>
        </w:rPr>
        <w:t>.</w:t>
      </w:r>
    </w:p>
    <w:p w:rsidR="005E320D" w:rsidRPr="009D7C3E" w:rsidRDefault="009D7C3E" w:rsidP="005E320D">
      <w:pPr>
        <w:jc w:val="both"/>
        <w:rPr>
          <w:sz w:val="22"/>
          <w:szCs w:val="22"/>
        </w:rPr>
      </w:pPr>
      <w:r w:rsidRPr="009D7C3E">
        <w:rPr>
          <w:sz w:val="22"/>
          <w:szCs w:val="22"/>
        </w:rPr>
        <w:t>3.</w:t>
      </w:r>
      <w:r w:rsidR="005E320D" w:rsidRPr="009D7C3E">
        <w:rPr>
          <w:sz w:val="22"/>
          <w:szCs w:val="22"/>
        </w:rPr>
        <w:t xml:space="preserve">Обязательство </w:t>
      </w:r>
      <w:proofErr w:type="gramStart"/>
      <w:r w:rsidR="005E320D" w:rsidRPr="009D7C3E">
        <w:rPr>
          <w:sz w:val="22"/>
          <w:szCs w:val="22"/>
        </w:rPr>
        <w:t xml:space="preserve">предоставления </w:t>
      </w:r>
      <w:r w:rsidR="005E320D" w:rsidRPr="009D7C3E">
        <w:rPr>
          <w:iCs/>
          <w:sz w:val="22"/>
          <w:szCs w:val="22"/>
        </w:rPr>
        <w:t>сертификата утверждения типа средств измерений Республики</w:t>
      </w:r>
      <w:proofErr w:type="gramEnd"/>
      <w:r w:rsidR="005E320D" w:rsidRPr="009D7C3E">
        <w:rPr>
          <w:iCs/>
          <w:sz w:val="22"/>
          <w:szCs w:val="22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5E320D" w:rsidRPr="009D7C3E" w:rsidRDefault="005E320D" w:rsidP="005E320D">
      <w:pPr>
        <w:jc w:val="both"/>
        <w:rPr>
          <w:sz w:val="22"/>
          <w:szCs w:val="22"/>
        </w:rPr>
      </w:pPr>
    </w:p>
    <w:p w:rsidR="00EF16BF" w:rsidRDefault="00EF16BF" w:rsidP="00EF16BF">
      <w:pPr>
        <w:jc w:val="both"/>
        <w:rPr>
          <w:sz w:val="28"/>
          <w:szCs w:val="28"/>
        </w:rPr>
      </w:pPr>
    </w:p>
    <w:p w:rsidR="0011117C" w:rsidRPr="00360E6B" w:rsidRDefault="0011117C" w:rsidP="0011117C">
      <w:pPr>
        <w:contextualSpacing/>
        <w:rPr>
          <w:sz w:val="22"/>
          <w:szCs w:val="22"/>
        </w:rPr>
      </w:pPr>
    </w:p>
    <w:p w:rsidR="00404185" w:rsidRPr="009D7C3E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9D7C3E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9D7C3E">
        <w:rPr>
          <w:sz w:val="22"/>
          <w:szCs w:val="22"/>
        </w:rPr>
        <w:t>с</w:t>
      </w:r>
      <w:r w:rsidR="00AD1323" w:rsidRPr="009D7C3E">
        <w:rPr>
          <w:sz w:val="22"/>
          <w:szCs w:val="22"/>
        </w:rPr>
        <w:t>к</w:t>
      </w:r>
      <w:r w:rsidR="00360E6B" w:rsidRPr="009D7C3E">
        <w:rPr>
          <w:sz w:val="22"/>
          <w:szCs w:val="22"/>
        </w:rPr>
        <w:t>ом</w:t>
      </w:r>
      <w:proofErr w:type="gramStart"/>
      <w:r w:rsidR="00360E6B" w:rsidRPr="009D7C3E">
        <w:rPr>
          <w:sz w:val="22"/>
          <w:szCs w:val="22"/>
        </w:rPr>
        <w:t xml:space="preserve"> (*), </w:t>
      </w:r>
      <w:proofErr w:type="gramEnd"/>
      <w:r w:rsidR="00360E6B" w:rsidRPr="009D7C3E">
        <w:rPr>
          <w:sz w:val="22"/>
          <w:szCs w:val="22"/>
        </w:rPr>
        <w:t>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9D7C3E">
        <w:rPr>
          <w:sz w:val="22"/>
          <w:szCs w:val="22"/>
        </w:rPr>
        <w:t>5. Фамилия, собственные</w:t>
      </w:r>
      <w:r w:rsidRPr="00360E6B">
        <w:rPr>
          <w:sz w:val="22"/>
          <w:szCs w:val="22"/>
        </w:rPr>
        <w:t xml:space="preserve">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Pr="004B5E56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606EC0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EF16BF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07D" w:rsidRDefault="009C407D" w:rsidP="0049489B">
      <w:r>
        <w:separator/>
      </w:r>
    </w:p>
  </w:endnote>
  <w:endnote w:type="continuationSeparator" w:id="1">
    <w:p w:rsidR="009C407D" w:rsidRDefault="009C407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9C407D" w:rsidRDefault="00876D77">
        <w:pPr>
          <w:pStyle w:val="ae"/>
          <w:jc w:val="right"/>
        </w:pPr>
        <w:fldSimple w:instr=" PAGE   \* MERGEFORMAT ">
          <w:r w:rsidR="003F4A71">
            <w:rPr>
              <w:noProof/>
            </w:rPr>
            <w:t>1</w:t>
          </w:r>
        </w:fldSimple>
      </w:p>
    </w:sdtContent>
  </w:sdt>
  <w:p w:rsidR="009C407D" w:rsidRDefault="009C407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07D" w:rsidRDefault="009C407D" w:rsidP="0049489B">
      <w:r>
        <w:separator/>
      </w:r>
    </w:p>
  </w:footnote>
  <w:footnote w:type="continuationSeparator" w:id="1">
    <w:p w:rsidR="009C407D" w:rsidRDefault="009C407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8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506" w:hanging="360"/>
      </w:pPr>
    </w:lvl>
    <w:lvl w:ilvl="2" w:tplc="0C00001B" w:tentative="1">
      <w:start w:val="1"/>
      <w:numFmt w:val="lowerRoman"/>
      <w:lvlText w:val="%3."/>
      <w:lvlJc w:val="right"/>
      <w:pPr>
        <w:ind w:left="2226" w:hanging="180"/>
      </w:pPr>
    </w:lvl>
    <w:lvl w:ilvl="3" w:tplc="0C00000F" w:tentative="1">
      <w:start w:val="1"/>
      <w:numFmt w:val="decimal"/>
      <w:lvlText w:val="%4."/>
      <w:lvlJc w:val="left"/>
      <w:pPr>
        <w:ind w:left="2946" w:hanging="360"/>
      </w:pPr>
    </w:lvl>
    <w:lvl w:ilvl="4" w:tplc="0C000019" w:tentative="1">
      <w:start w:val="1"/>
      <w:numFmt w:val="lowerLetter"/>
      <w:lvlText w:val="%5."/>
      <w:lvlJc w:val="left"/>
      <w:pPr>
        <w:ind w:left="3666" w:hanging="360"/>
      </w:pPr>
    </w:lvl>
    <w:lvl w:ilvl="5" w:tplc="0C00001B" w:tentative="1">
      <w:start w:val="1"/>
      <w:numFmt w:val="lowerRoman"/>
      <w:lvlText w:val="%6."/>
      <w:lvlJc w:val="right"/>
      <w:pPr>
        <w:ind w:left="4386" w:hanging="180"/>
      </w:pPr>
    </w:lvl>
    <w:lvl w:ilvl="6" w:tplc="0C00000F" w:tentative="1">
      <w:start w:val="1"/>
      <w:numFmt w:val="decimal"/>
      <w:lvlText w:val="%7."/>
      <w:lvlJc w:val="left"/>
      <w:pPr>
        <w:ind w:left="5106" w:hanging="360"/>
      </w:pPr>
    </w:lvl>
    <w:lvl w:ilvl="7" w:tplc="0C000019" w:tentative="1">
      <w:start w:val="1"/>
      <w:numFmt w:val="lowerLetter"/>
      <w:lvlText w:val="%8."/>
      <w:lvlJc w:val="left"/>
      <w:pPr>
        <w:ind w:left="5826" w:hanging="360"/>
      </w:pPr>
    </w:lvl>
    <w:lvl w:ilvl="8" w:tplc="0C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13"/>
  </w:num>
  <w:num w:numId="6">
    <w:abstractNumId w:val="15"/>
  </w:num>
  <w:num w:numId="7">
    <w:abstractNumId w:val="3"/>
  </w:num>
  <w:num w:numId="8">
    <w:abstractNumId w:val="11"/>
  </w:num>
  <w:num w:numId="9">
    <w:abstractNumId w:val="1"/>
  </w:num>
  <w:num w:numId="10">
    <w:abstractNumId w:val="14"/>
  </w:num>
  <w:num w:numId="11">
    <w:abstractNumId w:val="4"/>
  </w:num>
  <w:num w:numId="12">
    <w:abstractNumId w:val="2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54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3DBA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C5A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36B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E7DDC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EC9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1FFF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38A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87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88D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4A71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9D3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4AE6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D0E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0CE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20D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151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EC0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1E6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084"/>
    <w:rsid w:val="00695126"/>
    <w:rsid w:val="006955FB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32A"/>
    <w:rsid w:val="00755EEB"/>
    <w:rsid w:val="00756704"/>
    <w:rsid w:val="00756708"/>
    <w:rsid w:val="00756D32"/>
    <w:rsid w:val="00757157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B0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6D77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3E73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1D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07D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D7C3E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BBC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B22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156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6975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005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0F68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549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0A5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C6A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16BF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6ADC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F46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82B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6451E6"/>
    <w:pPr>
      <w:spacing w:after="0" w:line="240" w:lineRule="auto"/>
    </w:pPr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C88CC-D397-485D-B595-5B8D4000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12</cp:revision>
  <cp:lastPrinted>2026-07-21T09:47:00Z</cp:lastPrinted>
  <dcterms:created xsi:type="dcterms:W3CDTF">2026-07-16T11:49:00Z</dcterms:created>
  <dcterms:modified xsi:type="dcterms:W3CDTF">2026-07-31T10:02:00Z</dcterms:modified>
</cp:coreProperties>
</file>