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715/26-ЭА «Контуры дыхательные для УЗ "Кормянская ЦРБ",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715/26-ЭА «Контуры дыхательные для УЗ "Кормянская ЦРБ",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715/26-ЭА «Контуры дыхательные для УЗ "Кормянская ЦРБ",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715/26-ЭА «Контуры дыхательные для УЗ "Кормянская ЦРБ",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715/26-ЭА «Контуры дыхательные для УЗ "Кормянская ЦРБ", УЗ "Наровлянская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