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37" w:rsidRPr="006D3B61" w:rsidRDefault="002E60EA">
      <w:pPr>
        <w:shd w:val="clear" w:color="auto" w:fill="FFFFFF"/>
        <w:ind w:firstLine="45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ДОГОВОР КУПЛИ-ПРОДАЖИ №</w:t>
      </w:r>
      <w:r w:rsidR="00C22F8B">
        <w:rPr>
          <w:rFonts w:eastAsia="Times New Roman" w:cs="Times New Roman"/>
          <w:sz w:val="24"/>
          <w:szCs w:val="24"/>
          <w:lang w:eastAsia="ru-RU"/>
        </w:rPr>
        <w:t>____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6D3B61" w:rsidRPr="006D3B61">
        <w:tc>
          <w:tcPr>
            <w:tcW w:w="9639" w:type="dxa"/>
          </w:tcPr>
          <w:p w:rsidR="00257737" w:rsidRPr="006D3B61" w:rsidRDefault="00D34CFE" w:rsidP="002E60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3B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2E60EA">
              <w:rPr>
                <w:rFonts w:eastAsia="Times New Roman" w:cs="Times New Roman"/>
                <w:sz w:val="24"/>
                <w:szCs w:val="24"/>
                <w:lang w:eastAsia="ru-RU"/>
              </w:rPr>
              <w:t>п. Лельчицы</w:t>
            </w:r>
            <w:r w:rsidRPr="006D3B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C657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6D3B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C22F8B">
              <w:rPr>
                <w:rFonts w:eastAsia="Times New Roman" w:cs="Times New Roman"/>
                <w:sz w:val="24"/>
                <w:szCs w:val="24"/>
                <w:lang w:eastAsia="ru-RU"/>
              </w:rPr>
              <w:t>«____»______ 20__ г.</w:t>
            </w:r>
            <w:r w:rsidRPr="006D3B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</w:tbl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 </w:t>
      </w:r>
    </w:p>
    <w:p w:rsidR="00257737" w:rsidRPr="006D3B61" w:rsidRDefault="00C22F8B">
      <w:pPr>
        <w:shd w:val="clear" w:color="auto" w:fill="FFFFFF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______________________________________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 xml:space="preserve">​, именуемое </w:t>
      </w:r>
      <w:r w:rsidR="005A7E18">
        <w:rPr>
          <w:rFonts w:eastAsia="Times New Roman" w:cs="Times New Roman"/>
          <w:sz w:val="24"/>
          <w:szCs w:val="24"/>
          <w:lang w:eastAsia="ru-RU"/>
        </w:rPr>
        <w:t>в дальнейшем «П</w:t>
      </w:r>
      <w:r w:rsidR="00880EC6">
        <w:rPr>
          <w:rFonts w:eastAsia="Times New Roman" w:cs="Times New Roman"/>
          <w:sz w:val="24"/>
          <w:szCs w:val="24"/>
          <w:lang w:eastAsia="ru-RU"/>
        </w:rPr>
        <w:t xml:space="preserve">родавец», в лице </w:t>
      </w:r>
      <w:r>
        <w:rPr>
          <w:rFonts w:eastAsia="Times New Roman" w:cs="Times New Roman"/>
          <w:sz w:val="24"/>
          <w:szCs w:val="24"/>
          <w:lang w:eastAsia="ru-RU"/>
        </w:rPr>
        <w:t>__________________________________________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>, д</w:t>
      </w:r>
      <w:r w:rsidR="005A7E18">
        <w:rPr>
          <w:rFonts w:eastAsia="Times New Roman" w:cs="Times New Roman"/>
          <w:sz w:val="24"/>
          <w:szCs w:val="24"/>
          <w:lang w:eastAsia="ru-RU"/>
        </w:rPr>
        <w:t xml:space="preserve">ействующего </w:t>
      </w:r>
      <w:r w:rsidR="00880EC6">
        <w:rPr>
          <w:rFonts w:eastAsia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eastAsia="Times New Roman" w:cs="Times New Roman"/>
          <w:sz w:val="24"/>
          <w:szCs w:val="24"/>
          <w:lang w:eastAsia="ru-RU"/>
        </w:rPr>
        <w:t>_________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 xml:space="preserve">, с одной стороны, и </w:t>
      </w:r>
      <w:r w:rsidR="002E60EA">
        <w:rPr>
          <w:rFonts w:eastAsia="Times New Roman" w:cs="Times New Roman"/>
          <w:sz w:val="24"/>
          <w:szCs w:val="24"/>
          <w:lang w:eastAsia="ru-RU"/>
        </w:rPr>
        <w:t xml:space="preserve"> Гомельское областное потребительское общество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 xml:space="preserve">, именуемое в дальнейшем «Покупатель», в лице </w:t>
      </w:r>
      <w:r>
        <w:rPr>
          <w:rFonts w:eastAsia="Times New Roman" w:cs="Times New Roman"/>
          <w:sz w:val="24"/>
          <w:szCs w:val="24"/>
          <w:lang w:eastAsia="ru-RU"/>
        </w:rPr>
        <w:t>______________________________________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>, де</w:t>
      </w:r>
      <w:r w:rsidR="002E60EA">
        <w:rPr>
          <w:rFonts w:eastAsia="Times New Roman" w:cs="Times New Roman"/>
          <w:sz w:val="24"/>
          <w:szCs w:val="24"/>
          <w:lang w:eastAsia="ru-RU"/>
        </w:rPr>
        <w:t>йству</w:t>
      </w:r>
      <w:r>
        <w:rPr>
          <w:rFonts w:eastAsia="Times New Roman" w:cs="Times New Roman"/>
          <w:sz w:val="24"/>
          <w:szCs w:val="24"/>
          <w:lang w:eastAsia="ru-RU"/>
        </w:rPr>
        <w:t>ющего на основании ____________________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>, с другой стороны, именуемые вместе «Стороны», заключили настоящий договор о нижеследующим:</w:t>
      </w:r>
      <w:proofErr w:type="gramEnd"/>
    </w:p>
    <w:p w:rsidR="00257737" w:rsidRPr="006D3B61" w:rsidRDefault="00D34CFE">
      <w:pPr>
        <w:shd w:val="clear" w:color="auto" w:fill="FFFFFF"/>
        <w:ind w:firstLine="45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1. ПРЕДМЕТ ДОГОВОРА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1.1. Продавец продаёт, а Покупатель покупает </w:t>
      </w:r>
      <w:r w:rsidR="00D722DF" w:rsidRPr="006D3B61">
        <w:rPr>
          <w:rFonts w:eastAsia="Times New Roman" w:cs="Times New Roman"/>
          <w:sz w:val="24"/>
          <w:szCs w:val="24"/>
          <w:lang w:eastAsia="ru-RU"/>
        </w:rPr>
        <w:t xml:space="preserve">котел </w:t>
      </w:r>
      <w:r w:rsidR="005A7E18">
        <w:rPr>
          <w:rFonts w:eastAsia="Times New Roman" w:cs="Times New Roman"/>
          <w:sz w:val="24"/>
          <w:szCs w:val="24"/>
          <w:lang w:eastAsia="ru-RU"/>
        </w:rPr>
        <w:t>твердотопливный</w:t>
      </w:r>
      <w:r w:rsidR="00826626">
        <w:rPr>
          <w:rFonts w:eastAsia="Times New Roman" w:cs="Times New Roman"/>
          <w:sz w:val="24"/>
          <w:szCs w:val="24"/>
          <w:lang w:eastAsia="ru-RU"/>
        </w:rPr>
        <w:t xml:space="preserve"> для системы отопления</w:t>
      </w:r>
      <w:r w:rsidR="005A7E1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D3B61">
        <w:rPr>
          <w:rFonts w:eastAsia="Times New Roman" w:cs="Times New Roman"/>
          <w:sz w:val="24"/>
          <w:szCs w:val="24"/>
          <w:lang w:eastAsia="ru-RU"/>
        </w:rPr>
        <w:t>(далее – Товар) в количестве и ассортименте согласно Спецификации (Приложение №1 к настоящему Договору).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b/>
          <w:bCs/>
          <w:sz w:val="24"/>
          <w:szCs w:val="24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1.2. Одновременно с Товаром Продавец передает Покупателю: руководство по эксплуатации Товара. </w:t>
      </w:r>
    </w:p>
    <w:p w:rsidR="00257737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1.3. Продавец гарантирует, что Товар новый (который не был в употреблении,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A7E18" w:rsidRPr="006D3B61" w:rsidRDefault="005A7E18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1.4. Товар приобретается для нужд </w:t>
      </w:r>
      <w:proofErr w:type="spellStart"/>
      <w:r w:rsidR="003B10DD">
        <w:rPr>
          <w:rFonts w:eastAsia="Times New Roman" w:cs="Times New Roman"/>
          <w:sz w:val="24"/>
          <w:szCs w:val="24"/>
          <w:lang w:eastAsia="ru-RU"/>
        </w:rPr>
        <w:t>Лельчицкого</w:t>
      </w:r>
      <w:proofErr w:type="spellEnd"/>
      <w:r w:rsidR="003B10DD">
        <w:rPr>
          <w:rFonts w:eastAsia="Times New Roman" w:cs="Times New Roman"/>
          <w:sz w:val="24"/>
          <w:szCs w:val="24"/>
          <w:lang w:eastAsia="ru-RU"/>
        </w:rPr>
        <w:t xml:space="preserve"> филиала Гомельского облпотребобщества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2. КАЧЕСТВО ТОВАРА И ГАРАНТИЙНЫЙ СРОК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2.1. Качество Товара должно соответствовать обязательным требованиям, установленным техническими нормативными документами (ГОСТ, ТУ и др.) для данного вида товара, действующим в Республике Беларусь.</w:t>
      </w:r>
    </w:p>
    <w:p w:rsidR="00257737" w:rsidRPr="006D3B61" w:rsidRDefault="005A7E18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2.2. Гарантия – </w:t>
      </w:r>
      <w:r w:rsidR="00C22F8B">
        <w:rPr>
          <w:rFonts w:eastAsia="Times New Roman" w:cs="Times New Roman"/>
          <w:sz w:val="24"/>
          <w:szCs w:val="24"/>
          <w:lang w:eastAsia="ru-RU"/>
        </w:rPr>
        <w:t>_____</w:t>
      </w:r>
      <w:r w:rsidRPr="00880EC6">
        <w:rPr>
          <w:rFonts w:eastAsia="Times New Roman" w:cs="Times New Roman"/>
          <w:sz w:val="24"/>
          <w:szCs w:val="24"/>
          <w:lang w:eastAsia="ru-RU"/>
        </w:rPr>
        <w:t xml:space="preserve"> месяца</w:t>
      </w:r>
      <w:r w:rsidR="00D34CFE" w:rsidRPr="00880EC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34CFE" w:rsidRPr="00880EC6">
        <w:rPr>
          <w:rFonts w:eastAsia="Times New Roman" w:cs="Times New Roman"/>
          <w:sz w:val="24"/>
          <w:szCs w:val="24"/>
          <w:lang w:eastAsia="ru-RU"/>
        </w:rPr>
        <w:t>с даты поставки</w:t>
      </w:r>
      <w:proofErr w:type="gramEnd"/>
      <w:r w:rsidR="00D34CFE" w:rsidRPr="00880EC6">
        <w:rPr>
          <w:rFonts w:eastAsia="Times New Roman" w:cs="Times New Roman"/>
          <w:sz w:val="24"/>
          <w:szCs w:val="24"/>
          <w:lang w:eastAsia="ru-RU"/>
        </w:rPr>
        <w:t xml:space="preserve"> товара в адрес Покупателя</w:t>
      </w:r>
      <w:r w:rsidR="00D34CFE" w:rsidRPr="006D3B61">
        <w:rPr>
          <w:rFonts w:eastAsia="Times New Roman" w:cs="Times New Roman"/>
          <w:sz w:val="24"/>
          <w:szCs w:val="24"/>
          <w:lang w:eastAsia="ru-RU"/>
        </w:rPr>
        <w:t>. Продавец несет гарантийные обязательства при условии соблюдения Покупателем правил эксплуатации товара в соответствии с паспортом/ руководством по эксплуатации товара. При возникновении в товаре неисправности Покупатель обязан направить в адрес Продавца дефектный акт с указанием неисправности, номера и даты товарно-транспортного документа на получение товара, заводской номер товара.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3. СРОКИ И ПОРЯДОК ПЕРЕДАЧИ ТОВАРА</w:t>
      </w:r>
    </w:p>
    <w:p w:rsidR="00257737" w:rsidRPr="006D3B61" w:rsidRDefault="00D34CFE">
      <w:pPr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3.1. Поставк</w:t>
      </w:r>
      <w:r w:rsidR="00826626">
        <w:rPr>
          <w:rFonts w:eastAsia="Times New Roman" w:cs="Times New Roman"/>
          <w:sz w:val="24"/>
          <w:szCs w:val="24"/>
          <w:lang w:eastAsia="ru-RU"/>
        </w:rPr>
        <w:t xml:space="preserve">а товара осуществляется </w:t>
      </w:r>
      <w:r w:rsidR="003B10DD">
        <w:rPr>
          <w:rFonts w:eastAsia="Times New Roman" w:cs="Times New Roman"/>
          <w:sz w:val="24"/>
          <w:szCs w:val="24"/>
          <w:lang w:eastAsia="ru-RU"/>
        </w:rPr>
        <w:t>в течение 14 рабочих дней с момента подписания настоящего договора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. Товар передается Продавцом Покупателю по адресу: </w:t>
      </w:r>
      <w:r w:rsidR="00C22F8B">
        <w:rPr>
          <w:rFonts w:eastAsia="Times New Roman" w:cs="Times New Roman"/>
          <w:sz w:val="24"/>
          <w:szCs w:val="24"/>
          <w:lang w:eastAsia="ru-RU"/>
        </w:rPr>
        <w:t>Гомельская обл., г.п. Лельчицы,</w:t>
      </w:r>
      <w:r w:rsidR="003B10D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22F8B">
        <w:rPr>
          <w:rFonts w:eastAsia="Times New Roman" w:cs="Times New Roman"/>
          <w:sz w:val="24"/>
          <w:szCs w:val="24"/>
          <w:lang w:eastAsia="ru-RU"/>
        </w:rPr>
        <w:t>у</w:t>
      </w:r>
      <w:r w:rsidR="003B10DD">
        <w:rPr>
          <w:rFonts w:eastAsia="Times New Roman" w:cs="Times New Roman"/>
          <w:sz w:val="24"/>
          <w:szCs w:val="24"/>
          <w:lang w:eastAsia="ru-RU"/>
        </w:rPr>
        <w:t xml:space="preserve">л. </w:t>
      </w:r>
      <w:proofErr w:type="gramStart"/>
      <w:r w:rsidR="00C22F8B">
        <w:rPr>
          <w:rFonts w:eastAsia="Times New Roman" w:cs="Times New Roman"/>
          <w:sz w:val="24"/>
          <w:szCs w:val="24"/>
          <w:lang w:eastAsia="ru-RU"/>
        </w:rPr>
        <w:t>Советская</w:t>
      </w:r>
      <w:proofErr w:type="gramEnd"/>
      <w:r w:rsidR="00C22F8B">
        <w:rPr>
          <w:rFonts w:eastAsia="Times New Roman" w:cs="Times New Roman"/>
          <w:sz w:val="24"/>
          <w:szCs w:val="24"/>
          <w:lang w:eastAsia="ru-RU"/>
        </w:rPr>
        <w:t>, 64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257737" w:rsidRPr="006D3B61" w:rsidRDefault="00D34CFE">
      <w:pPr>
        <w:shd w:val="clear" w:color="auto" w:fill="FFFFFF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3.2. Доставка товара осуществляется транспортом Продавца и за его счет.</w:t>
      </w:r>
    </w:p>
    <w:p w:rsidR="00257737" w:rsidRPr="006D3B61" w:rsidRDefault="00D34CFE">
      <w:pPr>
        <w:shd w:val="clear" w:color="auto" w:fill="FFFFFF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3.3. Продавец обязан уведомить Покупателя о передаче товара перевозчику и предполагаемом времени доставки после передачи товара. Уведомление осуществляется по телефону, факсу, на адрес электронной почты Покупателя и т.п.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3.4. Одновременно с Товаром Покупатель передает документы и принадлежности, указанные в п. 1.2 настоящего договора.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4. ПРИЕМКА ТОВАРА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4.1. Приемка Товара по количеству и качеству осуществляется в соответствии с Положением о приемке товаров по количеству и качеству, утв. постановлением Совета Министров Республики Беларусь от 03.09.2008 N 1290.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4.2. Приемка Товара оформляется товарно-транспортной накладной, подписанной уполномоченными представителями Сторон.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4.3. Право собственности на Товар, а также риск случайной гибели или повреждения переходят от Продавца к Покупателю с момента подписания товарно-транспортной накладной.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4.4. Если Продавец не передает или отказывается передать Покупателю относящиеся к Товару документы и принадлежности, указанные в п. 1.2 настоящего договора, Покупатель </w:t>
      </w:r>
      <w:r w:rsidRPr="006D3B61">
        <w:rPr>
          <w:rFonts w:eastAsia="Times New Roman" w:cs="Times New Roman"/>
          <w:sz w:val="24"/>
          <w:szCs w:val="24"/>
          <w:lang w:eastAsia="ru-RU"/>
        </w:rPr>
        <w:lastRenderedPageBreak/>
        <w:t>вправе назначить ему срок для их передачи. В случае если документы и принадлежности, относящиеся к Товару, не переданы Продавцом в указанный срок, Покупатель вправе отказаться от Товара.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5. ЦЕНА И ПОРЯДОК РАСЧЕТОВ</w:t>
      </w:r>
    </w:p>
    <w:p w:rsidR="00257737" w:rsidRPr="006D3B61" w:rsidRDefault="00D34CFE">
      <w:pPr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5.1. Цена Товара составляет </w:t>
      </w:r>
      <w:r w:rsidR="00C22F8B">
        <w:rPr>
          <w:rFonts w:eastAsia="Times New Roman" w:cs="Times New Roman"/>
          <w:sz w:val="24"/>
          <w:szCs w:val="24"/>
          <w:lang w:eastAsia="ru-RU"/>
        </w:rPr>
        <w:t>________________________________________ белорусских рублей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, в том числе НДС </w:t>
      </w:r>
      <w:r w:rsidRPr="00602960">
        <w:rPr>
          <w:rFonts w:eastAsia="Times New Roman" w:cs="Times New Roman"/>
          <w:sz w:val="24"/>
          <w:szCs w:val="24"/>
          <w:lang w:eastAsia="ru-RU"/>
        </w:rPr>
        <w:t xml:space="preserve">(20%) </w:t>
      </w:r>
      <w:r w:rsidR="00C22F8B">
        <w:rPr>
          <w:rFonts w:eastAsia="Times New Roman" w:cs="Times New Roman"/>
          <w:sz w:val="24"/>
          <w:szCs w:val="24"/>
          <w:lang w:eastAsia="ru-RU"/>
        </w:rPr>
        <w:t>_________________________________ белорусских рублей</w:t>
      </w:r>
      <w:r w:rsidRPr="00602960">
        <w:rPr>
          <w:rFonts w:eastAsia="Times New Roman" w:cs="Times New Roman"/>
          <w:sz w:val="24"/>
          <w:szCs w:val="24"/>
          <w:lang w:eastAsia="ru-RU"/>
        </w:rPr>
        <w:t>.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 В стоимость включена доставка товара.</w:t>
      </w:r>
    </w:p>
    <w:p w:rsidR="00257737" w:rsidRPr="006D3B61" w:rsidRDefault="00D34CFE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      5.2. Оплата производится платежным поручением на расчетный счет Продавца </w:t>
      </w:r>
      <w:r w:rsidR="00883CD1">
        <w:rPr>
          <w:rFonts w:eastAsia="Times New Roman" w:cs="Times New Roman"/>
          <w:sz w:val="24"/>
          <w:szCs w:val="24"/>
          <w:lang w:eastAsia="ru-RU"/>
        </w:rPr>
        <w:t>в белорусских рублях в течени</w:t>
      </w:r>
      <w:proofErr w:type="gramStart"/>
      <w:r w:rsidR="00883CD1">
        <w:rPr>
          <w:rFonts w:eastAsia="Times New Roman" w:cs="Times New Roman"/>
          <w:sz w:val="24"/>
          <w:szCs w:val="24"/>
          <w:lang w:eastAsia="ru-RU"/>
        </w:rPr>
        <w:t>и</w:t>
      </w:r>
      <w:proofErr w:type="gramEnd"/>
      <w:r w:rsidR="00883CD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D3B61">
        <w:rPr>
          <w:rFonts w:eastAsia="Times New Roman" w:cs="Times New Roman"/>
          <w:sz w:val="24"/>
          <w:szCs w:val="24"/>
          <w:lang w:eastAsia="ru-RU"/>
        </w:rPr>
        <w:t>5 (</w:t>
      </w:r>
      <w:r w:rsidR="00883CD1">
        <w:rPr>
          <w:rFonts w:eastAsia="Times New Roman" w:cs="Times New Roman"/>
          <w:sz w:val="24"/>
          <w:szCs w:val="24"/>
          <w:lang w:eastAsia="ru-RU"/>
        </w:rPr>
        <w:t>пяти</w:t>
      </w:r>
      <w:r w:rsidRPr="006D3B61">
        <w:rPr>
          <w:rFonts w:eastAsia="Times New Roman" w:cs="Times New Roman"/>
          <w:sz w:val="24"/>
          <w:szCs w:val="24"/>
          <w:lang w:eastAsia="ru-RU"/>
        </w:rPr>
        <w:t>) рабочих дней с даты</w:t>
      </w:r>
      <w:r w:rsidR="00883CD1">
        <w:rPr>
          <w:rFonts w:eastAsia="Times New Roman" w:cs="Times New Roman"/>
          <w:sz w:val="24"/>
          <w:szCs w:val="24"/>
          <w:lang w:eastAsia="ru-RU"/>
        </w:rPr>
        <w:t xml:space="preserve"> поставки оборудования согласно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 товарно-транспортной накладной. 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5.3. Обязательства Покупателя по оплате считаются исполненными на дату зачисления денежных средств на расчетный счет Продавца.</w:t>
      </w:r>
    </w:p>
    <w:p w:rsidR="00D722DF" w:rsidRPr="00883CD1" w:rsidRDefault="00D34CFE" w:rsidP="00883CD1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5.4. Источник финансирования – </w:t>
      </w:r>
      <w:r w:rsidR="00883CD1">
        <w:rPr>
          <w:rFonts w:eastAsia="Times New Roman" w:cs="Times New Roman"/>
          <w:sz w:val="24"/>
          <w:szCs w:val="24"/>
          <w:lang w:eastAsia="ru-RU"/>
        </w:rPr>
        <w:t>собственные средства</w:t>
      </w:r>
      <w:r w:rsidRPr="006D3B61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6. ОТВЕТСТВЕННОСТЬ СТОРОН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6.1. За неисполнение или ненадлежащее исполнение условий настоящего Договора Продавец и Покупатель несут ответственность в соответствии с действующим законодательством Республики Беларусь.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7. ФОРС-МАЖОР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7.1. 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 др.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7.2. В случае наступления этих обстоятель</w:t>
      </w:r>
      <w:proofErr w:type="gramStart"/>
      <w:r w:rsidRPr="006D3B61">
        <w:rPr>
          <w:rFonts w:eastAsia="Times New Roman" w:cs="Times New Roman"/>
          <w:sz w:val="24"/>
          <w:szCs w:val="24"/>
          <w:lang w:eastAsia="ru-RU"/>
        </w:rPr>
        <w:t>ств Ст</w:t>
      </w:r>
      <w:proofErr w:type="gramEnd"/>
      <w:r w:rsidRPr="006D3B61">
        <w:rPr>
          <w:rFonts w:eastAsia="Times New Roman" w:cs="Times New Roman"/>
          <w:sz w:val="24"/>
          <w:szCs w:val="24"/>
          <w:lang w:eastAsia="ru-RU"/>
        </w:rPr>
        <w:t>орона обязана в течение 3(трех) календарных дней уведомить об этом письменно другую Сторону.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7.3. Если обстоятельства непреодолимой силы продолжают действовать более 30 (тридцати) календарных дней, то каждая Сторона вправе отказаться от договора в одностороннем порядке.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8. РАЗРЕШЕНИЕ СПОРОВ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8.1. 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8.2. При невозможности достичь согласия путем переговоров до обращения в суд Стороны устанавливают претензионный порядок разрешения споров и разногласий.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Претензия должна содержать извещение о нарушении условий настоящего договора с обоснованием, а также требования, которые, по мнению Стороны, предъявляющей претензию, подлежат удовлетворению. Сторона, получившая претензию, в течение 30 (тридцати)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8.3. Любые споры или разногласия, которые могут возникнуть из настоящего договора или в связи с ним, подлежат разрешению в </w:t>
      </w:r>
      <w:r w:rsidR="00C22F8B">
        <w:rPr>
          <w:rFonts w:eastAsia="Times New Roman" w:cs="Times New Roman"/>
          <w:sz w:val="24"/>
          <w:szCs w:val="24"/>
          <w:lang w:eastAsia="ru-RU"/>
        </w:rPr>
        <w:t xml:space="preserve">Экономическом </w:t>
      </w:r>
      <w:r w:rsidRPr="006D3B61">
        <w:rPr>
          <w:rFonts w:eastAsia="Times New Roman" w:cs="Times New Roman"/>
          <w:sz w:val="24"/>
          <w:szCs w:val="24"/>
          <w:lang w:eastAsia="ru-RU"/>
        </w:rPr>
        <w:t>суде</w:t>
      </w:r>
      <w:r w:rsidR="00C22F8B">
        <w:rPr>
          <w:rFonts w:eastAsia="Times New Roman" w:cs="Times New Roman"/>
          <w:sz w:val="24"/>
          <w:szCs w:val="24"/>
          <w:lang w:eastAsia="ru-RU"/>
        </w:rPr>
        <w:t xml:space="preserve"> Гомельской области</w:t>
      </w:r>
      <w:r w:rsidRPr="006D3B61">
        <w:rPr>
          <w:rFonts w:eastAsia="Times New Roman" w:cs="Times New Roman"/>
          <w:sz w:val="24"/>
          <w:szCs w:val="24"/>
          <w:lang w:eastAsia="ru-RU"/>
        </w:rPr>
        <w:t>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9. ЗАКЛЮЧИТЕЛЬНЫЕ ПОЛОЖЕНИЯ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 xml:space="preserve">9.1. Настоящий договор вступает в силу </w:t>
      </w:r>
      <w:proofErr w:type="gramStart"/>
      <w:r w:rsidRPr="006D3B61">
        <w:rPr>
          <w:rFonts w:eastAsia="Times New Roman" w:cs="Times New Roman"/>
          <w:sz w:val="24"/>
          <w:szCs w:val="24"/>
          <w:lang w:eastAsia="ru-RU"/>
        </w:rPr>
        <w:t>с даты</w:t>
      </w:r>
      <w:proofErr w:type="gramEnd"/>
      <w:r w:rsidRPr="006D3B61">
        <w:rPr>
          <w:rFonts w:eastAsia="Times New Roman" w:cs="Times New Roman"/>
          <w:sz w:val="24"/>
          <w:szCs w:val="24"/>
          <w:lang w:eastAsia="ru-RU"/>
        </w:rPr>
        <w:t xml:space="preserve"> его подписания и действует до полного выполнения двумя сторонами своих обязательств.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9.2. Срок действия договора может быть продлен по соглашению Сторон.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9.3. Договор может быть изменен или расторгнут по соглашению Сторон. В этом случае все изменения и дополнения к настоящему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неотъемлемыми частями настоящего договора.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9.4. Вся переписка Сторон, связанная с настоящим договором, переданная с использованием факсимильной или иной связи, имеет юридическую силу, при этом все документы должны также направляться в письменной форме в течение 5 (пяти) рабочих дней по фактическому адресу другой Стороны, указанному в разделе 10 настоящего Договора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lastRenderedPageBreak/>
        <w:t>9.5. При решении вопросов, не урегулированных настоящим договором, Стороны руководствуются действующим законодательством Республики Беларусь.</w:t>
      </w:r>
    </w:p>
    <w:p w:rsidR="00257737" w:rsidRPr="006D3B61" w:rsidRDefault="00D34CFE">
      <w:pPr>
        <w:shd w:val="clear" w:color="auto" w:fill="FFFFFF"/>
        <w:ind w:firstLine="45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D3B61">
        <w:rPr>
          <w:rFonts w:eastAsia="Times New Roman" w:cs="Times New Roman"/>
          <w:sz w:val="24"/>
          <w:szCs w:val="24"/>
          <w:lang w:eastAsia="ru-RU"/>
        </w:rPr>
        <w:t>9.6. Настоящий договор составлен в двух экземплярах, по одному для каждой Стороны.</w:t>
      </w:r>
    </w:p>
    <w:p w:rsidR="00257737" w:rsidRPr="006D3B61" w:rsidRDefault="00D34CFE">
      <w:pPr>
        <w:shd w:val="clear" w:color="auto" w:fill="FFFFFF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D3B61">
        <w:rPr>
          <w:rFonts w:eastAsia="Times New Roman" w:cs="Times New Roman"/>
          <w:b/>
          <w:sz w:val="24"/>
          <w:szCs w:val="24"/>
          <w:lang w:eastAsia="ru-RU"/>
        </w:rPr>
        <w:t>10. РЕКВИЗИТЫ И ПОДПИСИ ПРЕДСТАВИТЕЛЕЙ СТОРОН: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0"/>
        <w:gridCol w:w="4962"/>
      </w:tblGrid>
      <w:tr w:rsidR="006D3B61" w:rsidRPr="006D3B61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37" w:rsidRPr="006D3B61" w:rsidRDefault="00D34CFE">
            <w:pPr>
              <w:jc w:val="both"/>
              <w:rPr>
                <w:b/>
                <w:sz w:val="20"/>
                <w:szCs w:val="20"/>
              </w:rPr>
            </w:pPr>
            <w:r w:rsidRPr="006D3B61">
              <w:rPr>
                <w:b/>
                <w:sz w:val="20"/>
                <w:szCs w:val="20"/>
              </w:rPr>
              <w:t>Продавец:</w:t>
            </w:r>
          </w:p>
          <w:p w:rsidR="00257737" w:rsidRPr="006D3B61" w:rsidRDefault="00257737" w:rsidP="0082662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37" w:rsidRPr="006D3B61" w:rsidRDefault="00D34CFE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6D3B61">
              <w:rPr>
                <w:b/>
                <w:sz w:val="20"/>
                <w:szCs w:val="20"/>
                <w:shd w:val="clear" w:color="auto" w:fill="FFFFFF"/>
              </w:rPr>
              <w:t>Покупатель:</w:t>
            </w:r>
          </w:p>
          <w:p w:rsidR="00257737" w:rsidRPr="006D3B61" w:rsidRDefault="00883CD1" w:rsidP="00B254D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«</w:t>
            </w:r>
            <w:r w:rsidR="00B254DF">
              <w:rPr>
                <w:b/>
                <w:sz w:val="20"/>
                <w:szCs w:val="20"/>
                <w:shd w:val="clear" w:color="auto" w:fill="FFFFFF"/>
              </w:rPr>
              <w:t>Гомельское областное потребительское общество</w:t>
            </w:r>
            <w:r w:rsidR="00D34CFE" w:rsidRPr="006D3B61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6D3B61" w:rsidRPr="006D3B61">
        <w:trPr>
          <w:trHeight w:val="289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B8" w:rsidRDefault="00C034B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034B8" w:rsidRDefault="00C034B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034B8" w:rsidRDefault="00C034B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034B8" w:rsidRDefault="00C034B8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034B8" w:rsidRPr="006D3B61" w:rsidRDefault="00C034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98" w:rsidRPr="006D3B61" w:rsidRDefault="00A73A98" w:rsidP="00A73A98">
            <w:pPr>
              <w:widowControl w:val="0"/>
              <w:jc w:val="both"/>
              <w:rPr>
                <w:sz w:val="20"/>
                <w:szCs w:val="20"/>
              </w:rPr>
            </w:pPr>
            <w:r w:rsidRPr="006D3B6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47841,</w:t>
            </w:r>
            <w:r w:rsidRPr="00F65230">
              <w:rPr>
                <w:sz w:val="20"/>
                <w:szCs w:val="20"/>
              </w:rPr>
              <w:t xml:space="preserve"> Республика Беларусь</w:t>
            </w:r>
            <w:r>
              <w:rPr>
                <w:sz w:val="20"/>
                <w:szCs w:val="20"/>
              </w:rPr>
              <w:t xml:space="preserve">, Гомельская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6D3B61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п. Лельчицы</w:t>
            </w:r>
            <w:r w:rsidRPr="006D3B61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>, 64</w:t>
            </w:r>
          </w:p>
          <w:p w:rsidR="00A73A98" w:rsidRPr="00A73A98" w:rsidRDefault="00A73A98" w:rsidP="00A73A98">
            <w:pPr>
              <w:jc w:val="both"/>
              <w:rPr>
                <w:sz w:val="20"/>
                <w:szCs w:val="20"/>
                <w:lang w:val="be-BY"/>
              </w:rPr>
            </w:pPr>
            <w:r w:rsidRPr="00A73A98">
              <w:rPr>
                <w:sz w:val="20"/>
                <w:szCs w:val="20"/>
                <w:lang w:val="be-BY"/>
              </w:rPr>
              <w:t>Код филиала 2007, УНП 400158558</w:t>
            </w:r>
          </w:p>
          <w:p w:rsidR="00A73A98" w:rsidRPr="00A73A98" w:rsidRDefault="00A73A98" w:rsidP="00A73A98">
            <w:pPr>
              <w:rPr>
                <w:sz w:val="20"/>
                <w:szCs w:val="20"/>
                <w:lang w:val="be-BY"/>
              </w:rPr>
            </w:pPr>
            <w:r w:rsidRPr="00A73A98">
              <w:rPr>
                <w:sz w:val="20"/>
                <w:szCs w:val="20"/>
                <w:lang w:val="be-BY"/>
              </w:rPr>
              <w:t>Р/с BY56AKBB30151307603063000000 в ОАО «АСБ Беларусбанк» (</w:t>
            </w:r>
            <w:r w:rsidRPr="00A73A98"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  <w:lang w:val="be-BY"/>
              </w:rPr>
              <w:t xml:space="preserve">) </w:t>
            </w:r>
            <w:r w:rsidRPr="00A73A98">
              <w:rPr>
                <w:sz w:val="20"/>
                <w:szCs w:val="20"/>
                <w:lang w:val="en-US"/>
              </w:rPr>
              <w:t>AKBBBY</w:t>
            </w:r>
            <w:r w:rsidRPr="00A73A98">
              <w:rPr>
                <w:sz w:val="20"/>
                <w:szCs w:val="20"/>
                <w:lang w:val="be-BY"/>
              </w:rPr>
              <w:t>2Х,</w:t>
            </w:r>
            <w:r>
              <w:rPr>
                <w:sz w:val="20"/>
                <w:szCs w:val="20"/>
                <w:lang w:val="be-BY"/>
              </w:rPr>
              <w:br/>
            </w:r>
            <w:r w:rsidRPr="00A73A98">
              <w:rPr>
                <w:sz w:val="20"/>
                <w:szCs w:val="20"/>
                <w:lang w:val="be-BY"/>
              </w:rPr>
              <w:t xml:space="preserve"> р/с </w:t>
            </w:r>
            <w:r w:rsidRPr="00A73A98">
              <w:rPr>
                <w:sz w:val="20"/>
                <w:szCs w:val="20"/>
                <w:lang w:val="en-US"/>
              </w:rPr>
              <w:t>BY</w:t>
            </w:r>
            <w:r w:rsidRPr="00A73A98">
              <w:rPr>
                <w:sz w:val="20"/>
                <w:szCs w:val="20"/>
                <w:lang w:val="be-BY"/>
              </w:rPr>
              <w:t>06</w:t>
            </w:r>
            <w:r w:rsidRPr="00A73A98">
              <w:rPr>
                <w:sz w:val="20"/>
                <w:szCs w:val="20"/>
                <w:lang w:val="en-US"/>
              </w:rPr>
              <w:t>BAPB</w:t>
            </w:r>
            <w:r w:rsidRPr="00A73A98">
              <w:rPr>
                <w:sz w:val="20"/>
                <w:szCs w:val="20"/>
                <w:lang w:val="be-BY"/>
              </w:rPr>
              <w:t>30152363900130000000</w:t>
            </w:r>
          </w:p>
          <w:p w:rsidR="00A73A98" w:rsidRPr="00A73A98" w:rsidRDefault="00A73A98" w:rsidP="00A73A98">
            <w:pPr>
              <w:jc w:val="both"/>
              <w:rPr>
                <w:sz w:val="20"/>
                <w:szCs w:val="20"/>
              </w:rPr>
            </w:pPr>
            <w:r w:rsidRPr="00A73A98">
              <w:rPr>
                <w:sz w:val="20"/>
                <w:szCs w:val="20"/>
              </w:rPr>
              <w:t>в ОАО «</w:t>
            </w:r>
            <w:proofErr w:type="spellStart"/>
            <w:r w:rsidRPr="00A73A98">
              <w:rPr>
                <w:sz w:val="20"/>
                <w:szCs w:val="20"/>
              </w:rPr>
              <w:t>Белагропромбанк</w:t>
            </w:r>
            <w:proofErr w:type="spellEnd"/>
            <w:r w:rsidRPr="00A73A9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(</w:t>
            </w:r>
            <w:r w:rsidRPr="00A73A98">
              <w:rPr>
                <w:sz w:val="20"/>
                <w:szCs w:val="20"/>
                <w:lang w:val="en-US"/>
              </w:rPr>
              <w:t>BIC</w:t>
            </w:r>
            <w:r w:rsidRPr="00A73A98">
              <w:rPr>
                <w:sz w:val="20"/>
                <w:szCs w:val="20"/>
                <w:lang w:val="be-BY"/>
              </w:rPr>
              <w:t xml:space="preserve">) </w:t>
            </w:r>
            <w:r w:rsidRPr="00A73A98">
              <w:rPr>
                <w:sz w:val="20"/>
                <w:szCs w:val="20"/>
                <w:lang w:val="en-US"/>
              </w:rPr>
              <w:t>BAPBBY</w:t>
            </w:r>
            <w:r w:rsidRPr="00A73A98">
              <w:rPr>
                <w:sz w:val="20"/>
                <w:szCs w:val="20"/>
              </w:rPr>
              <w:t>2</w:t>
            </w:r>
            <w:r w:rsidRPr="00A73A98">
              <w:rPr>
                <w:sz w:val="20"/>
                <w:szCs w:val="20"/>
                <w:lang w:val="en-US"/>
              </w:rPr>
              <w:t>X</w:t>
            </w:r>
            <w:r w:rsidRPr="00A73A98">
              <w:rPr>
                <w:sz w:val="20"/>
                <w:szCs w:val="20"/>
                <w:lang w:val="be-BY"/>
              </w:rPr>
              <w:t xml:space="preserve">, </w:t>
            </w:r>
          </w:p>
          <w:p w:rsidR="00A73A98" w:rsidRPr="00A73A98" w:rsidRDefault="00A73A98" w:rsidP="00A73A98">
            <w:pPr>
              <w:rPr>
                <w:sz w:val="20"/>
                <w:szCs w:val="20"/>
              </w:rPr>
            </w:pPr>
            <w:r w:rsidRPr="00A73A98">
              <w:rPr>
                <w:sz w:val="20"/>
                <w:szCs w:val="20"/>
              </w:rPr>
              <w:t>Тел. 8(02356) 2 03 58</w:t>
            </w:r>
          </w:p>
          <w:p w:rsidR="00A73A98" w:rsidRPr="00A73A98" w:rsidRDefault="00A73A98" w:rsidP="00A73A98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A73A98">
              <w:rPr>
                <w:sz w:val="20"/>
                <w:szCs w:val="20"/>
              </w:rPr>
              <w:t>Эл</w:t>
            </w:r>
            <w:proofErr w:type="gramStart"/>
            <w:r w:rsidRPr="00A73A98">
              <w:rPr>
                <w:sz w:val="20"/>
                <w:szCs w:val="20"/>
              </w:rPr>
              <w:t>.а</w:t>
            </w:r>
            <w:proofErr w:type="gramEnd"/>
            <w:r w:rsidRPr="00A73A98">
              <w:rPr>
                <w:sz w:val="20"/>
                <w:szCs w:val="20"/>
              </w:rPr>
              <w:t>дрес</w:t>
            </w:r>
            <w:proofErr w:type="spellEnd"/>
            <w:r w:rsidRPr="00A73A98">
              <w:rPr>
                <w:sz w:val="20"/>
                <w:szCs w:val="20"/>
              </w:rPr>
              <w:t xml:space="preserve">: </w:t>
            </w:r>
            <w:r w:rsidRPr="00A73A98">
              <w:rPr>
                <w:sz w:val="20"/>
                <w:szCs w:val="20"/>
                <w:shd w:val="clear" w:color="auto" w:fill="FFFFFF"/>
              </w:rPr>
              <w:t>rlel.newmail@gmail.com</w:t>
            </w:r>
          </w:p>
          <w:p w:rsidR="00257737" w:rsidRDefault="00257737">
            <w:pPr>
              <w:widowControl w:val="0"/>
              <w:jc w:val="both"/>
              <w:rPr>
                <w:rFonts w:eastAsia="Calibri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77C51" w:rsidRDefault="00277C51">
            <w:pPr>
              <w:widowControl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:rsidR="00277C51" w:rsidRDefault="00277C51">
            <w:pPr>
              <w:widowControl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:rsidR="00257737" w:rsidRPr="006D3B61" w:rsidRDefault="00257737" w:rsidP="00277C51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p w:rsidR="00257737" w:rsidRPr="006D3B61" w:rsidRDefault="00D34CFE">
      <w:pPr>
        <w:rPr>
          <w:sz w:val="22"/>
        </w:rPr>
      </w:pPr>
      <w:r w:rsidRPr="006D3B61">
        <w:rPr>
          <w:sz w:val="22"/>
        </w:rPr>
        <w:br w:type="page" w:clear="all"/>
      </w:r>
    </w:p>
    <w:p w:rsidR="00257737" w:rsidRPr="006D3B61" w:rsidRDefault="00D34CFE">
      <w:pPr>
        <w:ind w:left="5670"/>
        <w:jc w:val="both"/>
        <w:rPr>
          <w:sz w:val="22"/>
        </w:rPr>
      </w:pPr>
      <w:r w:rsidRPr="006D3B61">
        <w:rPr>
          <w:sz w:val="22"/>
        </w:rPr>
        <w:lastRenderedPageBreak/>
        <w:t>Приложение №1</w:t>
      </w:r>
    </w:p>
    <w:p w:rsidR="00257737" w:rsidRPr="006D3B61" w:rsidRDefault="00277C51">
      <w:pPr>
        <w:ind w:left="5670"/>
        <w:jc w:val="both"/>
        <w:rPr>
          <w:sz w:val="22"/>
        </w:rPr>
      </w:pPr>
      <w:r>
        <w:rPr>
          <w:sz w:val="22"/>
        </w:rPr>
        <w:t xml:space="preserve">к договору </w:t>
      </w:r>
      <w:r w:rsidR="00A73A98">
        <w:rPr>
          <w:sz w:val="22"/>
        </w:rPr>
        <w:t xml:space="preserve">поставки № </w:t>
      </w:r>
    </w:p>
    <w:p w:rsidR="00257737" w:rsidRPr="006D3B61" w:rsidRDefault="00257737">
      <w:pPr>
        <w:jc w:val="both"/>
        <w:rPr>
          <w:sz w:val="22"/>
        </w:rPr>
      </w:pPr>
    </w:p>
    <w:p w:rsidR="00257737" w:rsidRPr="006D3B61" w:rsidRDefault="00D34CFE">
      <w:pPr>
        <w:jc w:val="center"/>
        <w:rPr>
          <w:sz w:val="22"/>
        </w:rPr>
      </w:pPr>
      <w:r w:rsidRPr="006D3B61">
        <w:rPr>
          <w:sz w:val="22"/>
        </w:rPr>
        <w:t>Спецификация</w:t>
      </w:r>
    </w:p>
    <w:p w:rsidR="00257737" w:rsidRPr="006D3B61" w:rsidRDefault="00257737">
      <w:pPr>
        <w:jc w:val="both"/>
        <w:rPr>
          <w:sz w:val="22"/>
        </w:rPr>
      </w:pPr>
    </w:p>
    <w:tbl>
      <w:tblPr>
        <w:tblW w:w="964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106"/>
        <w:gridCol w:w="850"/>
        <w:gridCol w:w="993"/>
        <w:gridCol w:w="8"/>
        <w:gridCol w:w="984"/>
        <w:gridCol w:w="8"/>
        <w:gridCol w:w="842"/>
        <w:gridCol w:w="8"/>
        <w:gridCol w:w="843"/>
        <w:gridCol w:w="8"/>
        <w:gridCol w:w="984"/>
        <w:gridCol w:w="8"/>
      </w:tblGrid>
      <w:tr w:rsidR="006D3B61" w:rsidRPr="006D3B61">
        <w:trPr>
          <w:gridAfter w:val="1"/>
          <w:wAfter w:w="8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Цена</w:t>
            </w:r>
          </w:p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без НДС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Сумма</w:t>
            </w:r>
          </w:p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без НДС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Ставка НДС,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Сумма НДС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Сумма</w:t>
            </w:r>
          </w:p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с НДС</w:t>
            </w:r>
          </w:p>
        </w:tc>
      </w:tr>
      <w:tr w:rsidR="006D3B61" w:rsidRPr="006D3B61">
        <w:trPr>
          <w:gridAfter w:val="1"/>
          <w:wAfter w:w="8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7C51" w:rsidRDefault="00277C51" w:rsidP="00277C51">
            <w:pPr>
              <w:rPr>
                <w:rStyle w:val="fontstyle01"/>
              </w:rPr>
            </w:pPr>
            <w:r>
              <w:rPr>
                <w:rStyle w:val="fontstyle01"/>
              </w:rPr>
              <w:t>Котел</w:t>
            </w:r>
            <w:r>
              <w:rPr>
                <w:color w:val="333333"/>
              </w:rPr>
              <w:t xml:space="preserve"> </w:t>
            </w:r>
            <w:r>
              <w:rPr>
                <w:rStyle w:val="fontstyle01"/>
              </w:rPr>
              <w:t>водогрейный</w:t>
            </w:r>
            <w:r>
              <w:rPr>
                <w:color w:val="333333"/>
              </w:rPr>
              <w:t xml:space="preserve"> </w:t>
            </w:r>
            <w:r>
              <w:rPr>
                <w:rStyle w:val="fontstyle01"/>
              </w:rPr>
              <w:t xml:space="preserve">твердотопливный </w:t>
            </w:r>
          </w:p>
          <w:p w:rsidR="00C22F8B" w:rsidRDefault="00C22F8B" w:rsidP="00277C51">
            <w:r>
              <w:rPr>
                <w:rStyle w:val="fontstyle01"/>
              </w:rPr>
              <w:t>Марка __________________</w:t>
            </w:r>
          </w:p>
          <w:p w:rsidR="00257737" w:rsidRPr="00602960" w:rsidRDefault="00257737">
            <w:pPr>
              <w:pStyle w:val="ConsPlusNormal"/>
              <w:spacing w:line="18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C22F8B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57737" w:rsidRPr="006D3B61">
        <w:trPr>
          <w:trHeight w:val="493"/>
        </w:trPr>
        <w:tc>
          <w:tcPr>
            <w:tcW w:w="5957" w:type="dxa"/>
            <w:gridSpan w:val="4"/>
            <w:tcBorders>
              <w:top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right"/>
              <w:rPr>
                <w:rFonts w:ascii="Times New Roman" w:hAnsi="Times New Roman" w:cs="Times New Roman"/>
                <w:szCs w:val="22"/>
              </w:rPr>
            </w:pPr>
            <w:r w:rsidRPr="006D3B61">
              <w:rPr>
                <w:rFonts w:ascii="Times New Roman" w:hAnsi="Times New Roman" w:cs="Times New Roman"/>
                <w:szCs w:val="22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D34CF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D3B61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7737" w:rsidRPr="006D3B61" w:rsidRDefault="00257737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57737" w:rsidRPr="006D3B61" w:rsidRDefault="00257737">
      <w:pPr>
        <w:jc w:val="both"/>
        <w:rPr>
          <w:sz w:val="22"/>
        </w:rPr>
      </w:pPr>
    </w:p>
    <w:p w:rsidR="00257737" w:rsidRPr="006D3B61" w:rsidRDefault="00257737">
      <w:pPr>
        <w:jc w:val="both"/>
        <w:rPr>
          <w:b/>
          <w:sz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4536"/>
      </w:tblGrid>
      <w:tr w:rsidR="006D3B61" w:rsidRPr="006D3B6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37" w:rsidRPr="006D3B61" w:rsidRDefault="00D34CFE" w:rsidP="00C22F8B">
            <w:pPr>
              <w:jc w:val="both"/>
              <w:rPr>
                <w:b/>
                <w:sz w:val="20"/>
                <w:szCs w:val="20"/>
              </w:rPr>
            </w:pPr>
            <w:r w:rsidRPr="006D3B61">
              <w:rPr>
                <w:b/>
                <w:sz w:val="20"/>
                <w:szCs w:val="20"/>
              </w:rPr>
              <w:t>Продавец: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DF" w:rsidRPr="006D3B61" w:rsidRDefault="00B254DF" w:rsidP="00B254DF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6D3B61">
              <w:rPr>
                <w:b/>
                <w:sz w:val="20"/>
                <w:szCs w:val="20"/>
                <w:shd w:val="clear" w:color="auto" w:fill="FFFFFF"/>
              </w:rPr>
              <w:t>Покупатель:</w:t>
            </w:r>
          </w:p>
          <w:p w:rsidR="00257737" w:rsidRPr="006D3B61" w:rsidRDefault="00B254DF" w:rsidP="00B254D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«Гомельское областное потребительское общество</w:t>
            </w:r>
            <w:r w:rsidRPr="006D3B61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6D3B61" w:rsidRPr="006D3B61">
        <w:trPr>
          <w:trHeight w:val="28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30" w:rsidRPr="006D3B61" w:rsidRDefault="00F65230" w:rsidP="00C22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B3" w:rsidRPr="006D3B61" w:rsidRDefault="00C657B3" w:rsidP="00C657B3">
            <w:pPr>
              <w:widowControl w:val="0"/>
              <w:jc w:val="both"/>
              <w:rPr>
                <w:sz w:val="20"/>
                <w:szCs w:val="20"/>
              </w:rPr>
            </w:pPr>
            <w:r w:rsidRPr="006D3B6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47841,</w:t>
            </w:r>
            <w:r w:rsidRPr="00F65230">
              <w:rPr>
                <w:sz w:val="20"/>
                <w:szCs w:val="20"/>
              </w:rPr>
              <w:t xml:space="preserve"> Республика Беларусь</w:t>
            </w:r>
            <w:r>
              <w:rPr>
                <w:sz w:val="20"/>
                <w:szCs w:val="20"/>
              </w:rPr>
              <w:t xml:space="preserve">, Гомельская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r w:rsidRPr="006D3B61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п. Лельчицы</w:t>
            </w:r>
            <w:r w:rsidRPr="006D3B61">
              <w:rPr>
                <w:sz w:val="20"/>
                <w:szCs w:val="20"/>
              </w:rPr>
              <w:t>, ул.</w:t>
            </w:r>
            <w:r w:rsidR="00A73A98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>, 64</w:t>
            </w:r>
          </w:p>
          <w:p w:rsidR="00A73A98" w:rsidRPr="00A73A98" w:rsidRDefault="00A73A98" w:rsidP="00A73A98">
            <w:pPr>
              <w:jc w:val="both"/>
              <w:rPr>
                <w:sz w:val="20"/>
                <w:szCs w:val="20"/>
                <w:lang w:val="be-BY"/>
              </w:rPr>
            </w:pPr>
            <w:r w:rsidRPr="00A73A98">
              <w:rPr>
                <w:sz w:val="20"/>
                <w:szCs w:val="20"/>
                <w:lang w:val="be-BY"/>
              </w:rPr>
              <w:t>Код филиала 2007, УНП 400158558</w:t>
            </w:r>
          </w:p>
          <w:p w:rsidR="00A73A98" w:rsidRPr="00A73A98" w:rsidRDefault="00A73A98" w:rsidP="00A73A98">
            <w:pPr>
              <w:rPr>
                <w:sz w:val="20"/>
                <w:szCs w:val="20"/>
                <w:lang w:val="be-BY"/>
              </w:rPr>
            </w:pPr>
            <w:r w:rsidRPr="00A73A98">
              <w:rPr>
                <w:sz w:val="20"/>
                <w:szCs w:val="20"/>
                <w:lang w:val="be-BY"/>
              </w:rPr>
              <w:t>Р/с BY56AKBB30151307603063000000 в ОАО «АСБ Беларусбанк» (</w:t>
            </w:r>
            <w:r w:rsidRPr="00A73A98"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  <w:lang w:val="be-BY"/>
              </w:rPr>
              <w:t xml:space="preserve">) </w:t>
            </w:r>
            <w:r w:rsidRPr="00A73A98">
              <w:rPr>
                <w:sz w:val="20"/>
                <w:szCs w:val="20"/>
                <w:lang w:val="en-US"/>
              </w:rPr>
              <w:t>AKBBBY</w:t>
            </w:r>
            <w:r w:rsidRPr="00A73A98">
              <w:rPr>
                <w:sz w:val="20"/>
                <w:szCs w:val="20"/>
                <w:lang w:val="be-BY"/>
              </w:rPr>
              <w:t>2Х,</w:t>
            </w:r>
            <w:r>
              <w:rPr>
                <w:sz w:val="20"/>
                <w:szCs w:val="20"/>
                <w:lang w:val="be-BY"/>
              </w:rPr>
              <w:br/>
            </w:r>
            <w:r w:rsidRPr="00A73A98">
              <w:rPr>
                <w:sz w:val="20"/>
                <w:szCs w:val="20"/>
                <w:lang w:val="be-BY"/>
              </w:rPr>
              <w:t xml:space="preserve"> р/с </w:t>
            </w:r>
            <w:r w:rsidRPr="00A73A98">
              <w:rPr>
                <w:sz w:val="20"/>
                <w:szCs w:val="20"/>
                <w:lang w:val="en-US"/>
              </w:rPr>
              <w:t>BY</w:t>
            </w:r>
            <w:r w:rsidRPr="00A73A98">
              <w:rPr>
                <w:sz w:val="20"/>
                <w:szCs w:val="20"/>
                <w:lang w:val="be-BY"/>
              </w:rPr>
              <w:t>06</w:t>
            </w:r>
            <w:r w:rsidRPr="00A73A98">
              <w:rPr>
                <w:sz w:val="20"/>
                <w:szCs w:val="20"/>
                <w:lang w:val="en-US"/>
              </w:rPr>
              <w:t>BAPB</w:t>
            </w:r>
            <w:r w:rsidRPr="00A73A98">
              <w:rPr>
                <w:sz w:val="20"/>
                <w:szCs w:val="20"/>
                <w:lang w:val="be-BY"/>
              </w:rPr>
              <w:t>30152363900130000000</w:t>
            </w:r>
          </w:p>
          <w:p w:rsidR="00A73A98" w:rsidRPr="00A73A98" w:rsidRDefault="00A73A98" w:rsidP="00A73A98">
            <w:pPr>
              <w:jc w:val="both"/>
              <w:rPr>
                <w:sz w:val="20"/>
                <w:szCs w:val="20"/>
              </w:rPr>
            </w:pPr>
            <w:r w:rsidRPr="00A73A98">
              <w:rPr>
                <w:sz w:val="20"/>
                <w:szCs w:val="20"/>
              </w:rPr>
              <w:t>в ОАО «</w:t>
            </w:r>
            <w:proofErr w:type="spellStart"/>
            <w:r w:rsidRPr="00A73A98">
              <w:rPr>
                <w:sz w:val="20"/>
                <w:szCs w:val="20"/>
              </w:rPr>
              <w:t>Белагропромбанк</w:t>
            </w:r>
            <w:proofErr w:type="spellEnd"/>
            <w:r w:rsidRPr="00A73A9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(</w:t>
            </w:r>
            <w:r w:rsidRPr="00A73A98">
              <w:rPr>
                <w:sz w:val="20"/>
                <w:szCs w:val="20"/>
                <w:lang w:val="en-US"/>
              </w:rPr>
              <w:t>BIC</w:t>
            </w:r>
            <w:r w:rsidRPr="00A73A98">
              <w:rPr>
                <w:sz w:val="20"/>
                <w:szCs w:val="20"/>
                <w:lang w:val="be-BY"/>
              </w:rPr>
              <w:t xml:space="preserve">) </w:t>
            </w:r>
            <w:r w:rsidRPr="00A73A98">
              <w:rPr>
                <w:sz w:val="20"/>
                <w:szCs w:val="20"/>
                <w:lang w:val="en-US"/>
              </w:rPr>
              <w:t>BAPBBY</w:t>
            </w:r>
            <w:r w:rsidRPr="00A73A98">
              <w:rPr>
                <w:sz w:val="20"/>
                <w:szCs w:val="20"/>
              </w:rPr>
              <w:t>2</w:t>
            </w:r>
            <w:r w:rsidRPr="00A73A98">
              <w:rPr>
                <w:sz w:val="20"/>
                <w:szCs w:val="20"/>
                <w:lang w:val="en-US"/>
              </w:rPr>
              <w:t>X</w:t>
            </w:r>
            <w:r w:rsidRPr="00A73A98">
              <w:rPr>
                <w:sz w:val="20"/>
                <w:szCs w:val="20"/>
                <w:lang w:val="be-BY"/>
              </w:rPr>
              <w:t xml:space="preserve">, </w:t>
            </w:r>
          </w:p>
          <w:p w:rsidR="00A73A98" w:rsidRPr="00A73A98" w:rsidRDefault="00A73A98" w:rsidP="00A73A98">
            <w:pPr>
              <w:rPr>
                <w:sz w:val="20"/>
                <w:szCs w:val="20"/>
              </w:rPr>
            </w:pPr>
            <w:r w:rsidRPr="00A73A98">
              <w:rPr>
                <w:sz w:val="20"/>
                <w:szCs w:val="20"/>
              </w:rPr>
              <w:t>Тел. 8(02356) 2 03 58</w:t>
            </w:r>
          </w:p>
          <w:p w:rsidR="00257737" w:rsidRPr="00A73A98" w:rsidRDefault="00A73A98" w:rsidP="00A73A98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A73A98">
              <w:rPr>
                <w:sz w:val="20"/>
                <w:szCs w:val="20"/>
              </w:rPr>
              <w:t>Эл</w:t>
            </w:r>
            <w:proofErr w:type="gramStart"/>
            <w:r w:rsidRPr="00A73A98">
              <w:rPr>
                <w:sz w:val="20"/>
                <w:szCs w:val="20"/>
              </w:rPr>
              <w:t>.а</w:t>
            </w:r>
            <w:proofErr w:type="gramEnd"/>
            <w:r w:rsidRPr="00A73A98">
              <w:rPr>
                <w:sz w:val="20"/>
                <w:szCs w:val="20"/>
              </w:rPr>
              <w:t>дрес</w:t>
            </w:r>
            <w:proofErr w:type="spellEnd"/>
            <w:r w:rsidRPr="00A73A98">
              <w:rPr>
                <w:sz w:val="20"/>
                <w:szCs w:val="20"/>
              </w:rPr>
              <w:t xml:space="preserve">: </w:t>
            </w:r>
            <w:r w:rsidRPr="00A73A98">
              <w:rPr>
                <w:sz w:val="20"/>
                <w:szCs w:val="20"/>
                <w:shd w:val="clear" w:color="auto" w:fill="FFFFFF"/>
              </w:rPr>
              <w:t>rlel.newmail@gmail.com</w:t>
            </w:r>
          </w:p>
          <w:p w:rsidR="00C657B3" w:rsidRDefault="00C657B3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57737" w:rsidRPr="006D3B61" w:rsidRDefault="00257737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257737" w:rsidRPr="006D3B61" w:rsidRDefault="00257737">
      <w:pPr>
        <w:widowControl w:val="0"/>
        <w:jc w:val="both"/>
        <w:rPr>
          <w:sz w:val="20"/>
          <w:szCs w:val="20"/>
        </w:rPr>
      </w:pPr>
    </w:p>
    <w:sectPr w:rsidR="00257737" w:rsidRPr="006D3B61" w:rsidSect="009810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A7C" w:rsidRDefault="00340A7C">
      <w:r>
        <w:separator/>
      </w:r>
    </w:p>
  </w:endnote>
  <w:endnote w:type="continuationSeparator" w:id="0">
    <w:p w:rsidR="00340A7C" w:rsidRDefault="00340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A7C" w:rsidRDefault="00340A7C">
      <w:r>
        <w:separator/>
      </w:r>
    </w:p>
  </w:footnote>
  <w:footnote w:type="continuationSeparator" w:id="0">
    <w:p w:rsidR="00340A7C" w:rsidRDefault="00340A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72385"/>
    <w:multiLevelType w:val="hybridMultilevel"/>
    <w:tmpl w:val="B5B45176"/>
    <w:lvl w:ilvl="0" w:tplc="998E78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81A748E">
      <w:start w:val="1"/>
      <w:numFmt w:val="none"/>
      <w:lvlText w:val=""/>
      <w:lvlJc w:val="left"/>
      <w:pPr>
        <w:tabs>
          <w:tab w:val="num" w:pos="180"/>
        </w:tabs>
      </w:pPr>
    </w:lvl>
    <w:lvl w:ilvl="2" w:tplc="CBF40784">
      <w:start w:val="1"/>
      <w:numFmt w:val="none"/>
      <w:lvlText w:val=""/>
      <w:lvlJc w:val="left"/>
      <w:pPr>
        <w:tabs>
          <w:tab w:val="num" w:pos="180"/>
        </w:tabs>
      </w:pPr>
    </w:lvl>
    <w:lvl w:ilvl="3" w:tplc="8D928052">
      <w:start w:val="1"/>
      <w:numFmt w:val="none"/>
      <w:lvlText w:val=""/>
      <w:lvlJc w:val="left"/>
      <w:pPr>
        <w:tabs>
          <w:tab w:val="num" w:pos="180"/>
        </w:tabs>
      </w:pPr>
    </w:lvl>
    <w:lvl w:ilvl="4" w:tplc="320A1156">
      <w:start w:val="1"/>
      <w:numFmt w:val="none"/>
      <w:lvlText w:val=""/>
      <w:lvlJc w:val="left"/>
      <w:pPr>
        <w:tabs>
          <w:tab w:val="num" w:pos="180"/>
        </w:tabs>
      </w:pPr>
    </w:lvl>
    <w:lvl w:ilvl="5" w:tplc="8640C4AE">
      <w:start w:val="1"/>
      <w:numFmt w:val="none"/>
      <w:lvlText w:val=""/>
      <w:lvlJc w:val="left"/>
      <w:pPr>
        <w:tabs>
          <w:tab w:val="num" w:pos="180"/>
        </w:tabs>
      </w:pPr>
    </w:lvl>
    <w:lvl w:ilvl="6" w:tplc="F5DEF540">
      <w:start w:val="1"/>
      <w:numFmt w:val="none"/>
      <w:lvlText w:val=""/>
      <w:lvlJc w:val="left"/>
      <w:pPr>
        <w:tabs>
          <w:tab w:val="num" w:pos="180"/>
        </w:tabs>
      </w:pPr>
    </w:lvl>
    <w:lvl w:ilvl="7" w:tplc="1E96D076">
      <w:start w:val="1"/>
      <w:numFmt w:val="none"/>
      <w:lvlText w:val=""/>
      <w:lvlJc w:val="left"/>
      <w:pPr>
        <w:tabs>
          <w:tab w:val="num" w:pos="180"/>
        </w:tabs>
      </w:pPr>
    </w:lvl>
    <w:lvl w:ilvl="8" w:tplc="B55E443E">
      <w:start w:val="1"/>
      <w:numFmt w:val="none"/>
      <w:lvlText w:val=""/>
      <w:lvlJc w:val="left"/>
      <w:pPr>
        <w:tabs>
          <w:tab w:val="num" w:pos="180"/>
        </w:tabs>
      </w:pPr>
    </w:lvl>
  </w:abstractNum>
  <w:abstractNum w:abstractNumId="1">
    <w:nsid w:val="66587EEC"/>
    <w:multiLevelType w:val="hybridMultilevel"/>
    <w:tmpl w:val="902ED964"/>
    <w:lvl w:ilvl="0" w:tplc="5D7CE5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7A23AB0">
      <w:numFmt w:val="none"/>
      <w:lvlText w:val=""/>
      <w:lvlJc w:val="left"/>
      <w:pPr>
        <w:tabs>
          <w:tab w:val="num" w:pos="180"/>
        </w:tabs>
      </w:pPr>
    </w:lvl>
    <w:lvl w:ilvl="2" w:tplc="DA9AE482">
      <w:numFmt w:val="none"/>
      <w:lvlText w:val=""/>
      <w:lvlJc w:val="left"/>
      <w:pPr>
        <w:tabs>
          <w:tab w:val="num" w:pos="180"/>
        </w:tabs>
      </w:pPr>
    </w:lvl>
    <w:lvl w:ilvl="3" w:tplc="0B4A776C">
      <w:numFmt w:val="none"/>
      <w:lvlText w:val=""/>
      <w:lvlJc w:val="left"/>
      <w:pPr>
        <w:tabs>
          <w:tab w:val="num" w:pos="180"/>
        </w:tabs>
      </w:pPr>
    </w:lvl>
    <w:lvl w:ilvl="4" w:tplc="D96ED730">
      <w:numFmt w:val="none"/>
      <w:lvlText w:val=""/>
      <w:lvlJc w:val="left"/>
      <w:pPr>
        <w:tabs>
          <w:tab w:val="num" w:pos="180"/>
        </w:tabs>
      </w:pPr>
    </w:lvl>
    <w:lvl w:ilvl="5" w:tplc="D7D0C0B2">
      <w:numFmt w:val="none"/>
      <w:lvlText w:val=""/>
      <w:lvlJc w:val="left"/>
      <w:pPr>
        <w:tabs>
          <w:tab w:val="num" w:pos="180"/>
        </w:tabs>
      </w:pPr>
    </w:lvl>
    <w:lvl w:ilvl="6" w:tplc="09DC8C16">
      <w:numFmt w:val="none"/>
      <w:lvlText w:val=""/>
      <w:lvlJc w:val="left"/>
      <w:pPr>
        <w:tabs>
          <w:tab w:val="num" w:pos="180"/>
        </w:tabs>
      </w:pPr>
    </w:lvl>
    <w:lvl w:ilvl="7" w:tplc="C2F4B1F8">
      <w:numFmt w:val="none"/>
      <w:lvlText w:val=""/>
      <w:lvlJc w:val="left"/>
      <w:pPr>
        <w:tabs>
          <w:tab w:val="num" w:pos="180"/>
        </w:tabs>
      </w:pPr>
    </w:lvl>
    <w:lvl w:ilvl="8" w:tplc="E4228DFE">
      <w:numFmt w:val="none"/>
      <w:lvlText w:val=""/>
      <w:lvlJc w:val="left"/>
      <w:pPr>
        <w:tabs>
          <w:tab w:val="num" w:pos="18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737"/>
    <w:rsid w:val="00043E69"/>
    <w:rsid w:val="000E6260"/>
    <w:rsid w:val="00165B19"/>
    <w:rsid w:val="00241162"/>
    <w:rsid w:val="00250128"/>
    <w:rsid w:val="00257737"/>
    <w:rsid w:val="00277C51"/>
    <w:rsid w:val="002C29A5"/>
    <w:rsid w:val="002E60EA"/>
    <w:rsid w:val="00340A7C"/>
    <w:rsid w:val="003B10DD"/>
    <w:rsid w:val="00575C25"/>
    <w:rsid w:val="005A7E18"/>
    <w:rsid w:val="00602960"/>
    <w:rsid w:val="006B4847"/>
    <w:rsid w:val="006D3B61"/>
    <w:rsid w:val="007366F8"/>
    <w:rsid w:val="0074209B"/>
    <w:rsid w:val="00781F7C"/>
    <w:rsid w:val="007A141F"/>
    <w:rsid w:val="007D31F6"/>
    <w:rsid w:val="00826626"/>
    <w:rsid w:val="00833526"/>
    <w:rsid w:val="0086715D"/>
    <w:rsid w:val="00871704"/>
    <w:rsid w:val="00880EC6"/>
    <w:rsid w:val="00883CD1"/>
    <w:rsid w:val="008C3648"/>
    <w:rsid w:val="0092686D"/>
    <w:rsid w:val="009742BA"/>
    <w:rsid w:val="00981029"/>
    <w:rsid w:val="00A73A98"/>
    <w:rsid w:val="00B254DF"/>
    <w:rsid w:val="00B367AE"/>
    <w:rsid w:val="00C034B8"/>
    <w:rsid w:val="00C22F8B"/>
    <w:rsid w:val="00C44D27"/>
    <w:rsid w:val="00C657B3"/>
    <w:rsid w:val="00CF2379"/>
    <w:rsid w:val="00D20AC4"/>
    <w:rsid w:val="00D34CFE"/>
    <w:rsid w:val="00D66FF5"/>
    <w:rsid w:val="00D722DF"/>
    <w:rsid w:val="00DD0D59"/>
    <w:rsid w:val="00DF1C63"/>
    <w:rsid w:val="00DF2FF3"/>
    <w:rsid w:val="00EE195B"/>
    <w:rsid w:val="00F128AF"/>
    <w:rsid w:val="00F65230"/>
    <w:rsid w:val="00F7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29"/>
  </w:style>
  <w:style w:type="paragraph" w:styleId="1">
    <w:name w:val="heading 1"/>
    <w:basedOn w:val="a"/>
    <w:next w:val="a"/>
    <w:link w:val="10"/>
    <w:uiPriority w:val="9"/>
    <w:qFormat/>
    <w:rsid w:val="009810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810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81029"/>
    <w:pPr>
      <w:keepNext/>
      <w:keepLines/>
      <w:spacing w:before="320" w:after="200"/>
      <w:outlineLvl w:val="2"/>
    </w:pPr>
    <w:rPr>
      <w:rFonts w:ascii="Arial" w:eastAsia="Arial" w:hAnsi="Arial" w:cs="Arial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810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8102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8102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810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8102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810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02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8102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8102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8102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8102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8102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8102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8102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8102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81029"/>
    <w:pPr>
      <w:ind w:left="720"/>
      <w:contextualSpacing/>
    </w:pPr>
  </w:style>
  <w:style w:type="paragraph" w:styleId="a4">
    <w:name w:val="No Spacing"/>
    <w:uiPriority w:val="1"/>
    <w:qFormat/>
    <w:rsid w:val="00981029"/>
  </w:style>
  <w:style w:type="character" w:customStyle="1" w:styleId="TitleChar">
    <w:name w:val="Title Char"/>
    <w:basedOn w:val="a0"/>
    <w:uiPriority w:val="10"/>
    <w:rsid w:val="0098102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81029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8102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8102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8102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8102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81029"/>
    <w:rPr>
      <w:i/>
    </w:rPr>
  </w:style>
  <w:style w:type="paragraph" w:styleId="a9">
    <w:name w:val="header"/>
    <w:basedOn w:val="a"/>
    <w:link w:val="aa"/>
    <w:uiPriority w:val="99"/>
    <w:unhideWhenUsed/>
    <w:rsid w:val="00981029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1029"/>
  </w:style>
  <w:style w:type="paragraph" w:styleId="ab">
    <w:name w:val="footer"/>
    <w:basedOn w:val="a"/>
    <w:link w:val="ac"/>
    <w:uiPriority w:val="99"/>
    <w:unhideWhenUsed/>
    <w:rsid w:val="00981029"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1029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98102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981029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rsid w:val="009810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810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810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810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8102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8102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810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8102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8102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8102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981029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81029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981029"/>
    <w:rPr>
      <w:sz w:val="18"/>
    </w:rPr>
  </w:style>
  <w:style w:type="character" w:styleId="af3">
    <w:name w:val="footnote reference"/>
    <w:basedOn w:val="a0"/>
    <w:uiPriority w:val="99"/>
    <w:unhideWhenUsed/>
    <w:rsid w:val="0098102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981029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981029"/>
    <w:rPr>
      <w:sz w:val="20"/>
    </w:rPr>
  </w:style>
  <w:style w:type="character" w:styleId="af6">
    <w:name w:val="endnote reference"/>
    <w:basedOn w:val="a0"/>
    <w:uiPriority w:val="99"/>
    <w:semiHidden/>
    <w:unhideWhenUsed/>
    <w:rsid w:val="0098102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81029"/>
    <w:pPr>
      <w:spacing w:after="57"/>
    </w:pPr>
  </w:style>
  <w:style w:type="paragraph" w:styleId="23">
    <w:name w:val="toc 2"/>
    <w:basedOn w:val="a"/>
    <w:next w:val="a"/>
    <w:uiPriority w:val="39"/>
    <w:unhideWhenUsed/>
    <w:rsid w:val="0098102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8102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8102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8102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8102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8102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8102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81029"/>
    <w:pPr>
      <w:spacing w:after="57"/>
      <w:ind w:left="2268"/>
    </w:pPr>
  </w:style>
  <w:style w:type="paragraph" w:styleId="af7">
    <w:name w:val="TOC Heading"/>
    <w:uiPriority w:val="39"/>
    <w:unhideWhenUsed/>
    <w:rsid w:val="00981029"/>
  </w:style>
  <w:style w:type="paragraph" w:styleId="af8">
    <w:name w:val="table of figures"/>
    <w:basedOn w:val="a"/>
    <w:next w:val="a"/>
    <w:uiPriority w:val="99"/>
    <w:unhideWhenUsed/>
    <w:rsid w:val="00981029"/>
  </w:style>
  <w:style w:type="paragraph" w:styleId="af9">
    <w:name w:val="Balloon Text"/>
    <w:basedOn w:val="a"/>
    <w:link w:val="afa"/>
    <w:uiPriority w:val="99"/>
    <w:semiHidden/>
    <w:unhideWhenUsed/>
    <w:rsid w:val="0098102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981029"/>
    <w:rPr>
      <w:rFonts w:ascii="Segoe UI" w:hAnsi="Segoe UI" w:cs="Segoe UI"/>
      <w:sz w:val="18"/>
      <w:szCs w:val="18"/>
    </w:rPr>
  </w:style>
  <w:style w:type="paragraph" w:styleId="afb">
    <w:name w:val="Title"/>
    <w:basedOn w:val="a"/>
    <w:next w:val="a"/>
    <w:link w:val="afc"/>
    <w:uiPriority w:val="10"/>
    <w:qFormat/>
    <w:rsid w:val="00981029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afc">
    <w:name w:val="Название Знак"/>
    <w:basedOn w:val="a0"/>
    <w:link w:val="afb"/>
    <w:uiPriority w:val="10"/>
    <w:rsid w:val="00981029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paragraph" w:customStyle="1" w:styleId="24">
    <w:name w:val="Основной текст (2)"/>
    <w:basedOn w:val="a"/>
    <w:rsid w:val="00981029"/>
    <w:pPr>
      <w:widowControl w:val="0"/>
      <w:shd w:val="clear" w:color="auto" w:fill="FFFFFF"/>
      <w:spacing w:after="180" w:line="0" w:lineRule="atLeast"/>
      <w:jc w:val="both"/>
    </w:pPr>
    <w:rPr>
      <w:rFonts w:ascii="Arial Narrow" w:eastAsia="Arial Narrow" w:hAnsi="Arial Narrow" w:cs="Arial Narrow"/>
      <w:color w:val="000000"/>
      <w:sz w:val="19"/>
      <w:szCs w:val="19"/>
      <w:lang w:eastAsia="ru-RU" w:bidi="ru-RU"/>
    </w:rPr>
  </w:style>
  <w:style w:type="paragraph" w:customStyle="1" w:styleId="ConsPlusNormal">
    <w:name w:val="ConsPlusNormal"/>
    <w:qFormat/>
    <w:rsid w:val="00981029"/>
    <w:pPr>
      <w:widowControl w:val="0"/>
    </w:pPr>
    <w:rPr>
      <w:rFonts w:asciiTheme="minorHAnsi" w:eastAsia="Times New Roman" w:hAnsiTheme="minorHAnsi" w:cs="Calibri"/>
      <w:sz w:val="22"/>
      <w:szCs w:val="20"/>
      <w:lang w:eastAsia="ru-RU"/>
    </w:rPr>
  </w:style>
  <w:style w:type="character" w:customStyle="1" w:styleId="fontstyle01">
    <w:name w:val="fontstyle01"/>
    <w:basedOn w:val="a0"/>
    <w:rsid w:val="00277C51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8549-F6E0-4768-842D-39F3CBD5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Юрист</cp:lastModifiedBy>
  <cp:revision>2</cp:revision>
  <dcterms:created xsi:type="dcterms:W3CDTF">2026-08-06T07:28:00Z</dcterms:created>
  <dcterms:modified xsi:type="dcterms:W3CDTF">2026-08-06T07:28:00Z</dcterms:modified>
</cp:coreProperties>
</file>