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CA6C82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CA6C82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Овощи свежие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CA6C82" w:rsidRPr="00AB1553" w:rsidTr="00CA6C8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E2361B" w:rsidRDefault="00CA6C82" w:rsidP="00CA6C8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A6C82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Капуста свежая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01.13.12.100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Капуста кочанная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720 кг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01.09.2026-31.12.2026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Продавец обязан предоставить товар в пределах разумного срока пригодный для употребления в пищу,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CA6C82" w:rsidRPr="00AB1553" w:rsidTr="00CA6C8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Морковь свежая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01.13.41.100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Морковь столовая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730 кг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01.09.2026-31.12.2026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 xml:space="preserve">Продавец обязан предоставить товар в пределах разумного срока пригодный для употребления в пищу, соответствующий договору купли-продажи, качество товара должно соответствовать действующим стандартам Республики Беларусь и </w:t>
            </w:r>
            <w:r w:rsidRPr="00CA6C82">
              <w:rPr>
                <w:rFonts w:ascii="Times New Roman" w:hAnsi="Times New Roman" w:cs="Times New Roman"/>
              </w:rPr>
              <w:lastRenderedPageBreak/>
              <w:t>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CA6C82" w:rsidRPr="00AB1553" w:rsidTr="00CA6C8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Лук репчатый свежий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01.13.43.100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Лук репчатый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360 кг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01.09.2026-31.12.2026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Продавец обязан предоставить товар в пределах разумного срока пригодный для употребления в пищу,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CA6C82" w:rsidRPr="00AB1553" w:rsidTr="00CA6C8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Свекла свежая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01.13.49.100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Свекла столовая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510 кг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01.09.2026-31.12.2026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</w:t>
            </w:r>
            <w:r w:rsidRPr="00CA6C82">
              <w:rPr>
                <w:rFonts w:ascii="Times New Roman" w:hAnsi="Times New Roman" w:cs="Times New Roman"/>
              </w:rPr>
              <w:lastRenderedPageBreak/>
              <w:t>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lastRenderedPageBreak/>
              <w:t xml:space="preserve">Продавец обязан предоставить товар в пределах разумного срока пригодный для употребления в пищу, соответствующий договору купли-продажи, </w:t>
            </w:r>
            <w:r w:rsidRPr="00CA6C82">
              <w:rPr>
                <w:rFonts w:ascii="Times New Roman" w:hAnsi="Times New Roman" w:cs="Times New Roman"/>
              </w:rPr>
              <w:lastRenderedPageBreak/>
              <w:t>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CA6C82" w:rsidRPr="00AB1553" w:rsidTr="00CA6C8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Картофель свежий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01.13.51.200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Клубни картофеля среднеспелого, среднепозднего и позднеспелого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3 040 кг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01.09.2026-31.12.2026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Продавец обязан предоставить товар в пределах разумного срока пригодный для употребления в пищу,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 xml:space="preserve">Размер: </w:t>
            </w:r>
            <w:proofErr w:type="gramStart"/>
            <w:r w:rsidRPr="00CA6C82">
              <w:rPr>
                <w:rFonts w:ascii="Times New Roman" w:hAnsi="Times New Roman" w:cs="Times New Roman"/>
              </w:rPr>
              <w:t>средне-крупный</w:t>
            </w:r>
            <w:proofErr w:type="gramEnd"/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Фасовка: 30-33 кг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расфасованный в сетку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CA6C82" w:rsidRPr="00AB1553" w:rsidTr="00CA6C8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Тыква свежая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01.13.39.100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Тыква столовая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200 кг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01.09.2026-31.12.2026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 продавец обязан предоставить товар, в пределах разумного срока пригодный для употребления в пищу, соответствующий договору купли-продажи, </w:t>
            </w:r>
            <w:proofErr w:type="spellStart"/>
            <w:r w:rsidRPr="00CA6C82">
              <w:rPr>
                <w:rFonts w:ascii="Times New Roman" w:hAnsi="Times New Roman" w:cs="Times New Roman"/>
              </w:rPr>
              <w:t>качес</w:t>
            </w:r>
            <w:proofErr w:type="spellEnd"/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CA6C82" w:rsidRPr="00AB1553" w:rsidTr="00CA6C8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Перец свежий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01.13.31.200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Перцы стручковые сладкие свежие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250 кг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17.08.2026-31.10.2026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 продавец обязан предоставить товар, в пределах разумного срока пригодный для употребления в пищу, соответствующий договору купли-продажи, </w:t>
            </w:r>
            <w:proofErr w:type="spellStart"/>
            <w:r w:rsidRPr="00CA6C82">
              <w:rPr>
                <w:rFonts w:ascii="Times New Roman" w:hAnsi="Times New Roman" w:cs="Times New Roman"/>
              </w:rPr>
              <w:t>качес</w:t>
            </w:r>
            <w:proofErr w:type="spellEnd"/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Вес плода: 100 - 150 г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A6C82" w:rsidRDefault="00CA6C82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CA6C82" w:rsidRDefault="00CA6C82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C82" w:rsidRPr="006145DB" w:rsidRDefault="00CA6C82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сестра-диетолог__________________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Мартусевич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CA6C82" w:rsidRPr="006145DB" w:rsidSect="00AB365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B3658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A6C8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AD00B-3588-4341-8466-2720514C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2026-08-04T08:03:00Z</dcterms:created>
  <dcterms:modified xsi:type="dcterms:W3CDTF">2026-08-04T08:03:00Z</dcterms:modified>
</cp:coreProperties>
</file>