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E86204" w:rsidRDefault="00E86204"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E86204" w:rsidRDefault="00E86204"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B82C47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86204">
        <w:rPr>
          <w:rFonts w:ascii="Times New Roman" w:hAnsi="Times New Roman" w:cs="Times New Roman"/>
          <w:b/>
          <w:sz w:val="32"/>
          <w:szCs w:val="32"/>
        </w:rPr>
        <w:t>707/26-ЭА «</w:t>
      </w:r>
      <w:r w:rsidR="00E86204" w:rsidRPr="00E86204">
        <w:rPr>
          <w:rFonts w:ascii="Times New Roman" w:hAnsi="Times New Roman" w:cs="Times New Roman"/>
          <w:b/>
          <w:sz w:val="32"/>
          <w:szCs w:val="32"/>
        </w:rPr>
        <w:t>Спирограф многофункционал</w:t>
      </w:r>
      <w:r w:rsidR="00E86204">
        <w:rPr>
          <w:rFonts w:ascii="Times New Roman" w:hAnsi="Times New Roman" w:cs="Times New Roman"/>
          <w:b/>
          <w:sz w:val="32"/>
          <w:szCs w:val="32"/>
        </w:rPr>
        <w:t>ьный автоматизированный для УЗ «</w:t>
      </w:r>
      <w:proofErr w:type="spellStart"/>
      <w:r w:rsidR="00E86204">
        <w:rPr>
          <w:rFonts w:ascii="Times New Roman" w:hAnsi="Times New Roman" w:cs="Times New Roman"/>
          <w:b/>
          <w:sz w:val="32"/>
          <w:szCs w:val="32"/>
        </w:rPr>
        <w:t>Житковичская</w:t>
      </w:r>
      <w:proofErr w:type="spellEnd"/>
      <w:r w:rsidR="00E86204">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8620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1FBE2609" w:rsidR="003E4DB0" w:rsidRPr="00E86204" w:rsidRDefault="003E4DB0" w:rsidP="009C0A13">
            <w:pPr>
              <w:pBdr>
                <w:top w:val="nil"/>
                <w:left w:val="nil"/>
                <w:bottom w:val="nil"/>
                <w:right w:val="nil"/>
                <w:between w:val="nil"/>
              </w:pBdr>
              <w:jc w:val="both"/>
              <w:rPr>
                <w:sz w:val="24"/>
                <w:szCs w:val="24"/>
              </w:rPr>
            </w:pPr>
            <w:r w:rsidRPr="00E86204">
              <w:rPr>
                <w:sz w:val="24"/>
                <w:szCs w:val="24"/>
              </w:rPr>
              <w:t>Учреждение</w:t>
            </w:r>
            <w:r w:rsidR="00E86204">
              <w:rPr>
                <w:sz w:val="24"/>
                <w:szCs w:val="24"/>
              </w:rPr>
              <w:t xml:space="preserve"> здравоохранения </w:t>
            </w:r>
            <w:r w:rsidRPr="00E86204">
              <w:rPr>
                <w:sz w:val="24"/>
                <w:szCs w:val="24"/>
              </w:rPr>
              <w:t>«</w:t>
            </w:r>
            <w:proofErr w:type="spellStart"/>
            <w:r w:rsidR="009C0A13">
              <w:rPr>
                <w:sz w:val="24"/>
                <w:szCs w:val="24"/>
              </w:rPr>
              <w:t>Житковичская</w:t>
            </w:r>
            <w:proofErr w:type="spellEnd"/>
            <w:r w:rsidR="009C0A13">
              <w:rPr>
                <w:sz w:val="24"/>
                <w:szCs w:val="24"/>
              </w:rPr>
              <w:t xml:space="preserve"> </w:t>
            </w:r>
            <w:r w:rsidR="004B2C23">
              <w:rPr>
                <w:sz w:val="24"/>
                <w:szCs w:val="24"/>
              </w:rPr>
              <w:t>центральная районная больница</w:t>
            </w:r>
            <w:r w:rsidRPr="00E86204">
              <w:rPr>
                <w:sz w:val="24"/>
                <w:szCs w:val="24"/>
              </w:rPr>
              <w:t>»</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5571B691" w:rsidR="003E4DB0" w:rsidRPr="00E86204" w:rsidRDefault="004B2C23" w:rsidP="004B2C23">
            <w:pPr>
              <w:pBdr>
                <w:top w:val="nil"/>
                <w:left w:val="nil"/>
                <w:bottom w:val="nil"/>
                <w:right w:val="nil"/>
                <w:between w:val="nil"/>
              </w:pBdr>
              <w:jc w:val="both"/>
              <w:rPr>
                <w:sz w:val="24"/>
                <w:szCs w:val="24"/>
              </w:rPr>
            </w:pPr>
            <w:r>
              <w:rPr>
                <w:sz w:val="24"/>
                <w:szCs w:val="24"/>
              </w:rPr>
              <w:t xml:space="preserve">247960, </w:t>
            </w:r>
            <w:r w:rsidR="003E4DB0" w:rsidRPr="00E86204">
              <w:rPr>
                <w:sz w:val="24"/>
                <w:szCs w:val="24"/>
              </w:rPr>
              <w:t>Гомель</w:t>
            </w:r>
            <w:r>
              <w:rPr>
                <w:sz w:val="24"/>
                <w:szCs w:val="24"/>
              </w:rPr>
              <w:t>ская обл.</w:t>
            </w:r>
            <w:r w:rsidR="003E4DB0" w:rsidRPr="00E86204">
              <w:rPr>
                <w:sz w:val="24"/>
                <w:szCs w:val="24"/>
              </w:rPr>
              <w:t xml:space="preserve">, </w:t>
            </w:r>
            <w:r>
              <w:rPr>
                <w:sz w:val="24"/>
                <w:szCs w:val="24"/>
              </w:rPr>
              <w:t xml:space="preserve">г. Житковичи, </w:t>
            </w:r>
            <w:r w:rsidR="003E4DB0" w:rsidRPr="00E86204">
              <w:rPr>
                <w:sz w:val="24"/>
                <w:szCs w:val="24"/>
              </w:rPr>
              <w:t xml:space="preserve">ул. </w:t>
            </w:r>
            <w:r>
              <w:rPr>
                <w:sz w:val="24"/>
                <w:szCs w:val="24"/>
              </w:rPr>
              <w:t>Советская</w:t>
            </w:r>
            <w:r w:rsidR="003E4DB0" w:rsidRPr="00E86204">
              <w:rPr>
                <w:sz w:val="24"/>
                <w:szCs w:val="24"/>
              </w:rPr>
              <w:t xml:space="preserve">, </w:t>
            </w:r>
            <w:r>
              <w:rPr>
                <w:sz w:val="24"/>
                <w:szCs w:val="24"/>
              </w:rPr>
              <w:t>19</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C7C418E" w:rsidR="003E4DB0" w:rsidRPr="00E86204" w:rsidRDefault="004B2C23" w:rsidP="003E4DB0">
            <w:pPr>
              <w:pBdr>
                <w:top w:val="nil"/>
                <w:left w:val="nil"/>
                <w:bottom w:val="nil"/>
                <w:right w:val="nil"/>
                <w:between w:val="nil"/>
              </w:pBdr>
              <w:jc w:val="both"/>
              <w:rPr>
                <w:sz w:val="24"/>
                <w:szCs w:val="24"/>
              </w:rPr>
            </w:pPr>
            <w:r>
              <w:rPr>
                <w:sz w:val="24"/>
                <w:szCs w:val="24"/>
              </w:rPr>
              <w:t>400043985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181DB7F" w:rsidR="0070206A" w:rsidRPr="004B2C23" w:rsidRDefault="004B2C23">
            <w:pPr>
              <w:pBdr>
                <w:top w:val="nil"/>
                <w:left w:val="nil"/>
                <w:bottom w:val="nil"/>
                <w:right w:val="nil"/>
                <w:between w:val="nil"/>
              </w:pBdr>
              <w:jc w:val="both"/>
              <w:rPr>
                <w:color w:val="000000"/>
                <w:sz w:val="24"/>
                <w:szCs w:val="24"/>
              </w:rPr>
            </w:pPr>
            <w:r w:rsidRPr="004B2C23">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4B2C23" w:rsidRDefault="0070206A" w:rsidP="004C2311">
            <w:pPr>
              <w:pBdr>
                <w:top w:val="nil"/>
                <w:left w:val="nil"/>
                <w:bottom w:val="nil"/>
                <w:right w:val="nil"/>
                <w:between w:val="nil"/>
              </w:pBdr>
              <w:jc w:val="both"/>
              <w:rPr>
                <w:color w:val="000000"/>
                <w:sz w:val="24"/>
                <w:szCs w:val="24"/>
              </w:rPr>
            </w:pPr>
            <w:r w:rsidRPr="004B2C23">
              <w:rPr>
                <w:color w:val="000000"/>
                <w:sz w:val="24"/>
                <w:szCs w:val="24"/>
              </w:rPr>
              <w:t xml:space="preserve">+375 232 35 </w:t>
            </w:r>
            <w:r w:rsidR="004C2311" w:rsidRPr="004B2C23">
              <w:rPr>
                <w:color w:val="000000"/>
                <w:sz w:val="24"/>
                <w:szCs w:val="24"/>
              </w:rPr>
              <w:t>80 68</w:t>
            </w:r>
          </w:p>
        </w:tc>
      </w:tr>
      <w:tr w:rsidR="0070206A" w:rsidRPr="00E8620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5D0A18D" w:rsidR="0070206A" w:rsidRPr="004B2C23" w:rsidRDefault="0070206A" w:rsidP="004B2C23">
            <w:pPr>
              <w:pBdr>
                <w:top w:val="nil"/>
                <w:left w:val="nil"/>
                <w:bottom w:val="nil"/>
                <w:right w:val="nil"/>
                <w:between w:val="nil"/>
              </w:pBdr>
              <w:jc w:val="both"/>
              <w:rPr>
                <w:color w:val="000000"/>
                <w:sz w:val="24"/>
                <w:szCs w:val="24"/>
                <w:lang w:val="en-US"/>
              </w:rPr>
            </w:pPr>
            <w:r w:rsidRPr="004B2C23">
              <w:rPr>
                <w:color w:val="000000"/>
                <w:sz w:val="24"/>
                <w:szCs w:val="24"/>
                <w:lang w:val="en-US"/>
              </w:rPr>
              <w:t xml:space="preserve">e-mail: </w:t>
            </w:r>
            <w:r w:rsidR="004B2C23" w:rsidRPr="004B2C23">
              <w:rPr>
                <w:color w:val="0000FF"/>
                <w:sz w:val="24"/>
                <w:szCs w:val="24"/>
                <w:u w:val="single"/>
              </w:rPr>
              <w:t>252</w:t>
            </w:r>
            <w:r w:rsidR="00E57149" w:rsidRPr="004B2C23">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Pr="004B2C23" w:rsidRDefault="00A1412B" w:rsidP="00A1412B">
            <w:pPr>
              <w:pBdr>
                <w:top w:val="nil"/>
                <w:left w:val="nil"/>
                <w:bottom w:val="nil"/>
                <w:right w:val="nil"/>
                <w:between w:val="nil"/>
              </w:pBdr>
              <w:jc w:val="both"/>
              <w:rPr>
                <w:color w:val="000000"/>
                <w:sz w:val="24"/>
                <w:szCs w:val="24"/>
              </w:rPr>
            </w:pPr>
            <w:r w:rsidRPr="004B2C23">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B650DF5" w:rsidR="00A1412B" w:rsidRPr="004B2C23" w:rsidRDefault="00E57149" w:rsidP="004B2C23">
            <w:pPr>
              <w:pBdr>
                <w:top w:val="nil"/>
                <w:left w:val="nil"/>
                <w:bottom w:val="nil"/>
                <w:right w:val="nil"/>
                <w:between w:val="nil"/>
              </w:pBdr>
              <w:jc w:val="both"/>
              <w:rPr>
                <w:b/>
                <w:color w:val="000000"/>
                <w:sz w:val="24"/>
                <w:szCs w:val="24"/>
              </w:rPr>
            </w:pPr>
            <w:r w:rsidRPr="004B2C23">
              <w:rPr>
                <w:b/>
                <w:color w:val="000000"/>
                <w:sz w:val="24"/>
                <w:szCs w:val="24"/>
              </w:rPr>
              <w:t>1</w:t>
            </w:r>
            <w:r w:rsidR="004B2C23" w:rsidRPr="004B2C23">
              <w:rPr>
                <w:b/>
                <w:color w:val="000000"/>
                <w:sz w:val="24"/>
                <w:szCs w:val="24"/>
              </w:rPr>
              <w:t>7</w:t>
            </w:r>
            <w:r w:rsidR="00410127" w:rsidRPr="004B2C23">
              <w:rPr>
                <w:b/>
                <w:color w:val="000000"/>
                <w:sz w:val="24"/>
                <w:szCs w:val="24"/>
              </w:rPr>
              <w:t>.</w:t>
            </w:r>
            <w:r w:rsidR="004B2C23" w:rsidRPr="004B2C23">
              <w:rPr>
                <w:b/>
                <w:color w:val="000000"/>
                <w:sz w:val="24"/>
                <w:szCs w:val="24"/>
              </w:rPr>
              <w:t>08</w:t>
            </w:r>
            <w:r w:rsidR="00410127" w:rsidRPr="004B2C23">
              <w:rPr>
                <w:b/>
                <w:color w:val="000000"/>
                <w:sz w:val="24"/>
                <w:szCs w:val="24"/>
              </w:rPr>
              <w:t>.202</w:t>
            </w:r>
            <w:r w:rsidR="004B2C23" w:rsidRPr="004B2C23">
              <w:rPr>
                <w:b/>
                <w:color w:val="000000"/>
                <w:sz w:val="24"/>
                <w:szCs w:val="24"/>
              </w:rPr>
              <w:t>6</w:t>
            </w:r>
            <w:r w:rsidR="00410127" w:rsidRPr="004B2C23">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CCCA29F" w:rsidR="00B776AE" w:rsidRPr="003E4DB0" w:rsidRDefault="00805E5B" w:rsidP="00805E5B">
            <w:pPr>
              <w:pBdr>
                <w:top w:val="nil"/>
                <w:left w:val="nil"/>
                <w:bottom w:val="nil"/>
                <w:right w:val="nil"/>
                <w:between w:val="nil"/>
              </w:pBdr>
              <w:rPr>
                <w:color w:val="000000"/>
                <w:sz w:val="24"/>
                <w:szCs w:val="24"/>
                <w:highlight w:val="yellow"/>
              </w:rPr>
            </w:pPr>
            <w:r w:rsidRPr="00805E5B">
              <w:rPr>
                <w:color w:val="000000"/>
                <w:sz w:val="24"/>
                <w:szCs w:val="24"/>
              </w:rPr>
              <w:t>Спирограф многофункциональный автоматизированный</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B1E85F1" w:rsidR="00B776AE" w:rsidRPr="00805E5B" w:rsidRDefault="00805E5B" w:rsidP="00B776AE">
            <w:pPr>
              <w:pBdr>
                <w:top w:val="nil"/>
                <w:left w:val="nil"/>
                <w:bottom w:val="nil"/>
                <w:right w:val="nil"/>
                <w:between w:val="nil"/>
              </w:pBdr>
              <w:jc w:val="both"/>
              <w:rPr>
                <w:sz w:val="24"/>
                <w:szCs w:val="24"/>
              </w:rPr>
            </w:pPr>
            <w:r w:rsidRPr="00805E5B">
              <w:rPr>
                <w:sz w:val="24"/>
                <w:szCs w:val="24"/>
              </w:rPr>
              <w:t>26.60.12.800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C109485" w:rsidR="00B776AE" w:rsidRPr="00805E5B" w:rsidRDefault="00805E5B" w:rsidP="00B776AE">
            <w:pPr>
              <w:pBdr>
                <w:top w:val="nil"/>
                <w:left w:val="nil"/>
                <w:bottom w:val="nil"/>
                <w:right w:val="nil"/>
                <w:between w:val="nil"/>
              </w:pBdr>
              <w:jc w:val="both"/>
              <w:rPr>
                <w:sz w:val="24"/>
                <w:szCs w:val="24"/>
              </w:rPr>
            </w:pPr>
            <w:r w:rsidRPr="00805E5B">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7E7D5C6" w:rsidR="00B776AE" w:rsidRPr="00805E5B" w:rsidRDefault="00805E5B" w:rsidP="00B776AE">
            <w:pPr>
              <w:pBdr>
                <w:top w:val="nil"/>
                <w:left w:val="nil"/>
                <w:bottom w:val="nil"/>
                <w:right w:val="nil"/>
                <w:between w:val="nil"/>
              </w:pBdr>
              <w:jc w:val="both"/>
              <w:rPr>
                <w:sz w:val="24"/>
                <w:szCs w:val="24"/>
              </w:rPr>
            </w:pPr>
            <w:r w:rsidRPr="00805E5B">
              <w:rPr>
                <w:sz w:val="24"/>
                <w:szCs w:val="24"/>
              </w:rPr>
              <w:t>3-4 квартал</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462258D" w:rsidR="00B776AE" w:rsidRPr="00805E5B" w:rsidRDefault="00805E5B" w:rsidP="00B776AE">
            <w:pPr>
              <w:pBdr>
                <w:top w:val="nil"/>
                <w:left w:val="nil"/>
                <w:bottom w:val="nil"/>
                <w:right w:val="nil"/>
                <w:between w:val="nil"/>
              </w:pBdr>
              <w:jc w:val="both"/>
              <w:rPr>
                <w:sz w:val="24"/>
                <w:szCs w:val="24"/>
              </w:rPr>
            </w:pPr>
            <w:r w:rsidRPr="00805E5B">
              <w:rPr>
                <w:sz w:val="24"/>
              </w:rPr>
              <w:t>12 936</w:t>
            </w:r>
            <w:r w:rsidR="00B776AE" w:rsidRPr="00805E5B">
              <w:rPr>
                <w:sz w:val="24"/>
              </w:rPr>
              <w:t>,00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w:t>
      </w:r>
      <w:r w:rsidR="004000FE" w:rsidRPr="004000F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3EC4258"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1221E">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 xml:space="preserve">установленного предельного </w:t>
      </w:r>
      <w:r w:rsidRPr="00826B4D">
        <w:rPr>
          <w:color w:val="000000"/>
          <w:sz w:val="24"/>
          <w:szCs w:val="24"/>
        </w:rPr>
        <w:lastRenderedPageBreak/>
        <w:t>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B73E5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w:t>
      </w:r>
      <w:r w:rsidRPr="004000FE">
        <w:rPr>
          <w:sz w:val="24"/>
          <w:szCs w:val="24"/>
          <w:shd w:val="clear" w:color="auto" w:fill="FFFFFF"/>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B73E57" w:rsidRDefault="00BD7D89" w:rsidP="00BD7D89">
      <w:pPr>
        <w:pBdr>
          <w:top w:val="nil"/>
          <w:left w:val="nil"/>
          <w:bottom w:val="nil"/>
          <w:right w:val="nil"/>
          <w:between w:val="nil"/>
        </w:pBdr>
        <w:ind w:firstLine="709"/>
        <w:jc w:val="both"/>
        <w:rPr>
          <w:color w:val="000000"/>
          <w:sz w:val="24"/>
          <w:szCs w:val="24"/>
        </w:rPr>
      </w:pPr>
      <w:r w:rsidRPr="00B73E5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B73E5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lastRenderedPageBreak/>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 xml:space="preserve">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71221E"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w:t>
      </w:r>
      <w:r w:rsidR="00AB5BC7" w:rsidRPr="0071221E">
        <w:rPr>
          <w:sz w:val="24"/>
          <w:szCs w:val="24"/>
        </w:rPr>
        <w:t xml:space="preserve">допуска товаров </w:t>
      </w:r>
      <w:r w:rsidR="00AB5BC7" w:rsidRPr="0071221E">
        <w:rPr>
          <w:color w:val="000000"/>
          <w:sz w:val="24"/>
          <w:szCs w:val="24"/>
        </w:rPr>
        <w:t xml:space="preserve">к участию в процедуре государственной закупки по Постановлению № 206, </w:t>
      </w:r>
      <w:r w:rsidR="00AB5BC7" w:rsidRPr="0071221E">
        <w:rPr>
          <w:sz w:val="24"/>
          <w:szCs w:val="24"/>
        </w:rPr>
        <w:t>предложение участника должно содержать:</w:t>
      </w:r>
    </w:p>
    <w:p w14:paraId="07FF13FB" w14:textId="77777777" w:rsidR="00AB5BC7" w:rsidRPr="0071221E" w:rsidRDefault="00AB5BC7" w:rsidP="00AB5BC7">
      <w:pPr>
        <w:ind w:firstLine="709"/>
        <w:jc w:val="both"/>
        <w:rPr>
          <w:bCs/>
          <w:color w:val="000000"/>
          <w:sz w:val="24"/>
          <w:szCs w:val="24"/>
        </w:rPr>
      </w:pPr>
      <w:r w:rsidRPr="0071221E">
        <w:rPr>
          <w:b/>
          <w:sz w:val="24"/>
          <w:szCs w:val="24"/>
        </w:rPr>
        <w:t>13.12.1.</w:t>
      </w:r>
      <w:r w:rsidRPr="0071221E">
        <w:rPr>
          <w:sz w:val="24"/>
          <w:szCs w:val="24"/>
        </w:rPr>
        <w:t xml:space="preserve"> </w:t>
      </w:r>
      <w:r w:rsidRPr="0071221E">
        <w:rPr>
          <w:b/>
          <w:color w:val="000000"/>
          <w:sz w:val="24"/>
          <w:szCs w:val="24"/>
        </w:rPr>
        <w:t xml:space="preserve">заявление по форме согласно </w:t>
      </w:r>
      <w:r w:rsidRPr="0071221E">
        <w:rPr>
          <w:b/>
          <w:sz w:val="24"/>
          <w:szCs w:val="24"/>
        </w:rPr>
        <w:t>Приложению 16</w:t>
      </w:r>
      <w:r w:rsidRPr="0071221E">
        <w:rPr>
          <w:color w:val="FF0000"/>
          <w:sz w:val="24"/>
          <w:szCs w:val="24"/>
        </w:rPr>
        <w:t xml:space="preserve"> </w:t>
      </w:r>
      <w:r w:rsidRPr="0071221E">
        <w:rPr>
          <w:color w:val="000000"/>
          <w:sz w:val="24"/>
          <w:szCs w:val="24"/>
        </w:rPr>
        <w:t>с указанием страны происхождения предлагаемого товара;</w:t>
      </w:r>
    </w:p>
    <w:p w14:paraId="5FAE436C" w14:textId="77777777" w:rsidR="00AB5BC7" w:rsidRPr="0071221E" w:rsidRDefault="00AB5BC7" w:rsidP="00AB5BC7">
      <w:pPr>
        <w:widowControl w:val="0"/>
        <w:ind w:firstLine="709"/>
        <w:jc w:val="both"/>
        <w:rPr>
          <w:sz w:val="24"/>
          <w:szCs w:val="24"/>
        </w:rPr>
      </w:pPr>
      <w:r w:rsidRPr="0071221E">
        <w:rPr>
          <w:b/>
          <w:color w:val="000000"/>
          <w:sz w:val="24"/>
          <w:szCs w:val="24"/>
        </w:rPr>
        <w:t xml:space="preserve">13.12.2. </w:t>
      </w:r>
      <w:r w:rsidRPr="0071221E">
        <w:rPr>
          <w:b/>
          <w:sz w:val="24"/>
          <w:szCs w:val="24"/>
        </w:rPr>
        <w:t>Документ, подтверждающий страну происхождения товара:</w:t>
      </w:r>
    </w:p>
    <w:p w14:paraId="5BB3F896" w14:textId="77777777" w:rsidR="00AB5BC7" w:rsidRPr="0071221E" w:rsidRDefault="00AB5BC7" w:rsidP="00AB5BC7">
      <w:pPr>
        <w:widowControl w:val="0"/>
        <w:ind w:firstLine="709"/>
        <w:jc w:val="both"/>
        <w:rPr>
          <w:sz w:val="24"/>
          <w:szCs w:val="24"/>
        </w:rPr>
      </w:pPr>
      <w:r w:rsidRPr="0071221E">
        <w:rPr>
          <w:sz w:val="24"/>
          <w:szCs w:val="24"/>
          <w:u w:val="single"/>
        </w:rPr>
        <w:t>для товаров, происходящих из Республики Беларусь</w:t>
      </w:r>
      <w:r w:rsidRPr="0071221E">
        <w:rPr>
          <w:sz w:val="24"/>
          <w:szCs w:val="24"/>
        </w:rPr>
        <w:t xml:space="preserve"> один из следующих документов:</w:t>
      </w:r>
    </w:p>
    <w:p w14:paraId="22547C98" w14:textId="77777777" w:rsidR="00AB5BC7" w:rsidRPr="0071221E" w:rsidRDefault="00AB5BC7" w:rsidP="00AB5BC7">
      <w:pPr>
        <w:widowControl w:val="0"/>
        <w:ind w:firstLine="709"/>
        <w:jc w:val="both"/>
        <w:rPr>
          <w:sz w:val="24"/>
          <w:szCs w:val="24"/>
        </w:rPr>
      </w:pPr>
      <w:r w:rsidRPr="0071221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1221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1221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71221E" w:rsidRDefault="00AB5BC7" w:rsidP="00AB5BC7">
      <w:pPr>
        <w:widowControl w:val="0"/>
        <w:ind w:firstLine="709"/>
        <w:jc w:val="both"/>
        <w:rPr>
          <w:sz w:val="24"/>
          <w:szCs w:val="24"/>
        </w:rPr>
      </w:pPr>
      <w:r w:rsidRPr="0071221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1221E">
        <w:rPr>
          <w:b/>
          <w:sz w:val="24"/>
          <w:szCs w:val="24"/>
          <w:u w:val="single"/>
        </w:rPr>
        <w:t>участником, не являющимся производителем товара</w:t>
      </w:r>
      <w:r w:rsidRPr="0071221E">
        <w:rPr>
          <w:sz w:val="24"/>
          <w:szCs w:val="24"/>
        </w:rPr>
        <w:t xml:space="preserve">, предлагаемого в процедуре государственной закупки, к нему </w:t>
      </w:r>
      <w:r w:rsidRPr="0071221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1221E">
        <w:rPr>
          <w:sz w:val="24"/>
          <w:szCs w:val="24"/>
        </w:rPr>
        <w:t xml:space="preserve"> участником.</w:t>
      </w:r>
    </w:p>
    <w:p w14:paraId="14331EE4" w14:textId="7E16B6E0" w:rsidR="00AB5BC7" w:rsidRPr="0071221E" w:rsidRDefault="00AB5BC7" w:rsidP="00AB5BC7">
      <w:pPr>
        <w:widowControl w:val="0"/>
        <w:ind w:firstLine="709"/>
        <w:jc w:val="both"/>
        <w:rPr>
          <w:sz w:val="24"/>
          <w:szCs w:val="24"/>
        </w:rPr>
      </w:pPr>
      <w:r w:rsidRPr="0071221E">
        <w:rPr>
          <w:sz w:val="24"/>
          <w:szCs w:val="24"/>
        </w:rPr>
        <w:t>-</w:t>
      </w:r>
      <w:r w:rsidRPr="0071221E">
        <w:t xml:space="preserve"> </w:t>
      </w:r>
      <w:r w:rsidRPr="0071221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71221E">
        <w:rPr>
          <w:sz w:val="24"/>
          <w:szCs w:val="24"/>
        </w:rPr>
        <w:t>ября 2020 г. №105, или ее копия;</w:t>
      </w:r>
    </w:p>
    <w:p w14:paraId="4872BC64" w14:textId="05DF4714" w:rsidR="00EB6EBF" w:rsidRPr="0071221E" w:rsidRDefault="00EB6EBF" w:rsidP="00AB5BC7">
      <w:pPr>
        <w:widowControl w:val="0"/>
        <w:ind w:firstLine="709"/>
        <w:jc w:val="both"/>
        <w:rPr>
          <w:sz w:val="24"/>
          <w:szCs w:val="24"/>
        </w:rPr>
      </w:pPr>
      <w:r w:rsidRPr="0071221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71221E">
        <w:rPr>
          <w:color w:val="000000"/>
          <w:sz w:val="24"/>
          <w:szCs w:val="24"/>
          <w:u w:val="single"/>
        </w:rPr>
        <w:t xml:space="preserve">для товаров, происходящих из государств-членов Евразийского экономического союза </w:t>
      </w:r>
      <w:r w:rsidRPr="0071221E">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71221E">
        <w:rPr>
          <w:sz w:val="24"/>
          <w:szCs w:val="24"/>
        </w:rPr>
        <w:t>утвержденных Решением Совета Евразийской экономической комиссии от 23 ноября 2020 г. №105</w:t>
      </w:r>
      <w:r w:rsidRPr="0071221E">
        <w:rPr>
          <w:color w:val="000000"/>
          <w:sz w:val="24"/>
          <w:szCs w:val="24"/>
        </w:rPr>
        <w:t xml:space="preserve"> </w:t>
      </w:r>
      <w:r w:rsidRPr="0071221E">
        <w:rPr>
          <w:color w:val="000000"/>
          <w:sz w:val="24"/>
          <w:szCs w:val="24"/>
        </w:rPr>
        <w:lastRenderedPageBreak/>
        <w:t>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16108F7A" w14:textId="77777777" w:rsidR="0071221E" w:rsidRDefault="0071221E">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1"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1"/>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Default="008561C6" w:rsidP="00D5177F"/>
    <w:p w14:paraId="19B9E158" w14:textId="77777777" w:rsidR="0071221E" w:rsidRPr="00D5177F" w:rsidRDefault="0071221E" w:rsidP="00D5177F">
      <w:bookmarkStart w:id="2" w:name="_GoBack"/>
      <w:bookmarkEnd w:id="2"/>
    </w:p>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DC6DEA">
        <w:rPr>
          <w:rFonts w:ascii="Times New Roman" w:hAnsi="Times New Roman" w:cs="Times New Roman"/>
          <w:sz w:val="24"/>
          <w:szCs w:val="24"/>
        </w:rPr>
        <w:lastRenderedPageBreak/>
        <w:t xml:space="preserve">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826B4D">
        <w:rPr>
          <w:color w:val="000000"/>
          <w:sz w:val="24"/>
          <w:szCs w:val="24"/>
        </w:rPr>
        <w:lastRenderedPageBreak/>
        <w:t xml:space="preserve">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5AF54" w14:textId="77777777" w:rsidR="004E1757" w:rsidRDefault="004E1757">
      <w:r>
        <w:separator/>
      </w:r>
    </w:p>
  </w:endnote>
  <w:endnote w:type="continuationSeparator" w:id="0">
    <w:p w14:paraId="3201BD65" w14:textId="77777777" w:rsidR="004E1757" w:rsidRDefault="004E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E86204" w:rsidRDefault="00E8620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86204" w14:paraId="5FED810C" w14:textId="77777777" w:rsidTr="00D5177F">
      <w:tc>
        <w:tcPr>
          <w:tcW w:w="3402" w:type="dxa"/>
          <w:shd w:val="clear" w:color="auto" w:fill="auto"/>
          <w:tcMar>
            <w:top w:w="100" w:type="dxa"/>
            <w:left w:w="100" w:type="dxa"/>
            <w:bottom w:w="100" w:type="dxa"/>
            <w:right w:w="100" w:type="dxa"/>
          </w:tcMar>
        </w:tcPr>
        <w:p w14:paraId="4EDF5BA9" w14:textId="3A745526" w:rsidR="00E86204" w:rsidRDefault="00E8620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86204" w:rsidRDefault="00E8620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E86204" w:rsidRDefault="00E8620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1221E">
            <w:rPr>
              <w:noProof/>
            </w:rPr>
            <w:t>2</w:t>
          </w:r>
          <w:r>
            <w:fldChar w:fldCharType="end"/>
          </w:r>
        </w:p>
      </w:tc>
    </w:tr>
  </w:tbl>
  <w:p w14:paraId="357C9D0D" w14:textId="77777777" w:rsidR="00E86204" w:rsidRDefault="00E86204"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E86204" w:rsidRDefault="00E8620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4A5C3" w14:textId="77777777" w:rsidR="004E1757" w:rsidRDefault="004E1757">
      <w:r>
        <w:separator/>
      </w:r>
    </w:p>
  </w:footnote>
  <w:footnote w:type="continuationSeparator" w:id="0">
    <w:p w14:paraId="5D66AE0F" w14:textId="77777777" w:rsidR="004E1757" w:rsidRDefault="004E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E86204" w:rsidRPr="00890B02" w:rsidRDefault="00E86204"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E86204" w:rsidRDefault="00E86204"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B2C23"/>
    <w:rsid w:val="004C16B9"/>
    <w:rsid w:val="004C2311"/>
    <w:rsid w:val="004C28DA"/>
    <w:rsid w:val="004C5609"/>
    <w:rsid w:val="004C74C0"/>
    <w:rsid w:val="004D03D1"/>
    <w:rsid w:val="004E1757"/>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21E"/>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05E5B"/>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0A13"/>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3E57"/>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86204"/>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312AC-0297-4839-A1DF-6DCA1B37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38</Pages>
  <Words>12136</Words>
  <Characters>69176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132</cp:revision>
  <cp:lastPrinted>2019-08-22T12:57:00Z</cp:lastPrinted>
  <dcterms:created xsi:type="dcterms:W3CDTF">2021-01-15T06:42:00Z</dcterms:created>
  <dcterms:modified xsi:type="dcterms:W3CDTF">2026-08-05T06:54:00Z</dcterms:modified>
</cp:coreProperties>
</file>