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1BA8D4" w14:textId="2DE24864" w:rsidR="001643ED" w:rsidRPr="00BD401D" w:rsidRDefault="00623EA8" w:rsidP="006F7156">
      <w:pPr>
        <w:pStyle w:val="a3"/>
        <w:spacing w:after="159" w:line="240" w:lineRule="auto"/>
        <w:jc w:val="center"/>
      </w:pPr>
      <w:r w:rsidRPr="00BD401D">
        <w:rPr>
          <w:sz w:val="28"/>
          <w:szCs w:val="28"/>
        </w:rPr>
        <w:t>Информация о решении заказчика (организатора) по процедуре закупки из одного источника на ЭТП рег.№ EZ20260608379725 «ВитМТ № 269/26-ЭАт Лоты № 1-3  «Шкафы, столики и тумбочки для КУП «УКС Витебского облисполкома»».</w:t>
      </w:r>
    </w:p>
    <w:p w14:paraId="3728B9E3" w14:textId="67A1E7A6" w:rsidR="001643ED" w:rsidRPr="00EE5B85" w:rsidRDefault="001643ED" w:rsidP="006F7156">
      <w:pPr>
        <w:pStyle w:val="a3"/>
        <w:spacing w:after="159" w:line="240" w:lineRule="auto"/>
        <w:ind w:firstLine="709"/>
        <w:jc w:val="both"/>
        <w:rPr>
          <w:sz w:val="28"/>
          <w:szCs w:val="28"/>
        </w:rPr>
      </w:pPr>
      <w:r w:rsidRPr="00EE5B85">
        <w:rPr>
          <w:sz w:val="28"/>
          <w:szCs w:val="28"/>
        </w:rPr>
        <w:t xml:space="preserve">В результате рассмотрения поступивших в установленный срок </w:t>
      </w:r>
      <w:r w:rsidR="00D07301" w:rsidRPr="00D07301">
        <w:rPr>
          <w:sz w:val="28"/>
          <w:szCs w:val="28"/>
        </w:rPr>
        <w:t xml:space="preserve">документов и (или) сведений </w:t>
      </w:r>
      <w:r w:rsidRPr="00EE5B85">
        <w:rPr>
          <w:sz w:val="28"/>
          <w:szCs w:val="28"/>
        </w:rPr>
        <w:t>принято решение: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1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3</w:t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Z20260618423432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Открытое акционерное общество "Витебск-Белпромкультура"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300000278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210009, Республика Беларусь, Витебская область, г.Витебск, ул.Мира, д.11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12 485,00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/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2.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Z20260609421789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Частное торгово-производственное унитарное предприятие "Артинокс"
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190666709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223070, Республика Беларусь, Минская область, Минский район, Михановичский с/с, район д.Михановичи, д.14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12 210,00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/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3.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Z20260615422860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Закрытое акционерное общество "СТРУМ"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600182902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222304, Республика Беларусь, Минская область, г.Молодечно, ул.Металлистов, д.8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18 700,00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/>
      </w:r>
    </w:p>
    <w:p w14:paraId="344FAD6C" w14:textId="77777777" w:rsidR="00AB3FC8" w:rsidRPr="00452B29" w:rsidRDefault="00807F07" w:rsidP="00C50681">
      <w:pPr>
        <w:spacing w:after="280"/>
      </w:pPr>
      <w:r w:rsidRPr="00C8440A">
        <w:rPr>
          <w:rFonts w:ascii="Times New Roman" w:hAnsi="Times New Roman" w:cs="Times New Roman"/>
          <w:sz w:val="28"/>
          <w:szCs w:val="28"/>
        </w:rPr>
        <w:t>ИТОГИ</w:t>
      </w:r>
      <w:r w:rsidRPr="00452B29">
        <w:t>:</w:t>
      </w:r>
    </w:p>
    <w:p w14:paraId="6FBCCFA3" w14:textId="463C25D4" w:rsidR="00AB3FC8" w:rsidRPr="00C83E12" w:rsidRDefault="0007511E" w:rsidP="0007511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Частное торгово-производственное унитарное предприятие "Артинокс"
,</w:t>
      </w:r>
      <w:r w:rsidR="00A72848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223070, Республика Беларусь, Минская область, Минский район, Михановичский с/с, район д.Михановичи, д.14,</w:t>
      </w: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УНП 190666709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выбран поставщиком процедуры закупки из одного источника </w:t>
      </w:r>
      <w:r w:rsidR="002E6E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ЭТП 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лоту №</w:t>
      </w:r>
      <w:r w:rsidR="009C4D2E" w:rsidRPr="00452B2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7F634F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>Цена по лоту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12 210,00 бел.рубль (BYN).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2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1</w:t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Z20260615422860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Закрытое акционерное общество "СТРУМ"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600182902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222304, Республика Беларусь, Минская область, г.Молодечно, ул.Металлистов, д.8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7 920,00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/>
      </w:r>
    </w:p>
    <w:p w14:paraId="344FAD6C" w14:textId="77777777" w:rsidR="00AB3FC8" w:rsidRPr="00452B29" w:rsidRDefault="00807F07" w:rsidP="00C50681">
      <w:pPr>
        <w:spacing w:after="280"/>
      </w:pPr>
      <w:r w:rsidRPr="00C8440A">
        <w:rPr>
          <w:rFonts w:ascii="Times New Roman" w:hAnsi="Times New Roman" w:cs="Times New Roman"/>
          <w:sz w:val="28"/>
          <w:szCs w:val="28"/>
        </w:rPr>
        <w:t>ИТОГИ</w:t>
      </w:r>
      <w:r w:rsidRPr="00452B29">
        <w:t>:</w:t>
      </w:r>
    </w:p>
    <w:p w14:paraId="6FBCCFA3" w14:textId="463C25D4" w:rsidR="00AB3FC8" w:rsidRPr="00C83E12" w:rsidRDefault="0007511E" w:rsidP="0007511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Закрытое акционерное общество "СТРУМ",</w:t>
      </w:r>
      <w:r w:rsidR="00A72848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222304, Республика Беларусь, Минская область, г.Молодечно, ул.Металлистов, д.8,</w:t>
      </w: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УНП 600182902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выбран поставщиком процедуры закупки из одного источника </w:t>
      </w:r>
      <w:r w:rsidR="002E6E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ЭТП 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лоту №</w:t>
      </w:r>
      <w:r w:rsidR="009C4D2E" w:rsidRPr="00452B2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7F634F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>Цена по лоту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7 920,00 бел.рубль (BYN).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3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2</w:t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Z20260615422860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Закрытое акционерное общество "СТРУМ"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600182902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222304, Республика Беларусь, Минская область, г.Молодечно, ул.Металлистов, д.8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26 169,00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не 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Причина несоответствия - Отклонено на основании п. 24, приложения 8 заявки на покупку, в связи с соответствием предмета закупки менее чем на 85% по техническим характеристикам, а именно, п.2.4 габариты: 400-500*400-500*650-750мм (в предложении высота 800…1120).</w:t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2.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Z20260609421789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Частное торгово-производственное унитарное предприятие "Артинокс"
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190666709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223070, Республика Беларусь, Минская область, Минский район, Михановичский с/с, район д.Михановичи, д.14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29 601,00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/>
      </w:r>
    </w:p>
    <w:p w14:paraId="344FAD6C" w14:textId="77777777" w:rsidR="00AB3FC8" w:rsidRPr="00452B29" w:rsidRDefault="00807F07" w:rsidP="00C50681">
      <w:pPr>
        <w:spacing w:after="280"/>
      </w:pPr>
      <w:r w:rsidRPr="00C8440A">
        <w:rPr>
          <w:rFonts w:ascii="Times New Roman" w:hAnsi="Times New Roman" w:cs="Times New Roman"/>
          <w:sz w:val="28"/>
          <w:szCs w:val="28"/>
        </w:rPr>
        <w:t>ИТОГИ</w:t>
      </w:r>
      <w:r w:rsidRPr="00452B29">
        <w:t>:</w:t>
      </w:r>
    </w:p>
    <w:p w14:paraId="6FBCCFA3" w14:textId="463C25D4" w:rsidR="00AB3FC8" w:rsidRPr="00C83E12" w:rsidRDefault="0007511E" w:rsidP="0007511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Частное торгово-производственное унитарное предприятие "Артинокс"
,</w:t>
      </w:r>
      <w:r w:rsidR="00A72848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223070, Республика Беларусь, Минская область, Минский район, Михановичский с/с, район д.Михановичи, д.14,</w:t>
      </w: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УНП 190666709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выбран поставщиком процедуры закупки из одного источника </w:t>
      </w:r>
      <w:r w:rsidR="002E6E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ЭТП 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лоту №</w:t>
      </w:r>
      <w:r w:rsidR="009C4D2E" w:rsidRPr="00452B2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3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7F634F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>Цена по лоту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29 601,00 бел.рубль (BYN).</w:t>
      </w:r>
    </w:p>
    <w:sectPr w:rsidR="001643ED" w:rsidRPr="00EE5B8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C1A77"/>
    <w:rsid w:val="001003CB"/>
    <w:rsid w:val="001566F8"/>
    <w:rsid w:val="001643ED"/>
    <w:rsid w:val="00623EA8"/>
    <w:rsid w:val="006F7156"/>
    <w:rsid w:val="00A53835"/>
    <w:rsid w:val="00B712A9"/>
    <w:rsid w:val="00BD401D"/>
    <w:rsid w:val="00CC1A77"/>
    <w:rsid w:val="00D07301"/>
    <w:rsid w:val="00E25D57"/>
    <w:rsid w:val="00EE5B85"/>
    <w:rsid w:val="00F24311"/>
    <w:rsid w:val="00F74C14"/>
    <w:rsid w:val="00F900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314E0D"/>
  <w15:chartTrackingRefBased/>
  <w15:docId w15:val="{4B1C72D2-430A-4DE1-A791-19A5F41E82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1643ED"/>
    <w:pPr>
      <w:spacing w:before="100" w:beforeAutospacing="1" w:after="142" w:line="276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09388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styles.xml" Type="http://schemas.openxmlformats.org/officeDocument/2006/relationships/styles"/><Relationship Id="rId2" Target="settings.xml" Type="http://schemas.openxmlformats.org/officeDocument/2006/relationships/settings"/><Relationship Id="rId3" Target="webSettings.xml" Type="http://schemas.openxmlformats.org/officeDocument/2006/relationships/webSettings"/><Relationship Id="rId4" Target="fontTable.xml" Type="http://schemas.openxmlformats.org/officeDocument/2006/relationships/fontTable"/><Relationship Id="rId5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1</Pages>
  <Words>17</Words>
  <Characters>102</Characters>
  <Application>Microsoft Office Word</Application>
  <DocSecurity>0</DocSecurity>
  <Lines>1</Lines>
  <Paragraphs>1</Paragraphs>
  <ScaleCrop>false</ScaleCrop>
  <Company>SPecialiST RePack</Company>
  <LinksUpToDate>false</LinksUpToDate>
  <CharactersWithSpaces>118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2020-09-29T12:29:00Z</dcterms:created>
  <dc:creator>yurik</dc:creator>
  <cp:lastModifiedBy>Svetlana -</cp:lastModifiedBy>
  <dcterms:modified xsi:type="dcterms:W3CDTF">2025-09-11T14:22:00Z</dcterms:modified>
  <cp:revision>15</cp:revision>
</cp:coreProperties>
</file>