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868577F" w:rsidR="00E011A0" w:rsidRPr="004D04EA" w:rsidRDefault="00922DAE" w:rsidP="00214303">
      <w:pPr>
        <w:rPr>
          <w:rFonts w:eastAsia="Times New Roman"/>
          <w:sz w:val="22"/>
          <w:szCs w:val="20"/>
          <w:lang w:eastAsia="ru-RU"/>
        </w:rPr>
      </w:pPr>
      <w:r>
        <w:rPr>
          <w:rFonts w:eastAsia="Times New Roman"/>
          <w:sz w:val="22"/>
          <w:szCs w:val="20"/>
          <w:lang w:eastAsia="ru-RU"/>
        </w:rPr>
        <w:t>04.08</w:t>
      </w:r>
      <w:r w:rsidR="006741C8">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8C3DFB1"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741C8" w:rsidRPr="006741C8">
        <w:rPr>
          <w:rFonts w:eastAsia="Times New Roman"/>
          <w:b/>
          <w:sz w:val="26"/>
          <w:szCs w:val="26"/>
          <w:u w:val="single"/>
          <w:lang w:eastAsia="ru-RU"/>
        </w:rPr>
        <w:t xml:space="preserve">Реагенты и расходные материалы для автоматического хемилюминесцентного иммунохимического анализатора  </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1C3F4741" w:rsidR="0069044F" w:rsidRPr="0069708B" w:rsidRDefault="006741C8" w:rsidP="009746DE">
            <w:pPr>
              <w:autoSpaceDE w:val="0"/>
              <w:autoSpaceDN w:val="0"/>
              <w:adjustRightInd w:val="0"/>
              <w:outlineLvl w:val="0"/>
              <w:rPr>
                <w:rFonts w:eastAsia="Times New Roman"/>
                <w:i/>
                <w:sz w:val="20"/>
                <w:szCs w:val="20"/>
                <w:lang w:eastAsia="ru-RU"/>
              </w:rPr>
            </w:pPr>
            <w:r w:rsidRPr="006741C8">
              <w:rPr>
                <w:rFonts w:eastAsia="Times New Roman"/>
                <w:i/>
                <w:sz w:val="20"/>
                <w:szCs w:val="20"/>
                <w:lang w:eastAsia="ru-RU"/>
              </w:rPr>
              <w:t>AU20260701382304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29D3BCA"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741C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D3290CE" w:rsidR="004D04EA" w:rsidRPr="002F49A3" w:rsidRDefault="00922DAE" w:rsidP="009648B0">
            <w:pPr>
              <w:rPr>
                <w:b/>
                <w:sz w:val="24"/>
                <w:szCs w:val="24"/>
              </w:rPr>
            </w:pPr>
            <w:r>
              <w:rPr>
                <w:b/>
                <w:sz w:val="24"/>
                <w:szCs w:val="24"/>
              </w:rPr>
              <w:t>57 251,04</w:t>
            </w:r>
            <w:r w:rsidR="006741C8" w:rsidRPr="006741C8">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9FDC373" w:rsidR="009746DE" w:rsidRPr="002F49A3" w:rsidRDefault="006741C8" w:rsidP="009746DE">
            <w:pPr>
              <w:rPr>
                <w:b/>
                <w:sz w:val="24"/>
                <w:szCs w:val="24"/>
              </w:rPr>
            </w:pPr>
            <w:r>
              <w:rPr>
                <w:b/>
                <w:sz w:val="24"/>
                <w:szCs w:val="24"/>
              </w:rPr>
              <w:t>0</w:t>
            </w:r>
            <w:r w:rsidR="00922DAE">
              <w:rPr>
                <w:b/>
                <w:sz w:val="24"/>
                <w:szCs w:val="24"/>
              </w:rPr>
              <w:t>7</w:t>
            </w:r>
            <w:r>
              <w:rPr>
                <w:b/>
                <w:sz w:val="24"/>
                <w:szCs w:val="24"/>
              </w:rPr>
              <w:t>.0</w:t>
            </w:r>
            <w:r w:rsidR="00922DAE">
              <w:rPr>
                <w:b/>
                <w:sz w:val="24"/>
                <w:szCs w:val="24"/>
              </w:rPr>
              <w:t>8</w:t>
            </w:r>
            <w:r>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36A97978" w:rsidR="00E237D8" w:rsidRDefault="00922DAE" w:rsidP="000219D4">
            <w:pPr>
              <w:jc w:val="both"/>
              <w:rPr>
                <w:sz w:val="20"/>
                <w:szCs w:val="20"/>
              </w:rPr>
            </w:pPr>
            <w:r>
              <w:rPr>
                <w:sz w:val="20"/>
                <w:szCs w:val="20"/>
              </w:rPr>
              <w:t>05.08</w:t>
            </w:r>
            <w:r w:rsidR="006741C8">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FBE259A" w:rsidR="00E237D8" w:rsidRDefault="00922DAE" w:rsidP="000219D4">
            <w:pPr>
              <w:jc w:val="both"/>
              <w:rPr>
                <w:sz w:val="20"/>
                <w:szCs w:val="20"/>
              </w:rPr>
            </w:pPr>
            <w:r>
              <w:rPr>
                <w:sz w:val="20"/>
                <w:szCs w:val="20"/>
              </w:rPr>
              <w:t>06.08</w:t>
            </w:r>
            <w:r w:rsidR="006741C8">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6741C8" w:rsidRPr="006E0FF8" w14:paraId="5ED94040" w14:textId="77777777" w:rsidTr="006741C8">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698CEFD2" w14:textId="77777777" w:rsidR="006741C8" w:rsidRPr="006741C8" w:rsidRDefault="006741C8" w:rsidP="005A4798">
            <w:pPr>
              <w:jc w:val="center"/>
              <w:rPr>
                <w:b/>
                <w:bCs/>
                <w:sz w:val="20"/>
                <w:szCs w:val="20"/>
                <w:lang w:val="en-US"/>
              </w:rPr>
            </w:pPr>
            <w:r w:rsidRPr="006741C8">
              <w:rPr>
                <w:b/>
                <w:bCs/>
                <w:sz w:val="20"/>
                <w:szCs w:val="20"/>
                <w:lang w:val="en-US"/>
              </w:rPr>
              <w:t>Лот № 1</w:t>
            </w:r>
          </w:p>
        </w:tc>
      </w:tr>
    </w:tbl>
    <w:tbl>
      <w:tblPr>
        <w:tblW w:w="5358" w:type="pct"/>
        <w:tblInd w:w="-577" w:type="dxa"/>
        <w:tblLook w:val="04A0" w:firstRow="1" w:lastRow="0" w:firstColumn="1" w:lastColumn="0" w:noHBand="0" w:noVBand="1"/>
      </w:tblPr>
      <w:tblGrid>
        <w:gridCol w:w="4394"/>
        <w:gridCol w:w="6520"/>
      </w:tblGrid>
      <w:tr w:rsidR="006741C8" w:rsidRPr="006E0FF8" w14:paraId="258926A6"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4F82C5D8" w14:textId="77777777" w:rsidR="006741C8" w:rsidRPr="006E0FF8" w:rsidRDefault="006741C8" w:rsidP="005A4798">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66ECCD34" w14:textId="77777777" w:rsidR="006741C8" w:rsidRPr="006D196B" w:rsidRDefault="006741C8" w:rsidP="005A4798">
            <w:pPr>
              <w:rPr>
                <w:sz w:val="20"/>
                <w:szCs w:val="20"/>
              </w:rPr>
            </w:pPr>
            <w:r w:rsidRPr="005F000D">
              <w:rPr>
                <w:sz w:val="20"/>
                <w:szCs w:val="20"/>
              </w:rPr>
              <w:t>Реагенты для автоматического иммунохимического анализатора</w:t>
            </w:r>
          </w:p>
        </w:tc>
      </w:tr>
      <w:tr w:rsidR="006741C8" w:rsidRPr="006E0FF8" w14:paraId="7EAF3061" w14:textId="77777777" w:rsidTr="006741C8">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9C7138" w14:textId="77777777" w:rsidR="006741C8" w:rsidRPr="006E0FF8" w:rsidRDefault="006741C8" w:rsidP="005A4798">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21B02CB0" w14:textId="77777777" w:rsidR="006741C8" w:rsidRPr="006D196B" w:rsidRDefault="006741C8" w:rsidP="005A4798">
            <w:pPr>
              <w:rPr>
                <w:sz w:val="20"/>
                <w:szCs w:val="20"/>
              </w:rPr>
            </w:pPr>
            <w:r w:rsidRPr="00150C53">
              <w:rPr>
                <w:sz w:val="20"/>
                <w:szCs w:val="20"/>
              </w:rPr>
              <w:t>20.59.52.100</w:t>
            </w:r>
            <w:r w:rsidRPr="00150C53">
              <w:rPr>
                <w:sz w:val="20"/>
                <w:szCs w:val="20"/>
              </w:rPr>
              <w:tab/>
            </w:r>
          </w:p>
        </w:tc>
      </w:tr>
      <w:tr w:rsidR="006741C8" w:rsidRPr="006E0FF8" w14:paraId="6B30F1A0"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21DFEE47" w14:textId="77777777" w:rsidR="006741C8" w:rsidRPr="006E0FF8" w:rsidRDefault="006741C8" w:rsidP="005A4798">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26C4E925" w14:textId="77777777" w:rsidR="006741C8" w:rsidRPr="006D196B" w:rsidRDefault="006741C8" w:rsidP="005A4798">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741C8" w:rsidRPr="006E0FF8" w14:paraId="5A727C2A" w14:textId="77777777" w:rsidTr="006741C8">
        <w:tc>
          <w:tcPr>
            <w:tcW w:w="2013" w:type="pct"/>
            <w:tcBorders>
              <w:top w:val="single" w:sz="8" w:space="0" w:color="000000"/>
              <w:left w:val="single" w:sz="8" w:space="0" w:color="000000"/>
              <w:bottom w:val="single" w:sz="8" w:space="0" w:color="000000"/>
              <w:right w:val="single" w:sz="8" w:space="0" w:color="000000"/>
            </w:tcBorders>
          </w:tcPr>
          <w:p w14:paraId="4FB28860" w14:textId="77777777" w:rsidR="006741C8" w:rsidRPr="00D44208" w:rsidRDefault="006741C8" w:rsidP="005A479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F26B175" w14:textId="77777777" w:rsidR="006741C8" w:rsidRPr="005F000D" w:rsidRDefault="006741C8" w:rsidP="005A4798">
            <w:pPr>
              <w:rPr>
                <w:sz w:val="20"/>
                <w:szCs w:val="20"/>
              </w:rPr>
            </w:pPr>
            <w:r w:rsidRPr="008A2D7B">
              <w:rPr>
                <w:sz w:val="20"/>
                <w:szCs w:val="20"/>
              </w:rPr>
              <w:t>2026-600265533</w:t>
            </w:r>
            <w:r>
              <w:rPr>
                <w:sz w:val="20"/>
                <w:szCs w:val="20"/>
                <w:lang w:val="en-US"/>
              </w:rPr>
              <w:t xml:space="preserve">- </w:t>
            </w:r>
            <w:r>
              <w:rPr>
                <w:sz w:val="20"/>
                <w:szCs w:val="20"/>
              </w:rPr>
              <w:t>2194</w:t>
            </w:r>
          </w:p>
        </w:tc>
      </w:tr>
      <w:tr w:rsidR="006741C8" w:rsidRPr="006E0FF8" w14:paraId="0C556DFC"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75124CF8" w14:textId="77777777" w:rsidR="006741C8" w:rsidRPr="006E0FF8" w:rsidRDefault="006741C8" w:rsidP="005A4798">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5A1FADA5" w14:textId="77777777" w:rsidR="006741C8" w:rsidRPr="006D196B" w:rsidRDefault="006741C8" w:rsidP="005A4798">
            <w:pPr>
              <w:rPr>
                <w:sz w:val="20"/>
                <w:szCs w:val="20"/>
              </w:rPr>
            </w:pPr>
            <w:r w:rsidRPr="008A2D7B">
              <w:rPr>
                <w:sz w:val="20"/>
                <w:szCs w:val="20"/>
              </w:rPr>
              <w:t>Согласно приложению 1 к лоту</w:t>
            </w:r>
          </w:p>
        </w:tc>
      </w:tr>
      <w:tr w:rsidR="006741C8" w:rsidRPr="006E0FF8" w14:paraId="0E719EC1"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44690442" w14:textId="77777777" w:rsidR="006741C8" w:rsidRPr="006E0FF8" w:rsidRDefault="006741C8" w:rsidP="005A4798">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0BD53C29" w14:textId="77777777" w:rsidR="006741C8" w:rsidRPr="005F000D" w:rsidRDefault="006741C8" w:rsidP="005A4798">
            <w:pPr>
              <w:rPr>
                <w:sz w:val="20"/>
                <w:szCs w:val="20"/>
              </w:rPr>
            </w:pPr>
            <w:r w:rsidRPr="005F000D">
              <w:rPr>
                <w:sz w:val="20"/>
                <w:szCs w:val="20"/>
              </w:rPr>
              <w:t>с момента подписания договора по 15.12.2026</w:t>
            </w:r>
          </w:p>
        </w:tc>
      </w:tr>
      <w:tr w:rsidR="006741C8" w:rsidRPr="006E0FF8" w14:paraId="567EA095"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37E40BE2" w14:textId="77777777" w:rsidR="006741C8" w:rsidRPr="006E0FF8" w:rsidRDefault="006741C8" w:rsidP="005A4798">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2A8B8AA" w14:textId="77777777" w:rsidR="006741C8" w:rsidRPr="00EC60F5" w:rsidRDefault="006741C8" w:rsidP="005A479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DC12A3F" w14:textId="77777777" w:rsidR="006741C8" w:rsidRPr="00EC60F5" w:rsidRDefault="006741C8" w:rsidP="005A4798">
            <w:pPr>
              <w:jc w:val="both"/>
              <w:rPr>
                <w:sz w:val="20"/>
                <w:szCs w:val="20"/>
              </w:rPr>
            </w:pPr>
            <w:r w:rsidRPr="00EC60F5">
              <w:rPr>
                <w:sz w:val="20"/>
                <w:szCs w:val="20"/>
              </w:rPr>
              <w:t>Республика Беларусь, 223040, Минская обл., Минский р-н, aг. Лесной</w:t>
            </w:r>
          </w:p>
        </w:tc>
      </w:tr>
      <w:tr w:rsidR="006741C8" w:rsidRPr="006E0FF8" w14:paraId="03E450F8"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52E34AF8" w14:textId="77777777" w:rsidR="006741C8" w:rsidRPr="006E0FF8" w:rsidRDefault="006741C8" w:rsidP="005A479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4BFF9F0" w14:textId="358ACE5D" w:rsidR="006741C8" w:rsidRPr="006D196B" w:rsidRDefault="00922DAE" w:rsidP="005A4798">
            <w:pPr>
              <w:rPr>
                <w:sz w:val="20"/>
                <w:szCs w:val="20"/>
              </w:rPr>
            </w:pPr>
            <w:r>
              <w:rPr>
                <w:sz w:val="20"/>
                <w:szCs w:val="20"/>
              </w:rPr>
              <w:t>57 251,04</w:t>
            </w:r>
            <w:r w:rsidR="006741C8">
              <w:rPr>
                <w:sz w:val="20"/>
                <w:szCs w:val="20"/>
              </w:rPr>
              <w:t xml:space="preserve"> бел. рублей</w:t>
            </w:r>
          </w:p>
        </w:tc>
      </w:tr>
      <w:tr w:rsidR="006741C8" w:rsidRPr="006E0FF8" w14:paraId="1BE9393C" w14:textId="77777777" w:rsidTr="006741C8">
        <w:tc>
          <w:tcPr>
            <w:tcW w:w="2013" w:type="pct"/>
            <w:tcBorders>
              <w:top w:val="single" w:sz="8" w:space="0" w:color="000000"/>
              <w:left w:val="single" w:sz="8" w:space="0" w:color="000000"/>
              <w:bottom w:val="single" w:sz="8" w:space="0" w:color="000000"/>
              <w:right w:val="single" w:sz="8" w:space="0" w:color="000000"/>
            </w:tcBorders>
            <w:hideMark/>
          </w:tcPr>
          <w:p w14:paraId="6902F968" w14:textId="77777777" w:rsidR="006741C8" w:rsidRPr="006E0FF8" w:rsidRDefault="006741C8" w:rsidP="005A4798">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226F747" w14:textId="77777777" w:rsidR="006741C8" w:rsidRPr="006D196B" w:rsidRDefault="006741C8" w:rsidP="005A4798">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741C8" w:rsidRPr="006E0FF8" w14:paraId="75E26862" w14:textId="77777777" w:rsidTr="006741C8">
        <w:tc>
          <w:tcPr>
            <w:tcW w:w="2013" w:type="pct"/>
            <w:tcBorders>
              <w:top w:val="single" w:sz="8" w:space="0" w:color="000000"/>
              <w:left w:val="single" w:sz="8" w:space="0" w:color="000000"/>
              <w:bottom w:val="single" w:sz="8" w:space="0" w:color="000000"/>
              <w:right w:val="single" w:sz="8" w:space="0" w:color="000000"/>
            </w:tcBorders>
          </w:tcPr>
          <w:p w14:paraId="5D456F7D" w14:textId="77777777" w:rsidR="006741C8" w:rsidRPr="005A16AE" w:rsidRDefault="006741C8" w:rsidP="005A4798">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4BD2ED32" w14:textId="77777777" w:rsidR="006741C8" w:rsidRPr="006D196B" w:rsidRDefault="006741C8" w:rsidP="005A479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741C8" w:rsidRPr="001B2AB3" w14:paraId="264FA1F9" w14:textId="77777777" w:rsidTr="006741C8">
        <w:tc>
          <w:tcPr>
            <w:tcW w:w="5000" w:type="pct"/>
            <w:gridSpan w:val="2"/>
            <w:tcBorders>
              <w:top w:val="single" w:sz="8" w:space="0" w:color="000000"/>
              <w:left w:val="single" w:sz="8" w:space="0" w:color="000000"/>
              <w:bottom w:val="single" w:sz="8" w:space="0" w:color="000000"/>
              <w:right w:val="single" w:sz="8" w:space="0" w:color="000000"/>
            </w:tcBorders>
            <w:hideMark/>
          </w:tcPr>
          <w:p w14:paraId="09CB73E9" w14:textId="77777777" w:rsidR="006741C8" w:rsidRPr="001B2AB3" w:rsidRDefault="006741C8" w:rsidP="005A4798">
            <w:pPr>
              <w:pStyle w:val="a3"/>
              <w:spacing w:after="0" w:line="240" w:lineRule="auto"/>
              <w:ind w:left="1080"/>
              <w:rPr>
                <w:rFonts w:ascii="Times New Roman" w:hAnsi="Times New Roman" w:cs="Times New Roman"/>
                <w:sz w:val="20"/>
                <w:szCs w:val="20"/>
              </w:rPr>
            </w:pPr>
          </w:p>
          <w:p w14:paraId="5D2A724E" w14:textId="77777777" w:rsidR="006741C8" w:rsidRPr="00C71DDE" w:rsidRDefault="006741C8" w:rsidP="005A4798">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070112C" w14:textId="77777777" w:rsidR="006741C8" w:rsidRPr="001B2AB3" w:rsidRDefault="006741C8" w:rsidP="005A4798">
            <w:pPr>
              <w:pStyle w:val="a3"/>
              <w:spacing w:after="0" w:line="240" w:lineRule="auto"/>
              <w:ind w:left="1080"/>
              <w:rPr>
                <w:rFonts w:ascii="Times New Roman" w:hAnsi="Times New Roman" w:cs="Times New Roman"/>
                <w:sz w:val="20"/>
                <w:szCs w:val="20"/>
              </w:rPr>
            </w:pPr>
          </w:p>
        </w:tc>
      </w:tr>
      <w:tr w:rsidR="006741C8" w:rsidRPr="001B2AB3" w14:paraId="73AB8156" w14:textId="77777777" w:rsidTr="006741C8">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0590E4" w14:textId="77777777" w:rsidR="006741C8" w:rsidRPr="001B2AB3" w:rsidRDefault="006741C8" w:rsidP="005A4798">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89466F3" w14:textId="77777777" w:rsidR="006741C8" w:rsidRDefault="006741C8" w:rsidP="005A4798">
            <w:pPr>
              <w:jc w:val="both"/>
              <w:rPr>
                <w:sz w:val="20"/>
                <w:szCs w:val="20"/>
              </w:rPr>
            </w:pPr>
            <w:r w:rsidRPr="001B2AB3">
              <w:rPr>
                <w:sz w:val="20"/>
                <w:szCs w:val="20"/>
              </w:rPr>
              <w:t> Согласно приложению 1</w:t>
            </w:r>
            <w:r>
              <w:rPr>
                <w:sz w:val="20"/>
                <w:szCs w:val="20"/>
              </w:rPr>
              <w:t xml:space="preserve"> к лоту</w:t>
            </w:r>
          </w:p>
          <w:p w14:paraId="203E563D" w14:textId="77777777" w:rsidR="006741C8" w:rsidRPr="00DE3514" w:rsidRDefault="006741C8" w:rsidP="005A4798">
            <w:pPr>
              <w:jc w:val="both"/>
              <w:rPr>
                <w:sz w:val="20"/>
                <w:szCs w:val="20"/>
              </w:rPr>
            </w:pPr>
            <w:r w:rsidRPr="00DE3514">
              <w:rPr>
                <w:sz w:val="20"/>
                <w:szCs w:val="20"/>
              </w:rPr>
              <w:t>Предложение участника должно соответствовать описанию предмета закупки:</w:t>
            </w:r>
          </w:p>
          <w:p w14:paraId="127F3376" w14:textId="77777777" w:rsidR="006741C8" w:rsidRPr="00DE3514" w:rsidRDefault="006741C8" w:rsidP="005A4798">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E5EC6A" w14:textId="77777777" w:rsidR="006741C8" w:rsidRPr="001B2AB3" w:rsidRDefault="006741C8" w:rsidP="005A4798">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w:t>
      </w:r>
      <w:r w:rsidRPr="0069708B">
        <w:rPr>
          <w:sz w:val="20"/>
          <w:szCs w:val="20"/>
        </w:rPr>
        <w:lastRenderedPageBreak/>
        <w:t>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DB40C0">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54117393"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lastRenderedPageBreak/>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CC67D3">
            <w:pPr>
              <w:pBdr>
                <w:top w:val="nil"/>
                <w:left w:val="nil"/>
                <w:bottom w:val="nil"/>
                <w:right w:val="nil"/>
                <w:between w:val="nil"/>
              </w:pBdr>
              <w:tabs>
                <w:tab w:val="left" w:pos="1134"/>
              </w:tabs>
              <w:ind w:left="-102" w:firstLine="323"/>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CC67D3">
            <w:pPr>
              <w:pBdr>
                <w:top w:val="nil"/>
                <w:left w:val="nil"/>
                <w:bottom w:val="nil"/>
                <w:right w:val="nil"/>
                <w:between w:val="nil"/>
              </w:pBdr>
              <w:tabs>
                <w:tab w:val="left" w:pos="1134"/>
              </w:tabs>
              <w:ind w:left="-102" w:firstLine="323"/>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1216BE0"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lastRenderedPageBreak/>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w:t>
            </w:r>
            <w:r w:rsidR="00CC67D3">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58E9B458"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2A34541C" w:rsidR="00A06180" w:rsidRPr="002A69C2" w:rsidRDefault="002A69C2" w:rsidP="00CC67D3">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640E90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CC67D3" w:rsidRPr="00CC67D3">
          <w:rPr>
            <w:rStyle w:val="a5"/>
            <w:rFonts w:eastAsia="Times New Roman"/>
            <w:b/>
            <w:sz w:val="22"/>
            <w:szCs w:val="22"/>
            <w:lang w:eastAsia="ru-RU"/>
          </w:rPr>
          <w:t>a.pilatovich@omr.by</w:t>
        </w:r>
      </w:hyperlink>
      <w:r w:rsidR="00CC67D3" w:rsidRPr="00CC67D3">
        <w:rPr>
          <w:rFonts w:eastAsia="Times New Roman"/>
          <w:b/>
          <w:sz w:val="22"/>
          <w:szCs w:val="22"/>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 xml:space="preserve">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w:t>
      </w:r>
      <w:r w:rsidRPr="008C430B">
        <w:rPr>
          <w:sz w:val="20"/>
          <w:szCs w:val="20"/>
        </w:rPr>
        <w:lastRenderedPageBreak/>
        <w:t>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8D4BC77"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CC67D3">
        <w:rPr>
          <w:rFonts w:ascii="Times New Roman" w:eastAsia="Times New Roman" w:hAnsi="Times New Roman" w:cs="Times New Roman"/>
          <w:b/>
          <w:lang w:eastAsia="ru-RU"/>
        </w:rPr>
        <w:t>07.</w:t>
      </w:r>
      <w:r w:rsidR="00922DAE">
        <w:rPr>
          <w:rFonts w:ascii="Times New Roman" w:eastAsia="Times New Roman" w:hAnsi="Times New Roman" w:cs="Times New Roman"/>
          <w:b/>
          <w:lang w:eastAsia="ru-RU"/>
        </w:rPr>
        <w:t>08.</w:t>
      </w:r>
      <w:r w:rsidR="00CC67D3">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95D39F1" w:rsidR="007E4EB1" w:rsidRPr="00334834" w:rsidRDefault="00CC67D3"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0CA9A23C" w14:textId="4F0C5BB6" w:rsidR="00CC67D3" w:rsidRPr="00CC67D3" w:rsidRDefault="00DC0C32" w:rsidP="00DB40C0">
      <w:pPr>
        <w:tabs>
          <w:tab w:val="left" w:pos="6804"/>
        </w:tabs>
        <w:jc w:val="right"/>
        <w:rPr>
          <w:rFonts w:eastAsia="Times New Roman"/>
          <w:b/>
          <w:sz w:val="22"/>
          <w:szCs w:val="22"/>
          <w:lang w:eastAsia="ru-RU"/>
        </w:rPr>
      </w:pPr>
      <w:r w:rsidRPr="0069708B">
        <w:rPr>
          <w:rFonts w:eastAsia="Calibri"/>
          <w:sz w:val="20"/>
          <w:szCs w:val="20"/>
        </w:rPr>
        <w:tab/>
      </w:r>
      <w:bookmarkEnd w:id="2"/>
      <w:r w:rsidR="00CC67D3" w:rsidRPr="00CC67D3">
        <w:rPr>
          <w:rFonts w:eastAsia="Times New Roman"/>
          <w:b/>
          <w:sz w:val="22"/>
          <w:szCs w:val="22"/>
          <w:lang w:eastAsia="ru-RU"/>
        </w:rPr>
        <w:t>Приложение 1 к лоту</w:t>
      </w:r>
    </w:p>
    <w:p w14:paraId="62C1960F" w14:textId="77777777" w:rsidR="00CC67D3" w:rsidRPr="00CC67D3" w:rsidRDefault="00CC67D3" w:rsidP="00CC67D3">
      <w:pPr>
        <w:autoSpaceDE w:val="0"/>
        <w:autoSpaceDN w:val="0"/>
        <w:adjustRightInd w:val="0"/>
        <w:jc w:val="center"/>
        <w:rPr>
          <w:rFonts w:eastAsia="Times New Roman"/>
          <w:b/>
          <w:sz w:val="22"/>
          <w:szCs w:val="22"/>
          <w:lang w:eastAsia="ru-RU"/>
        </w:rPr>
      </w:pPr>
    </w:p>
    <w:p w14:paraId="37A6BB7B" w14:textId="77777777" w:rsidR="00CC67D3" w:rsidRPr="00CC67D3" w:rsidRDefault="00CC67D3" w:rsidP="00CC67D3">
      <w:pPr>
        <w:autoSpaceDE w:val="0"/>
        <w:autoSpaceDN w:val="0"/>
        <w:adjustRightInd w:val="0"/>
        <w:jc w:val="center"/>
        <w:rPr>
          <w:rFonts w:eastAsia="Times New Roman"/>
          <w:b/>
          <w:sz w:val="22"/>
          <w:szCs w:val="22"/>
          <w:lang w:eastAsia="ru-RU"/>
        </w:rPr>
      </w:pPr>
      <w:r w:rsidRPr="00CC67D3">
        <w:rPr>
          <w:rFonts w:eastAsia="Times New Roman"/>
          <w:b/>
          <w:sz w:val="22"/>
          <w:szCs w:val="22"/>
          <w:lang w:eastAsia="ru-RU"/>
        </w:rPr>
        <w:t>Технические характеристики (описание) изделий медицинского назначения</w:t>
      </w:r>
    </w:p>
    <w:p w14:paraId="12732518" w14:textId="77777777" w:rsidR="00CC67D3" w:rsidRPr="00CC67D3" w:rsidRDefault="00CC67D3" w:rsidP="00CC67D3">
      <w:pPr>
        <w:autoSpaceDE w:val="0"/>
        <w:autoSpaceDN w:val="0"/>
        <w:adjustRightInd w:val="0"/>
        <w:jc w:val="center"/>
        <w:rPr>
          <w:rFonts w:eastAsia="Times New Roman"/>
          <w:b/>
          <w:sz w:val="22"/>
          <w:szCs w:val="22"/>
          <w:lang w:eastAsia="ru-RU"/>
        </w:rPr>
      </w:pPr>
    </w:p>
    <w:p w14:paraId="6662C12A" w14:textId="77777777" w:rsidR="00CC67D3" w:rsidRPr="00CC67D3" w:rsidRDefault="00CC67D3" w:rsidP="00CC67D3">
      <w:pPr>
        <w:rPr>
          <w:rFonts w:eastAsia="Times New Roman"/>
          <w:b/>
          <w:sz w:val="22"/>
          <w:szCs w:val="22"/>
          <w:lang w:eastAsia="ru-RU"/>
        </w:rPr>
      </w:pPr>
      <w:r w:rsidRPr="00CC67D3">
        <w:rPr>
          <w:rFonts w:eastAsia="Times New Roman"/>
          <w:b/>
          <w:sz w:val="22"/>
          <w:szCs w:val="22"/>
          <w:lang w:eastAsia="ru-RU"/>
        </w:rPr>
        <w:t>1.Состав (комплектация):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521"/>
        <w:gridCol w:w="1984"/>
        <w:gridCol w:w="993"/>
      </w:tblGrid>
      <w:tr w:rsidR="00CC67D3" w:rsidRPr="00CC67D3" w14:paraId="0A144A77" w14:textId="77777777" w:rsidTr="00DB40C0">
        <w:trPr>
          <w:trHeight w:val="269"/>
        </w:trPr>
        <w:tc>
          <w:tcPr>
            <w:tcW w:w="567" w:type="dxa"/>
          </w:tcPr>
          <w:p w14:paraId="759951FB" w14:textId="77777777" w:rsidR="00CC67D3" w:rsidRPr="00CC67D3" w:rsidRDefault="00CC67D3" w:rsidP="00CC67D3">
            <w:pPr>
              <w:rPr>
                <w:rFonts w:eastAsia="Times New Roman"/>
                <w:sz w:val="22"/>
                <w:szCs w:val="22"/>
                <w:lang w:eastAsia="ru-RU"/>
              </w:rPr>
            </w:pPr>
            <w:r w:rsidRPr="00CC67D3">
              <w:rPr>
                <w:rFonts w:eastAsia="Times New Roman"/>
                <w:sz w:val="22"/>
                <w:szCs w:val="22"/>
                <w:lang w:eastAsia="ru-RU"/>
              </w:rPr>
              <w:t>№</w:t>
            </w:r>
          </w:p>
        </w:tc>
        <w:tc>
          <w:tcPr>
            <w:tcW w:w="6521" w:type="dxa"/>
          </w:tcPr>
          <w:p w14:paraId="15EAEF57" w14:textId="77777777" w:rsidR="00CC67D3" w:rsidRPr="00CC67D3" w:rsidRDefault="00CC67D3" w:rsidP="00CC67D3">
            <w:pPr>
              <w:rPr>
                <w:rFonts w:eastAsia="Times New Roman"/>
                <w:sz w:val="22"/>
                <w:szCs w:val="22"/>
                <w:lang w:eastAsia="ru-RU"/>
              </w:rPr>
            </w:pPr>
            <w:r w:rsidRPr="00CC67D3">
              <w:rPr>
                <w:rFonts w:eastAsia="Times New Roman"/>
                <w:sz w:val="22"/>
                <w:szCs w:val="22"/>
                <w:lang w:eastAsia="ru-RU"/>
              </w:rPr>
              <w:t>Наименование</w:t>
            </w:r>
          </w:p>
        </w:tc>
        <w:tc>
          <w:tcPr>
            <w:tcW w:w="1984" w:type="dxa"/>
          </w:tcPr>
          <w:p w14:paraId="70EC9878" w14:textId="77777777" w:rsidR="00CC67D3" w:rsidRPr="00CC67D3" w:rsidRDefault="00CC67D3" w:rsidP="00CC67D3">
            <w:pPr>
              <w:ind w:left="-1138" w:firstLine="1138"/>
              <w:jc w:val="center"/>
              <w:rPr>
                <w:rFonts w:eastAsia="Times New Roman"/>
                <w:sz w:val="22"/>
                <w:szCs w:val="22"/>
                <w:lang w:eastAsia="ru-RU"/>
              </w:rPr>
            </w:pPr>
            <w:r w:rsidRPr="00CC67D3">
              <w:rPr>
                <w:rFonts w:eastAsia="Times New Roman"/>
                <w:sz w:val="22"/>
                <w:szCs w:val="22"/>
                <w:lang w:eastAsia="ru-RU"/>
              </w:rPr>
              <w:t>Единица</w:t>
            </w:r>
          </w:p>
          <w:p w14:paraId="3FA238D1" w14:textId="77777777" w:rsidR="00CC67D3" w:rsidRPr="00CC67D3" w:rsidRDefault="00CC67D3" w:rsidP="00CC67D3">
            <w:pPr>
              <w:ind w:left="-1138" w:firstLine="1138"/>
              <w:jc w:val="center"/>
              <w:rPr>
                <w:rFonts w:eastAsia="Times New Roman"/>
                <w:sz w:val="22"/>
                <w:szCs w:val="22"/>
                <w:lang w:eastAsia="ru-RU"/>
              </w:rPr>
            </w:pPr>
            <w:r w:rsidRPr="00CC67D3">
              <w:rPr>
                <w:rFonts w:eastAsia="Times New Roman"/>
                <w:sz w:val="22"/>
                <w:szCs w:val="22"/>
                <w:lang w:eastAsia="ru-RU"/>
              </w:rPr>
              <w:t>измерения</w:t>
            </w:r>
          </w:p>
        </w:tc>
        <w:tc>
          <w:tcPr>
            <w:tcW w:w="993" w:type="dxa"/>
          </w:tcPr>
          <w:p w14:paraId="4D6A8244" w14:textId="77777777" w:rsidR="00CC67D3" w:rsidRPr="00CC67D3" w:rsidRDefault="00CC67D3" w:rsidP="00CC67D3">
            <w:pPr>
              <w:jc w:val="center"/>
              <w:rPr>
                <w:rFonts w:eastAsia="Times New Roman"/>
                <w:sz w:val="22"/>
                <w:szCs w:val="22"/>
                <w:lang w:eastAsia="ru-RU"/>
              </w:rPr>
            </w:pPr>
            <w:r w:rsidRPr="00CC67D3">
              <w:rPr>
                <w:rFonts w:eastAsia="Times New Roman"/>
                <w:sz w:val="22"/>
                <w:szCs w:val="22"/>
                <w:lang w:eastAsia="ru-RU"/>
              </w:rPr>
              <w:t>Кол-во</w:t>
            </w:r>
          </w:p>
        </w:tc>
      </w:tr>
      <w:tr w:rsidR="00CC67D3" w:rsidRPr="00CC67D3" w14:paraId="4D7E234C" w14:textId="77777777" w:rsidTr="00DB40C0">
        <w:tc>
          <w:tcPr>
            <w:tcW w:w="567" w:type="dxa"/>
          </w:tcPr>
          <w:p w14:paraId="47796FF3" w14:textId="77777777" w:rsidR="00CC67D3" w:rsidRPr="00CC67D3" w:rsidRDefault="00CC67D3" w:rsidP="00DB40C0">
            <w:pPr>
              <w:numPr>
                <w:ilvl w:val="0"/>
                <w:numId w:val="7"/>
              </w:numPr>
              <w:spacing w:line="259" w:lineRule="auto"/>
              <w:rPr>
                <w:rFonts w:eastAsia="Times New Roman"/>
                <w:sz w:val="22"/>
                <w:szCs w:val="22"/>
                <w:lang w:eastAsia="ru-RU"/>
              </w:rPr>
            </w:pPr>
          </w:p>
        </w:tc>
        <w:tc>
          <w:tcPr>
            <w:tcW w:w="6521" w:type="dxa"/>
          </w:tcPr>
          <w:p w14:paraId="18C8AA60"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свободного ПСА</w:t>
            </w:r>
          </w:p>
        </w:tc>
        <w:tc>
          <w:tcPr>
            <w:tcW w:w="1984" w:type="dxa"/>
          </w:tcPr>
          <w:p w14:paraId="653CEA55"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6CF6A754"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eastAsia="ru-RU"/>
              </w:rPr>
              <w:t>100</w:t>
            </w:r>
          </w:p>
        </w:tc>
      </w:tr>
      <w:tr w:rsidR="00CC67D3" w:rsidRPr="00CC67D3" w14:paraId="6B04A7DA" w14:textId="77777777" w:rsidTr="00DB40C0">
        <w:tc>
          <w:tcPr>
            <w:tcW w:w="567" w:type="dxa"/>
          </w:tcPr>
          <w:p w14:paraId="7B1CF618"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119EE9B"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общего ПСА</w:t>
            </w:r>
          </w:p>
        </w:tc>
        <w:tc>
          <w:tcPr>
            <w:tcW w:w="1984" w:type="dxa"/>
          </w:tcPr>
          <w:p w14:paraId="7AE37BC2" w14:textId="77777777" w:rsidR="00CC67D3" w:rsidRPr="00CC67D3" w:rsidRDefault="00CC67D3" w:rsidP="00DB40C0">
            <w:pPr>
              <w:jc w:val="center"/>
              <w:rPr>
                <w:rFonts w:eastAsia="Times New Roman"/>
                <w:sz w:val="22"/>
                <w:szCs w:val="22"/>
                <w:lang w:eastAsia="ru-RU"/>
              </w:rPr>
            </w:pPr>
            <w:r w:rsidRPr="00CC67D3">
              <w:rPr>
                <w:rFonts w:eastAsia="Times New Roman"/>
                <w:color w:val="000000"/>
                <w:sz w:val="22"/>
                <w:szCs w:val="22"/>
                <w:lang w:eastAsia="ru-RU"/>
              </w:rPr>
              <w:t>Исследование</w:t>
            </w:r>
          </w:p>
        </w:tc>
        <w:tc>
          <w:tcPr>
            <w:tcW w:w="993" w:type="dxa"/>
          </w:tcPr>
          <w:p w14:paraId="040FBE50"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eastAsia="ru-RU"/>
              </w:rPr>
              <w:t>100</w:t>
            </w:r>
          </w:p>
        </w:tc>
      </w:tr>
      <w:tr w:rsidR="00CC67D3" w:rsidRPr="00CC67D3" w14:paraId="1ADFB182" w14:textId="77777777" w:rsidTr="00DB40C0">
        <w:tc>
          <w:tcPr>
            <w:tcW w:w="567" w:type="dxa"/>
          </w:tcPr>
          <w:p w14:paraId="2CA83727"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C58AECE"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АФП</w:t>
            </w:r>
          </w:p>
        </w:tc>
        <w:tc>
          <w:tcPr>
            <w:tcW w:w="1984" w:type="dxa"/>
          </w:tcPr>
          <w:p w14:paraId="0136F44C"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446CAD2"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69A1F0EE" w14:textId="77777777" w:rsidTr="00DB40C0">
        <w:tc>
          <w:tcPr>
            <w:tcW w:w="567" w:type="dxa"/>
          </w:tcPr>
          <w:p w14:paraId="12A997B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F2D19C3"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РЭА</w:t>
            </w:r>
          </w:p>
        </w:tc>
        <w:tc>
          <w:tcPr>
            <w:tcW w:w="1984" w:type="dxa"/>
          </w:tcPr>
          <w:p w14:paraId="50420F5D"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115449DA"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050A4DAF" w14:textId="77777777" w:rsidTr="00DB40C0">
        <w:tc>
          <w:tcPr>
            <w:tcW w:w="567" w:type="dxa"/>
          </w:tcPr>
          <w:p w14:paraId="04A4D845"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3098191"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СА125</w:t>
            </w:r>
          </w:p>
        </w:tc>
        <w:tc>
          <w:tcPr>
            <w:tcW w:w="1984" w:type="dxa"/>
          </w:tcPr>
          <w:p w14:paraId="5EBC81D9"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00CE4A70"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7A903790" w14:textId="77777777" w:rsidTr="00DB40C0">
        <w:tc>
          <w:tcPr>
            <w:tcW w:w="567" w:type="dxa"/>
          </w:tcPr>
          <w:p w14:paraId="7752DF6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1508967"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СА 19-9</w:t>
            </w:r>
          </w:p>
        </w:tc>
        <w:tc>
          <w:tcPr>
            <w:tcW w:w="1984" w:type="dxa"/>
          </w:tcPr>
          <w:p w14:paraId="49B40411"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1A0CDD3D"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200</w:t>
            </w:r>
          </w:p>
        </w:tc>
      </w:tr>
      <w:tr w:rsidR="00CC67D3" w:rsidRPr="00CC67D3" w14:paraId="48C7D947" w14:textId="77777777" w:rsidTr="00DB40C0">
        <w:tc>
          <w:tcPr>
            <w:tcW w:w="567" w:type="dxa"/>
          </w:tcPr>
          <w:p w14:paraId="09B0775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51DE1665"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СА 72-4</w:t>
            </w:r>
          </w:p>
        </w:tc>
        <w:tc>
          <w:tcPr>
            <w:tcW w:w="1984" w:type="dxa"/>
          </w:tcPr>
          <w:p w14:paraId="500E14D4"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4741F7AF"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300</w:t>
            </w:r>
          </w:p>
        </w:tc>
      </w:tr>
      <w:tr w:rsidR="00CC67D3" w:rsidRPr="00CC67D3" w14:paraId="31E3CA93" w14:textId="77777777" w:rsidTr="00DB40C0">
        <w:tc>
          <w:tcPr>
            <w:tcW w:w="567" w:type="dxa"/>
          </w:tcPr>
          <w:p w14:paraId="35E7576E"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711DA40"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TSH</w:t>
            </w:r>
          </w:p>
        </w:tc>
        <w:tc>
          <w:tcPr>
            <w:tcW w:w="1984" w:type="dxa"/>
          </w:tcPr>
          <w:p w14:paraId="52EE8112"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22DA75BE"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88AFC34" w14:textId="77777777" w:rsidTr="00DB40C0">
        <w:tc>
          <w:tcPr>
            <w:tcW w:w="567" w:type="dxa"/>
          </w:tcPr>
          <w:p w14:paraId="0ADF26FF"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DE7C3F4"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FT3</w:t>
            </w:r>
          </w:p>
        </w:tc>
        <w:tc>
          <w:tcPr>
            <w:tcW w:w="1984" w:type="dxa"/>
          </w:tcPr>
          <w:p w14:paraId="2F552DC6"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71C9DF5E"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BCA8975" w14:textId="77777777" w:rsidTr="00DB40C0">
        <w:tc>
          <w:tcPr>
            <w:tcW w:w="567" w:type="dxa"/>
          </w:tcPr>
          <w:p w14:paraId="36FA35D3"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37EFBED0"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FT4</w:t>
            </w:r>
          </w:p>
        </w:tc>
        <w:tc>
          <w:tcPr>
            <w:tcW w:w="1984" w:type="dxa"/>
          </w:tcPr>
          <w:p w14:paraId="0377FF44"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2D88950B"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77B18B7" w14:textId="77777777" w:rsidTr="00DB40C0">
        <w:tc>
          <w:tcPr>
            <w:tcW w:w="567" w:type="dxa"/>
          </w:tcPr>
          <w:p w14:paraId="54082BC3"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5883C529"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A-TG</w:t>
            </w:r>
          </w:p>
        </w:tc>
        <w:tc>
          <w:tcPr>
            <w:tcW w:w="1984" w:type="dxa"/>
          </w:tcPr>
          <w:p w14:paraId="522F9042"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05BE1011"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292F69F1" w14:textId="77777777" w:rsidTr="00DB40C0">
        <w:tc>
          <w:tcPr>
            <w:tcW w:w="567" w:type="dxa"/>
          </w:tcPr>
          <w:p w14:paraId="78701BB0"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7FE32EC3"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TG</w:t>
            </w:r>
          </w:p>
        </w:tc>
        <w:tc>
          <w:tcPr>
            <w:tcW w:w="1984" w:type="dxa"/>
          </w:tcPr>
          <w:p w14:paraId="4985EA8C"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183D281"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100</w:t>
            </w:r>
          </w:p>
        </w:tc>
      </w:tr>
      <w:tr w:rsidR="00CC67D3" w:rsidRPr="00CC67D3" w14:paraId="629C46F2" w14:textId="77777777" w:rsidTr="00DB40C0">
        <w:tc>
          <w:tcPr>
            <w:tcW w:w="567" w:type="dxa"/>
          </w:tcPr>
          <w:p w14:paraId="1B001C8B"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6E53B9BD"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25-ОН витамин</w:t>
            </w:r>
            <w:r w:rsidRPr="00CC67D3">
              <w:rPr>
                <w:rFonts w:eastAsia="Calibri"/>
                <w:sz w:val="22"/>
                <w:szCs w:val="22"/>
              </w:rPr>
              <w:t xml:space="preserve"> </w:t>
            </w:r>
            <w:r w:rsidRPr="00CC67D3">
              <w:rPr>
                <w:rFonts w:eastAsia="Times New Roman"/>
                <w:color w:val="000000"/>
                <w:sz w:val="22"/>
                <w:szCs w:val="22"/>
                <w:lang w:val="en-US" w:eastAsia="ru-RU"/>
              </w:rPr>
              <w:t>D</w:t>
            </w:r>
          </w:p>
        </w:tc>
        <w:tc>
          <w:tcPr>
            <w:tcW w:w="1984" w:type="dxa"/>
          </w:tcPr>
          <w:p w14:paraId="1D097F2C"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10608A09" w14:textId="77777777" w:rsidR="00CC67D3" w:rsidRPr="00CC67D3" w:rsidRDefault="00CC67D3" w:rsidP="00DB40C0">
            <w:pPr>
              <w:jc w:val="center"/>
              <w:rPr>
                <w:rFonts w:eastAsia="Times New Roman"/>
                <w:sz w:val="22"/>
                <w:szCs w:val="22"/>
                <w:lang w:val="en-US" w:eastAsia="ru-RU"/>
              </w:rPr>
            </w:pPr>
            <w:r w:rsidRPr="00CC67D3">
              <w:rPr>
                <w:rFonts w:eastAsia="Times New Roman"/>
                <w:sz w:val="22"/>
                <w:szCs w:val="22"/>
                <w:lang w:val="en-US" w:eastAsia="ru-RU"/>
              </w:rPr>
              <w:t>50</w:t>
            </w:r>
          </w:p>
        </w:tc>
      </w:tr>
      <w:tr w:rsidR="00CC67D3" w:rsidRPr="00CC67D3" w14:paraId="781FEAC2" w14:textId="77777777" w:rsidTr="00DB40C0">
        <w:tc>
          <w:tcPr>
            <w:tcW w:w="567" w:type="dxa"/>
          </w:tcPr>
          <w:p w14:paraId="205A9D4A"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4F50DE86"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14-ОН прогестерона</w:t>
            </w:r>
          </w:p>
        </w:tc>
        <w:tc>
          <w:tcPr>
            <w:tcW w:w="1984" w:type="dxa"/>
          </w:tcPr>
          <w:p w14:paraId="6C758ED2"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74F50DD0"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5843286F" w14:textId="77777777" w:rsidTr="00DB40C0">
        <w:tc>
          <w:tcPr>
            <w:tcW w:w="567" w:type="dxa"/>
          </w:tcPr>
          <w:p w14:paraId="7B7DFA9A"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B03D5F7"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eastAsia="ru-RU"/>
              </w:rPr>
              <w:t>Реагент для определения кортизола</w:t>
            </w:r>
          </w:p>
        </w:tc>
        <w:tc>
          <w:tcPr>
            <w:tcW w:w="1984" w:type="dxa"/>
          </w:tcPr>
          <w:p w14:paraId="4D342D7C"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65C1D632"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1F925AEB" w14:textId="77777777" w:rsidTr="00DB40C0">
        <w:tc>
          <w:tcPr>
            <w:tcW w:w="567" w:type="dxa"/>
          </w:tcPr>
          <w:p w14:paraId="23731639"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112851C4"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eastAsia="ru-RU"/>
              </w:rPr>
              <w:t>Реагент для определения альдостерона</w:t>
            </w:r>
          </w:p>
        </w:tc>
        <w:tc>
          <w:tcPr>
            <w:tcW w:w="1984" w:type="dxa"/>
          </w:tcPr>
          <w:p w14:paraId="52D58380"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6422A149"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30F9CBC2" w14:textId="77777777" w:rsidTr="00DB40C0">
        <w:tc>
          <w:tcPr>
            <w:tcW w:w="567" w:type="dxa"/>
          </w:tcPr>
          <w:p w14:paraId="4CB6A457"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15CB7593"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прямого ренина</w:t>
            </w:r>
          </w:p>
        </w:tc>
        <w:tc>
          <w:tcPr>
            <w:tcW w:w="1984" w:type="dxa"/>
          </w:tcPr>
          <w:p w14:paraId="396A4552"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3CF2281E"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319F0C11" w14:textId="77777777" w:rsidTr="00DB40C0">
        <w:tc>
          <w:tcPr>
            <w:tcW w:w="567" w:type="dxa"/>
          </w:tcPr>
          <w:p w14:paraId="7A0AA88A"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5F0B8E3"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гомоцистеина</w:t>
            </w:r>
          </w:p>
        </w:tc>
        <w:tc>
          <w:tcPr>
            <w:tcW w:w="1984" w:type="dxa"/>
          </w:tcPr>
          <w:p w14:paraId="7EF18E97"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13F8248E"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19923290" w14:textId="77777777" w:rsidTr="00DB40C0">
        <w:tc>
          <w:tcPr>
            <w:tcW w:w="567" w:type="dxa"/>
          </w:tcPr>
          <w:p w14:paraId="3D9EAFA8"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0BC5A4D0"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антител к декарбоксилазе глютаминовой кислоты</w:t>
            </w:r>
          </w:p>
        </w:tc>
        <w:tc>
          <w:tcPr>
            <w:tcW w:w="1984" w:type="dxa"/>
          </w:tcPr>
          <w:p w14:paraId="38507ECE"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031D6401"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50</w:t>
            </w:r>
          </w:p>
        </w:tc>
      </w:tr>
      <w:tr w:rsidR="00CC67D3" w:rsidRPr="00CC67D3" w14:paraId="682AEE67" w14:textId="77777777" w:rsidTr="00DB40C0">
        <w:tc>
          <w:tcPr>
            <w:tcW w:w="567" w:type="dxa"/>
          </w:tcPr>
          <w:p w14:paraId="18AA7AA3"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5F2F6BCC"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антигена гепатита В</w:t>
            </w:r>
          </w:p>
        </w:tc>
        <w:tc>
          <w:tcPr>
            <w:tcW w:w="1984" w:type="dxa"/>
          </w:tcPr>
          <w:p w14:paraId="39474DDF"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7F8338E7"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300</w:t>
            </w:r>
          </w:p>
        </w:tc>
      </w:tr>
      <w:tr w:rsidR="00CC67D3" w:rsidRPr="00CC67D3" w14:paraId="60CDA857" w14:textId="77777777" w:rsidTr="00DB40C0">
        <w:tc>
          <w:tcPr>
            <w:tcW w:w="567" w:type="dxa"/>
          </w:tcPr>
          <w:p w14:paraId="5208C241"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3511137A"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суммарных антител к вирусу гепатита С</w:t>
            </w:r>
          </w:p>
        </w:tc>
        <w:tc>
          <w:tcPr>
            <w:tcW w:w="1984" w:type="dxa"/>
          </w:tcPr>
          <w:p w14:paraId="6B24FD51" w14:textId="77777777"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Исследование</w:t>
            </w:r>
          </w:p>
        </w:tc>
        <w:tc>
          <w:tcPr>
            <w:tcW w:w="993" w:type="dxa"/>
          </w:tcPr>
          <w:p w14:paraId="05171001"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300</w:t>
            </w:r>
          </w:p>
        </w:tc>
      </w:tr>
      <w:tr w:rsidR="00CC67D3" w:rsidRPr="00CC67D3" w14:paraId="63A0DAEB" w14:textId="77777777" w:rsidTr="00DB40C0">
        <w:tc>
          <w:tcPr>
            <w:tcW w:w="567" w:type="dxa"/>
          </w:tcPr>
          <w:p w14:paraId="4CBFF15D"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7A9B5BDE"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диагностики сифилиса</w:t>
            </w:r>
          </w:p>
        </w:tc>
        <w:tc>
          <w:tcPr>
            <w:tcW w:w="1984" w:type="dxa"/>
          </w:tcPr>
          <w:p w14:paraId="352040BF"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160A4D9"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41DA14E6" w14:textId="77777777" w:rsidTr="00DB40C0">
        <w:tc>
          <w:tcPr>
            <w:tcW w:w="567" w:type="dxa"/>
          </w:tcPr>
          <w:p w14:paraId="2CFB4B27"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3F7EF295"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тестостерона</w:t>
            </w:r>
          </w:p>
        </w:tc>
        <w:tc>
          <w:tcPr>
            <w:tcW w:w="1984" w:type="dxa"/>
          </w:tcPr>
          <w:p w14:paraId="042D08B0"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4EB2F126"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7F8AE06F" w14:textId="77777777" w:rsidTr="00DB40C0">
        <w:tc>
          <w:tcPr>
            <w:tcW w:w="567" w:type="dxa"/>
          </w:tcPr>
          <w:p w14:paraId="66608A14"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09E08E5"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Реагент для определения кальцитонина</w:t>
            </w:r>
          </w:p>
        </w:tc>
        <w:tc>
          <w:tcPr>
            <w:tcW w:w="1984" w:type="dxa"/>
          </w:tcPr>
          <w:p w14:paraId="69C7F4AF"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Исследование</w:t>
            </w:r>
          </w:p>
        </w:tc>
        <w:tc>
          <w:tcPr>
            <w:tcW w:w="993" w:type="dxa"/>
          </w:tcPr>
          <w:p w14:paraId="3702BFF5"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100</w:t>
            </w:r>
          </w:p>
        </w:tc>
      </w:tr>
      <w:tr w:rsidR="00CC67D3" w:rsidRPr="00CC67D3" w14:paraId="565EC7B4" w14:textId="77777777" w:rsidTr="00DB40C0">
        <w:trPr>
          <w:trHeight w:val="273"/>
        </w:trPr>
        <w:tc>
          <w:tcPr>
            <w:tcW w:w="567" w:type="dxa"/>
          </w:tcPr>
          <w:p w14:paraId="0DD0F8A4" w14:textId="77777777" w:rsidR="00CC67D3" w:rsidRPr="00CC67D3" w:rsidRDefault="00CC67D3" w:rsidP="00DB40C0">
            <w:pPr>
              <w:numPr>
                <w:ilvl w:val="0"/>
                <w:numId w:val="7"/>
              </w:numPr>
              <w:spacing w:line="259" w:lineRule="auto"/>
              <w:ind w:right="-15"/>
              <w:rPr>
                <w:rFonts w:eastAsia="Times New Roman"/>
                <w:sz w:val="22"/>
                <w:szCs w:val="22"/>
                <w:lang w:eastAsia="ru-RU"/>
              </w:rPr>
            </w:pPr>
          </w:p>
        </w:tc>
        <w:tc>
          <w:tcPr>
            <w:tcW w:w="6521" w:type="dxa"/>
          </w:tcPr>
          <w:p w14:paraId="24DF57DD"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реакционные кюветы</w:t>
            </w:r>
          </w:p>
        </w:tc>
        <w:tc>
          <w:tcPr>
            <w:tcW w:w="1984" w:type="dxa"/>
          </w:tcPr>
          <w:p w14:paraId="096DCF5E" w14:textId="072113E2"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Набор</w:t>
            </w:r>
            <w:r w:rsidRPr="00CC67D3">
              <w:rPr>
                <w:rFonts w:eastAsia="Times New Roman"/>
                <w:color w:val="000000"/>
                <w:sz w:val="22"/>
                <w:szCs w:val="22"/>
                <w:lang w:val="en-US" w:eastAsia="ru-RU"/>
              </w:rPr>
              <w:t xml:space="preserve"> </w:t>
            </w:r>
          </w:p>
        </w:tc>
        <w:tc>
          <w:tcPr>
            <w:tcW w:w="993" w:type="dxa"/>
          </w:tcPr>
          <w:p w14:paraId="54B8F368" w14:textId="77777777" w:rsidR="00CC67D3" w:rsidRPr="00CC67D3" w:rsidRDefault="00CC67D3" w:rsidP="00DB40C0">
            <w:pPr>
              <w:jc w:val="center"/>
              <w:rPr>
                <w:rFonts w:eastAsia="Times New Roman"/>
                <w:sz w:val="22"/>
                <w:szCs w:val="22"/>
                <w:lang w:eastAsia="ru-RU"/>
              </w:rPr>
            </w:pPr>
            <w:r w:rsidRPr="00CC67D3">
              <w:rPr>
                <w:rFonts w:eastAsia="Times New Roman"/>
                <w:sz w:val="22"/>
                <w:szCs w:val="22"/>
                <w:lang w:eastAsia="ru-RU"/>
              </w:rPr>
              <w:t>6</w:t>
            </w:r>
          </w:p>
        </w:tc>
      </w:tr>
      <w:tr w:rsidR="00CC67D3" w:rsidRPr="00CC67D3" w14:paraId="428D10DC" w14:textId="77777777" w:rsidTr="00DB40C0">
        <w:trPr>
          <w:trHeight w:val="263"/>
        </w:trPr>
        <w:tc>
          <w:tcPr>
            <w:tcW w:w="567" w:type="dxa"/>
          </w:tcPr>
          <w:p w14:paraId="0D2025F3" w14:textId="77777777" w:rsidR="00CC67D3" w:rsidRPr="00CC67D3" w:rsidRDefault="00CC67D3" w:rsidP="00DB40C0">
            <w:pPr>
              <w:numPr>
                <w:ilvl w:val="0"/>
                <w:numId w:val="7"/>
              </w:numPr>
              <w:spacing w:line="259" w:lineRule="auto"/>
              <w:rPr>
                <w:rFonts w:eastAsia="Times New Roman"/>
                <w:sz w:val="22"/>
                <w:szCs w:val="22"/>
                <w:lang w:eastAsia="ru-RU"/>
              </w:rPr>
            </w:pPr>
          </w:p>
        </w:tc>
        <w:tc>
          <w:tcPr>
            <w:tcW w:w="6521" w:type="dxa"/>
          </w:tcPr>
          <w:p w14:paraId="255CA1C9" w14:textId="77777777" w:rsidR="00CC67D3" w:rsidRPr="00CC67D3" w:rsidRDefault="00CC67D3" w:rsidP="00DB40C0">
            <w:pPr>
              <w:rPr>
                <w:rFonts w:eastAsia="Times New Roman"/>
                <w:color w:val="000000"/>
                <w:sz w:val="22"/>
                <w:szCs w:val="22"/>
                <w:lang w:eastAsia="ru-RU"/>
              </w:rPr>
            </w:pPr>
            <w:r w:rsidRPr="00CC67D3">
              <w:rPr>
                <w:rFonts w:eastAsia="Times New Roman"/>
                <w:color w:val="000000"/>
                <w:sz w:val="22"/>
                <w:szCs w:val="22"/>
                <w:lang w:eastAsia="ru-RU"/>
              </w:rPr>
              <w:t>Maglumi</w:t>
            </w:r>
            <w:r w:rsidRPr="00CC67D3">
              <w:rPr>
                <w:rFonts w:eastAsia="Times New Roman"/>
                <w:color w:val="000000"/>
                <w:sz w:val="22"/>
                <w:szCs w:val="22"/>
                <w:lang w:val="en-US" w:eastAsia="ru-RU"/>
              </w:rPr>
              <w:t xml:space="preserve"> Starter 1+2 (</w:t>
            </w:r>
            <w:r w:rsidRPr="00CC67D3">
              <w:rPr>
                <w:rFonts w:eastAsia="Times New Roman"/>
                <w:color w:val="000000"/>
                <w:sz w:val="22"/>
                <w:szCs w:val="22"/>
                <w:lang w:eastAsia="ru-RU"/>
              </w:rPr>
              <w:t>или аналог)</w:t>
            </w:r>
          </w:p>
        </w:tc>
        <w:tc>
          <w:tcPr>
            <w:tcW w:w="1984" w:type="dxa"/>
          </w:tcPr>
          <w:p w14:paraId="31C12FA3" w14:textId="6E72F632"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Набор</w:t>
            </w:r>
          </w:p>
        </w:tc>
        <w:tc>
          <w:tcPr>
            <w:tcW w:w="993" w:type="dxa"/>
          </w:tcPr>
          <w:p w14:paraId="5B4D60F2"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18</w:t>
            </w:r>
          </w:p>
        </w:tc>
      </w:tr>
      <w:tr w:rsidR="00CC67D3" w:rsidRPr="00CC67D3" w14:paraId="74B5078D" w14:textId="77777777" w:rsidTr="00DB40C0">
        <w:tc>
          <w:tcPr>
            <w:tcW w:w="567" w:type="dxa"/>
          </w:tcPr>
          <w:p w14:paraId="38CCA5CF" w14:textId="77777777" w:rsidR="00CC67D3" w:rsidRPr="00CC67D3" w:rsidRDefault="00CC67D3" w:rsidP="00DB40C0">
            <w:pPr>
              <w:numPr>
                <w:ilvl w:val="0"/>
                <w:numId w:val="7"/>
              </w:numPr>
              <w:spacing w:line="259" w:lineRule="auto"/>
              <w:rPr>
                <w:rFonts w:eastAsia="Times New Roman"/>
                <w:sz w:val="22"/>
                <w:szCs w:val="22"/>
                <w:lang w:eastAsia="ru-RU"/>
              </w:rPr>
            </w:pPr>
          </w:p>
        </w:tc>
        <w:tc>
          <w:tcPr>
            <w:tcW w:w="6521" w:type="dxa"/>
          </w:tcPr>
          <w:p w14:paraId="1E01C088"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Maglumi wash concentrate (</w:t>
            </w:r>
            <w:r w:rsidRPr="00CC67D3">
              <w:rPr>
                <w:rFonts w:eastAsia="Times New Roman"/>
                <w:color w:val="000000"/>
                <w:sz w:val="22"/>
                <w:szCs w:val="22"/>
                <w:lang w:eastAsia="ru-RU"/>
              </w:rPr>
              <w:t>или</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аналог</w:t>
            </w:r>
            <w:r w:rsidRPr="00CC67D3">
              <w:rPr>
                <w:rFonts w:eastAsia="Times New Roman"/>
                <w:color w:val="000000"/>
                <w:sz w:val="22"/>
                <w:szCs w:val="22"/>
                <w:lang w:val="en-US" w:eastAsia="ru-RU"/>
              </w:rPr>
              <w:t>)</w:t>
            </w:r>
          </w:p>
        </w:tc>
        <w:tc>
          <w:tcPr>
            <w:tcW w:w="1984" w:type="dxa"/>
          </w:tcPr>
          <w:p w14:paraId="7A5EA75B" w14:textId="4B5BCAD5"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Флакон</w:t>
            </w:r>
          </w:p>
        </w:tc>
        <w:tc>
          <w:tcPr>
            <w:tcW w:w="993" w:type="dxa"/>
          </w:tcPr>
          <w:p w14:paraId="1C4741D3"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17</w:t>
            </w:r>
          </w:p>
        </w:tc>
      </w:tr>
      <w:tr w:rsidR="00CC67D3" w:rsidRPr="00CC67D3" w14:paraId="585AE4D2" w14:textId="77777777" w:rsidTr="00DB40C0">
        <w:tc>
          <w:tcPr>
            <w:tcW w:w="567" w:type="dxa"/>
          </w:tcPr>
          <w:p w14:paraId="5FEFAC80" w14:textId="77777777" w:rsidR="00CC67D3" w:rsidRPr="00CC67D3" w:rsidRDefault="00CC67D3" w:rsidP="00DB40C0">
            <w:pPr>
              <w:numPr>
                <w:ilvl w:val="0"/>
                <w:numId w:val="7"/>
              </w:numPr>
              <w:spacing w:line="259" w:lineRule="auto"/>
              <w:rPr>
                <w:rFonts w:eastAsia="Times New Roman"/>
                <w:sz w:val="22"/>
                <w:szCs w:val="22"/>
                <w:lang w:val="en-US" w:eastAsia="ru-RU"/>
              </w:rPr>
            </w:pPr>
          </w:p>
        </w:tc>
        <w:tc>
          <w:tcPr>
            <w:tcW w:w="6521" w:type="dxa"/>
          </w:tcPr>
          <w:p w14:paraId="08B98325"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Maglumi light check (</w:t>
            </w:r>
            <w:r w:rsidRPr="00CC67D3">
              <w:rPr>
                <w:rFonts w:eastAsia="Times New Roman"/>
                <w:color w:val="000000"/>
                <w:sz w:val="22"/>
                <w:szCs w:val="22"/>
                <w:lang w:eastAsia="ru-RU"/>
              </w:rPr>
              <w:t>или</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аналог</w:t>
            </w:r>
            <w:r w:rsidRPr="00CC67D3">
              <w:rPr>
                <w:rFonts w:eastAsia="Times New Roman"/>
                <w:color w:val="000000"/>
                <w:sz w:val="22"/>
                <w:szCs w:val="22"/>
                <w:lang w:val="en-US" w:eastAsia="ru-RU"/>
              </w:rPr>
              <w:t>)</w:t>
            </w:r>
          </w:p>
        </w:tc>
        <w:tc>
          <w:tcPr>
            <w:tcW w:w="1984" w:type="dxa"/>
          </w:tcPr>
          <w:p w14:paraId="31B411EF" w14:textId="1B813229"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Набор</w:t>
            </w:r>
          </w:p>
        </w:tc>
        <w:tc>
          <w:tcPr>
            <w:tcW w:w="993" w:type="dxa"/>
          </w:tcPr>
          <w:p w14:paraId="6420C60E"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4</w:t>
            </w:r>
          </w:p>
        </w:tc>
      </w:tr>
      <w:tr w:rsidR="00CC67D3" w:rsidRPr="00CC67D3" w14:paraId="5ACB9792" w14:textId="77777777" w:rsidTr="00DB40C0">
        <w:tc>
          <w:tcPr>
            <w:tcW w:w="567" w:type="dxa"/>
          </w:tcPr>
          <w:p w14:paraId="32092F0C" w14:textId="77777777" w:rsidR="00CC67D3" w:rsidRPr="00CC67D3" w:rsidRDefault="00CC67D3" w:rsidP="00DB40C0">
            <w:pPr>
              <w:numPr>
                <w:ilvl w:val="0"/>
                <w:numId w:val="7"/>
              </w:numPr>
              <w:spacing w:line="259" w:lineRule="auto"/>
              <w:rPr>
                <w:rFonts w:eastAsia="Times New Roman"/>
                <w:sz w:val="22"/>
                <w:szCs w:val="22"/>
                <w:lang w:val="en-US" w:eastAsia="ru-RU"/>
              </w:rPr>
            </w:pPr>
          </w:p>
        </w:tc>
        <w:tc>
          <w:tcPr>
            <w:tcW w:w="6521" w:type="dxa"/>
          </w:tcPr>
          <w:p w14:paraId="255EA246" w14:textId="77777777" w:rsidR="00CC67D3" w:rsidRPr="00CC67D3" w:rsidRDefault="00CC67D3" w:rsidP="00DB40C0">
            <w:pPr>
              <w:rPr>
                <w:rFonts w:eastAsia="Times New Roman"/>
                <w:color w:val="000000"/>
                <w:sz w:val="22"/>
                <w:szCs w:val="22"/>
                <w:lang w:val="en-US" w:eastAsia="ru-RU"/>
              </w:rPr>
            </w:pPr>
            <w:r w:rsidRPr="00CC67D3">
              <w:rPr>
                <w:rFonts w:eastAsia="Times New Roman"/>
                <w:color w:val="000000"/>
                <w:sz w:val="22"/>
                <w:szCs w:val="22"/>
                <w:lang w:val="en-US" w:eastAsia="ru-RU"/>
              </w:rPr>
              <w:t>Maglumi system tubling cleaning solution (</w:t>
            </w:r>
            <w:r w:rsidRPr="00CC67D3">
              <w:rPr>
                <w:rFonts w:eastAsia="Times New Roman"/>
                <w:color w:val="000000"/>
                <w:sz w:val="22"/>
                <w:szCs w:val="22"/>
                <w:lang w:eastAsia="ru-RU"/>
              </w:rPr>
              <w:t>или</w:t>
            </w:r>
            <w:r w:rsidRPr="00CC67D3">
              <w:rPr>
                <w:rFonts w:eastAsia="Times New Roman"/>
                <w:color w:val="000000"/>
                <w:sz w:val="22"/>
                <w:szCs w:val="22"/>
                <w:lang w:val="en-US" w:eastAsia="ru-RU"/>
              </w:rPr>
              <w:t xml:space="preserve"> </w:t>
            </w:r>
            <w:r w:rsidRPr="00CC67D3">
              <w:rPr>
                <w:rFonts w:eastAsia="Times New Roman"/>
                <w:color w:val="000000"/>
                <w:sz w:val="22"/>
                <w:szCs w:val="22"/>
                <w:lang w:eastAsia="ru-RU"/>
              </w:rPr>
              <w:t>аналог</w:t>
            </w:r>
            <w:r w:rsidRPr="00CC67D3">
              <w:rPr>
                <w:rFonts w:eastAsia="Times New Roman"/>
                <w:color w:val="000000"/>
                <w:sz w:val="22"/>
                <w:szCs w:val="22"/>
                <w:lang w:val="en-US" w:eastAsia="ru-RU"/>
              </w:rPr>
              <w:t>)</w:t>
            </w:r>
          </w:p>
        </w:tc>
        <w:tc>
          <w:tcPr>
            <w:tcW w:w="1984" w:type="dxa"/>
          </w:tcPr>
          <w:p w14:paraId="77D10A5F" w14:textId="466E0E22" w:rsidR="00CC67D3" w:rsidRPr="00CC67D3" w:rsidRDefault="00CC67D3" w:rsidP="00DB40C0">
            <w:pPr>
              <w:jc w:val="center"/>
              <w:rPr>
                <w:rFonts w:eastAsia="Times New Roman"/>
                <w:color w:val="000000"/>
                <w:sz w:val="22"/>
                <w:szCs w:val="22"/>
                <w:lang w:val="en-US" w:eastAsia="ru-RU"/>
              </w:rPr>
            </w:pPr>
            <w:r w:rsidRPr="00CC67D3">
              <w:rPr>
                <w:rFonts w:eastAsia="Times New Roman"/>
                <w:color w:val="000000"/>
                <w:sz w:val="22"/>
                <w:szCs w:val="22"/>
                <w:lang w:eastAsia="ru-RU"/>
              </w:rPr>
              <w:t>Флакон</w:t>
            </w:r>
          </w:p>
        </w:tc>
        <w:tc>
          <w:tcPr>
            <w:tcW w:w="993" w:type="dxa"/>
          </w:tcPr>
          <w:p w14:paraId="2987D38D" w14:textId="77777777" w:rsidR="00CC67D3" w:rsidRPr="00CC67D3" w:rsidRDefault="00CC67D3" w:rsidP="00DB40C0">
            <w:pPr>
              <w:jc w:val="center"/>
              <w:rPr>
                <w:rFonts w:eastAsia="Times New Roman"/>
                <w:color w:val="000000"/>
                <w:sz w:val="22"/>
                <w:szCs w:val="22"/>
                <w:lang w:eastAsia="ru-RU"/>
              </w:rPr>
            </w:pPr>
            <w:r w:rsidRPr="00CC67D3">
              <w:rPr>
                <w:rFonts w:eastAsia="Times New Roman"/>
                <w:color w:val="000000"/>
                <w:sz w:val="22"/>
                <w:szCs w:val="22"/>
                <w:lang w:eastAsia="ru-RU"/>
              </w:rPr>
              <w:t>2</w:t>
            </w:r>
          </w:p>
        </w:tc>
      </w:tr>
    </w:tbl>
    <w:p w14:paraId="4F82A397" w14:textId="77777777" w:rsidR="00CC67D3" w:rsidRPr="00CC67D3" w:rsidRDefault="00CC67D3" w:rsidP="00CC67D3">
      <w:pPr>
        <w:jc w:val="both"/>
        <w:rPr>
          <w:rFonts w:eastAsia="Times New Roman"/>
          <w:sz w:val="22"/>
          <w:szCs w:val="22"/>
          <w:lang w:eastAsia="ru-RU"/>
        </w:rPr>
      </w:pPr>
      <w:r w:rsidRPr="00CC67D3">
        <w:rPr>
          <w:rFonts w:eastAsia="Times New Roman"/>
          <w:sz w:val="22"/>
          <w:szCs w:val="22"/>
          <w:lang w:eastAsia="ru-RU"/>
        </w:rPr>
        <w:t>2. Технические требования.</w:t>
      </w:r>
    </w:p>
    <w:p w14:paraId="61CAB2BE" w14:textId="77777777" w:rsidR="00CC67D3" w:rsidRPr="00CC67D3" w:rsidRDefault="00CC67D3" w:rsidP="00CC67D3">
      <w:pPr>
        <w:ind w:firstLine="567"/>
        <w:jc w:val="both"/>
        <w:rPr>
          <w:rFonts w:eastAsia="Times New Roman"/>
          <w:sz w:val="22"/>
          <w:szCs w:val="22"/>
          <w:lang w:eastAsia="ru-RU"/>
        </w:rPr>
      </w:pPr>
      <w:r w:rsidRPr="00CC67D3">
        <w:rPr>
          <w:rFonts w:eastAsia="Times New Roman"/>
          <w:sz w:val="22"/>
          <w:szCs w:val="22"/>
          <w:lang w:eastAsia="ru-RU"/>
        </w:rPr>
        <w:t xml:space="preserve">2.1. </w:t>
      </w:r>
      <w:bookmarkStart w:id="3" w:name="_Hlk182471593"/>
      <w:r w:rsidRPr="00CC67D3">
        <w:rPr>
          <w:rFonts w:eastAsia="Times New Roman"/>
          <w:sz w:val="22"/>
          <w:szCs w:val="22"/>
          <w:lang w:eastAsia="ru-RU"/>
        </w:rPr>
        <w:t xml:space="preserve">Реагенты должны быть совместимы </w:t>
      </w:r>
      <w:bookmarkEnd w:id="3"/>
      <w:r w:rsidRPr="00CC67D3">
        <w:rPr>
          <w:rFonts w:eastAsia="Times New Roman"/>
          <w:sz w:val="22"/>
          <w:szCs w:val="22"/>
          <w:lang w:eastAsia="ru-RU"/>
        </w:rPr>
        <w:t xml:space="preserve">с автоматическим хемилюминесцентным иммунологическим анализатором Maglumi 4000 </w:t>
      </w:r>
      <w:r w:rsidRPr="00CC67D3">
        <w:rPr>
          <w:rFonts w:eastAsia="Times New Roman"/>
          <w:sz w:val="22"/>
          <w:szCs w:val="22"/>
          <w:lang w:val="en-US" w:eastAsia="ru-RU"/>
        </w:rPr>
        <w:t>Plus</w:t>
      </w:r>
      <w:r w:rsidRPr="00CC67D3">
        <w:rPr>
          <w:rFonts w:eastAsia="Times New Roman"/>
          <w:sz w:val="22"/>
          <w:szCs w:val="22"/>
          <w:lang w:eastAsia="ru-RU"/>
        </w:rPr>
        <w:t xml:space="preserve"> производства </w:t>
      </w:r>
      <w:r w:rsidRPr="00CC67D3">
        <w:rPr>
          <w:rFonts w:eastAsia="Times New Roman"/>
          <w:sz w:val="22"/>
          <w:szCs w:val="22"/>
          <w:lang w:val="en-US" w:eastAsia="ru-RU"/>
        </w:rPr>
        <w:t>Snibe</w:t>
      </w:r>
      <w:r w:rsidRPr="00CC67D3">
        <w:rPr>
          <w:rFonts w:eastAsia="Times New Roman"/>
          <w:sz w:val="22"/>
          <w:szCs w:val="22"/>
          <w:lang w:eastAsia="ru-RU"/>
        </w:rPr>
        <w:t xml:space="preserve"> </w:t>
      </w:r>
      <w:r w:rsidRPr="00CC67D3">
        <w:rPr>
          <w:rFonts w:eastAsia="Times New Roman"/>
          <w:sz w:val="22"/>
          <w:szCs w:val="22"/>
          <w:lang w:val="en-US" w:eastAsia="ru-RU"/>
        </w:rPr>
        <w:t>Co</w:t>
      </w:r>
      <w:r w:rsidRPr="00CC67D3">
        <w:rPr>
          <w:rFonts w:eastAsia="Times New Roman"/>
          <w:sz w:val="22"/>
          <w:szCs w:val="22"/>
          <w:lang w:eastAsia="ru-RU"/>
        </w:rPr>
        <w:t xml:space="preserve"> </w:t>
      </w:r>
      <w:r w:rsidRPr="00CC67D3">
        <w:rPr>
          <w:rFonts w:eastAsia="Times New Roman"/>
          <w:sz w:val="22"/>
          <w:szCs w:val="22"/>
          <w:lang w:val="en-US" w:eastAsia="ru-RU"/>
        </w:rPr>
        <w:t>Ltd</w:t>
      </w:r>
      <w:r w:rsidRPr="00CC67D3">
        <w:rPr>
          <w:rFonts w:eastAsia="Times New Roman"/>
          <w:sz w:val="22"/>
          <w:szCs w:val="22"/>
          <w:lang w:eastAsia="ru-RU"/>
        </w:rPr>
        <w:t>, Китай.</w:t>
      </w:r>
    </w:p>
    <w:p w14:paraId="38380987" w14:textId="77777777" w:rsidR="00CC67D3" w:rsidRPr="00CC67D3" w:rsidRDefault="00CC67D3" w:rsidP="00CC67D3">
      <w:pPr>
        <w:ind w:firstLine="567"/>
        <w:jc w:val="both"/>
        <w:rPr>
          <w:rFonts w:eastAsia="Times New Roman"/>
          <w:bCs/>
          <w:sz w:val="22"/>
          <w:szCs w:val="22"/>
          <w:lang w:eastAsia="ru-RU"/>
        </w:rPr>
      </w:pPr>
      <w:r w:rsidRPr="00CC67D3">
        <w:rPr>
          <w:rFonts w:eastAsia="Times New Roman"/>
          <w:sz w:val="22"/>
          <w:szCs w:val="22"/>
          <w:lang w:eastAsia="ru-RU"/>
        </w:rPr>
        <w:t>2.2.</w:t>
      </w:r>
      <w:r w:rsidRPr="00CC67D3">
        <w:rPr>
          <w:rFonts w:eastAsia="Times New Roman"/>
          <w:bCs/>
          <w:sz w:val="22"/>
          <w:szCs w:val="22"/>
          <w:lang w:eastAsia="ru-RU"/>
        </w:rPr>
        <w:t xml:space="preserve"> Реагенты должны быть оригинального производства или должны иметь адаптацию к указанному анализатору в соответствии с приказом Министерства здравоохранения Республики Беларусь от 18.02.2014 №145. </w:t>
      </w:r>
    </w:p>
    <w:p w14:paraId="58D2461A" w14:textId="1AE499F0" w:rsidR="00CC67D3" w:rsidRPr="00CC67D3" w:rsidRDefault="00CC67D3" w:rsidP="00CC67D3">
      <w:pPr>
        <w:autoSpaceDE w:val="0"/>
        <w:autoSpaceDN w:val="0"/>
        <w:adjustRightInd w:val="0"/>
        <w:ind w:firstLine="426"/>
        <w:rPr>
          <w:rFonts w:eastAsia="Times New Roman"/>
          <w:bCs/>
          <w:sz w:val="22"/>
          <w:szCs w:val="22"/>
          <w:lang w:eastAsia="ru-RU"/>
        </w:rPr>
      </w:pPr>
      <w:r w:rsidRPr="00CC67D3">
        <w:rPr>
          <w:rFonts w:eastAsia="Times New Roman"/>
          <w:bCs/>
          <w:sz w:val="22"/>
          <w:szCs w:val="22"/>
          <w:lang w:eastAsia="ru-RU"/>
        </w:rPr>
        <w:t>3.Требования, предъявляемые к качеству товара, гарантийному сроку (годности, стерильности): согласно документам</w:t>
      </w:r>
      <w:r>
        <w:rPr>
          <w:rFonts w:eastAsia="Times New Roman"/>
          <w:bCs/>
          <w:sz w:val="22"/>
          <w:szCs w:val="22"/>
          <w:lang w:eastAsia="ru-RU"/>
        </w:rPr>
        <w:t xml:space="preserve"> заявки на покупку</w:t>
      </w: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Регистрационный номера предложения </w:t>
            </w:r>
            <w:r w:rsidRPr="0069708B">
              <w:rPr>
                <w:color w:val="000000"/>
                <w:sz w:val="20"/>
                <w:szCs w:val="20"/>
              </w:rPr>
              <w:lastRenderedPageBreak/>
              <w:t>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lastRenderedPageBreak/>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DB40C0">
          <w:type w:val="continuous"/>
          <w:pgSz w:w="11906" w:h="16838"/>
          <w:pgMar w:top="709" w:right="567" w:bottom="567" w:left="1134" w:header="284" w:footer="300"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9168" w14:textId="77777777" w:rsidR="00A00B82" w:rsidRDefault="00A00B82" w:rsidP="00A73865">
      <w:r>
        <w:separator/>
      </w:r>
    </w:p>
  </w:endnote>
  <w:endnote w:type="continuationSeparator" w:id="0">
    <w:p w14:paraId="2E2251F4" w14:textId="77777777" w:rsidR="00A00B82" w:rsidRDefault="00A00B82"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A00B8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A00B8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BD61" w14:textId="77777777" w:rsidR="00A00B82" w:rsidRDefault="00A00B82" w:rsidP="00A73865">
      <w:r>
        <w:separator/>
      </w:r>
    </w:p>
  </w:footnote>
  <w:footnote w:type="continuationSeparator" w:id="0">
    <w:p w14:paraId="397FF506" w14:textId="77777777" w:rsidR="00A00B82" w:rsidRDefault="00A00B82"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1FE"/>
    <w:multiLevelType w:val="hybridMultilevel"/>
    <w:tmpl w:val="15E8B7A8"/>
    <w:lvl w:ilvl="0" w:tplc="E216E0DE">
      <w:start w:val="1"/>
      <w:numFmt w:val="decimal"/>
      <w:suff w:val="space"/>
      <w:lvlText w:val="%1."/>
      <w:lvlJc w:val="left"/>
      <w:pPr>
        <w:ind w:left="113" w:firstLine="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2129630">
    <w:abstractNumId w:val="6"/>
  </w:num>
  <w:num w:numId="2" w16cid:durableId="1248735812">
    <w:abstractNumId w:val="2"/>
  </w:num>
  <w:num w:numId="3" w16cid:durableId="1356073512">
    <w:abstractNumId w:val="1"/>
  </w:num>
  <w:num w:numId="4" w16cid:durableId="323902964">
    <w:abstractNumId w:val="4"/>
  </w:num>
  <w:num w:numId="5" w16cid:durableId="1098260093">
    <w:abstractNumId w:val="3"/>
  </w:num>
  <w:num w:numId="6" w16cid:durableId="1238053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13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41C8"/>
    <w:rsid w:val="0069044F"/>
    <w:rsid w:val="00690E1C"/>
    <w:rsid w:val="0069708B"/>
    <w:rsid w:val="00697450"/>
    <w:rsid w:val="006A4ADD"/>
    <w:rsid w:val="0070652D"/>
    <w:rsid w:val="00754BEB"/>
    <w:rsid w:val="007653B8"/>
    <w:rsid w:val="00775C6D"/>
    <w:rsid w:val="00782A30"/>
    <w:rsid w:val="00795035"/>
    <w:rsid w:val="007B691A"/>
    <w:rsid w:val="007C5B8D"/>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2DAE"/>
    <w:rsid w:val="00925C24"/>
    <w:rsid w:val="009337EB"/>
    <w:rsid w:val="00940B92"/>
    <w:rsid w:val="009746DE"/>
    <w:rsid w:val="009C3684"/>
    <w:rsid w:val="009D00F5"/>
    <w:rsid w:val="009E4DF6"/>
    <w:rsid w:val="00A00B82"/>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A54E7"/>
    <w:rsid w:val="00CB515C"/>
    <w:rsid w:val="00CC51C3"/>
    <w:rsid w:val="00CC67D3"/>
    <w:rsid w:val="00CC7E7A"/>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B40C0"/>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CC6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14</Pages>
  <Words>8360</Words>
  <Characters>47655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35</cp:revision>
  <dcterms:created xsi:type="dcterms:W3CDTF">2025-09-01T10:50:00Z</dcterms:created>
  <dcterms:modified xsi:type="dcterms:W3CDTF">2026-08-04T12:12:00Z</dcterms:modified>
</cp:coreProperties>
</file>