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№624/26-ЭА «Дозаторы»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№624/26-ЭА «Дозаторы»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№624/26-ЭА «Дозаторы»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№624/26-ЭА «Дозаторы»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№624/26-ЭА «Дозаторы»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