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52E" w:rsidRPr="00941D00" w:rsidRDefault="0048352E" w:rsidP="0048352E">
      <w:pPr>
        <w:keepNext/>
        <w:tabs>
          <w:tab w:val="left" w:pos="6379"/>
        </w:tabs>
        <w:spacing w:after="120"/>
        <w:jc w:val="center"/>
        <w:outlineLvl w:val="0"/>
        <w:rPr>
          <w:b/>
          <w:sz w:val="28"/>
          <w:szCs w:val="28"/>
        </w:rPr>
      </w:pPr>
      <w:r w:rsidRPr="00941D00">
        <w:rPr>
          <w:b/>
          <w:sz w:val="28"/>
          <w:szCs w:val="28"/>
        </w:rPr>
        <w:t>Заявка о ценах (тарифах) на товары (работы, услуги) для определения предельной стоимости предмета государственной закупки.</w:t>
      </w:r>
    </w:p>
    <w:p w:rsidR="0048352E" w:rsidRPr="00596CAF" w:rsidRDefault="00596CAF" w:rsidP="0048352E">
      <w:pPr>
        <w:keepNext/>
        <w:tabs>
          <w:tab w:val="left" w:pos="6379"/>
        </w:tabs>
        <w:spacing w:after="120"/>
        <w:jc w:val="center"/>
        <w:outlineLvl w:val="0"/>
        <w:rPr>
          <w:sz w:val="28"/>
          <w:szCs w:val="28"/>
        </w:rPr>
      </w:pPr>
      <w:r w:rsidRPr="00596CAF">
        <w:rPr>
          <w:sz w:val="28"/>
          <w:szCs w:val="28"/>
        </w:rPr>
        <w:t>Предоставление права на получение доступа к порталу обновлений платформы «1С: Предприятие 8»</w:t>
      </w:r>
      <w:r w:rsidRPr="00596CAF">
        <w:rPr>
          <w:sz w:val="28"/>
          <w:szCs w:val="28"/>
        </w:rPr>
        <w:t xml:space="preserve"> для ОСП «Аграрный колледж УО ВГАВМ»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2150"/>
        <w:gridCol w:w="1156"/>
        <w:gridCol w:w="3549"/>
        <w:gridCol w:w="2002"/>
        <w:gridCol w:w="6"/>
      </w:tblGrid>
      <w:tr w:rsidR="0048352E" w:rsidTr="00F51915">
        <w:trPr>
          <w:gridAfter w:val="1"/>
          <w:wAfter w:w="3" w:type="pct"/>
          <w:trHeight w:val="1077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52E" w:rsidRDefault="0048352E" w:rsidP="00F51915">
            <w:pPr>
              <w:pStyle w:val="3"/>
              <w:spacing w:line="276" w:lineRule="auto"/>
              <w:ind w:right="-68"/>
              <w:jc w:val="left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Наименование и юридический адрес заказчика</w:t>
            </w:r>
          </w:p>
        </w:tc>
        <w:tc>
          <w:tcPr>
            <w:tcW w:w="2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52E" w:rsidRDefault="0048352E" w:rsidP="00F51915">
            <w:pPr>
              <w:pStyle w:val="3"/>
              <w:spacing w:line="276" w:lineRule="auto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 Обособленное структурное подразделение «Аграрный колледж» </w:t>
            </w:r>
            <w:r>
              <w:rPr>
                <w:bCs/>
                <w:szCs w:val="24"/>
                <w:lang w:eastAsia="en-US"/>
              </w:rPr>
              <w:t>У</w:t>
            </w:r>
            <w:r>
              <w:rPr>
                <w:szCs w:val="24"/>
                <w:lang w:eastAsia="en-US"/>
              </w:rPr>
              <w:t>чреждение образования «Витебская ордена «Знак Почета» государственная академия ветеринарной медицины»</w:t>
            </w:r>
          </w:p>
          <w:p w:rsidR="0048352E" w:rsidRDefault="0048352E" w:rsidP="00F51915">
            <w:pPr>
              <w:pStyle w:val="3"/>
              <w:spacing w:line="276" w:lineRule="auto"/>
              <w:jc w:val="left"/>
              <w:rPr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 xml:space="preserve">210516, </w:t>
            </w:r>
            <w:proofErr w:type="gramStart"/>
            <w:r>
              <w:rPr>
                <w:szCs w:val="24"/>
                <w:lang w:eastAsia="en-US"/>
              </w:rPr>
              <w:t>Витебская</w:t>
            </w:r>
            <w:proofErr w:type="gramEnd"/>
            <w:r>
              <w:rPr>
                <w:szCs w:val="24"/>
                <w:lang w:eastAsia="en-US"/>
              </w:rPr>
              <w:t xml:space="preserve"> обл. Витебский р-н д. Лужесно, ул. Спортивная, 3 А. </w:t>
            </w:r>
          </w:p>
        </w:tc>
      </w:tr>
      <w:tr w:rsidR="0048352E" w:rsidTr="00F51915">
        <w:trPr>
          <w:gridAfter w:val="1"/>
          <w:wAfter w:w="3" w:type="pct"/>
          <w:trHeight w:val="403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52E" w:rsidRDefault="0048352E" w:rsidP="00F51915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Контактные лица</w:t>
            </w:r>
          </w:p>
        </w:tc>
        <w:tc>
          <w:tcPr>
            <w:tcW w:w="2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5ED" w:rsidRDefault="00974C61" w:rsidP="00F51915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Козлова Полина Геннадьевна +375333975115</w:t>
            </w:r>
            <w:bookmarkStart w:id="0" w:name="_GoBack"/>
            <w:bookmarkEnd w:id="0"/>
          </w:p>
        </w:tc>
      </w:tr>
      <w:tr w:rsidR="0048352E" w:rsidTr="00F51915">
        <w:trPr>
          <w:gridAfter w:val="1"/>
          <w:wAfter w:w="3" w:type="pct"/>
          <w:trHeight w:val="351"/>
        </w:trPr>
        <w:tc>
          <w:tcPr>
            <w:tcW w:w="4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52E" w:rsidRDefault="0048352E" w:rsidP="00F51915">
            <w:pPr>
              <w:spacing w:line="276" w:lineRule="auto"/>
              <w:jc w:val="center"/>
              <w:rPr>
                <w:b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Наименование подлежащих закупке товаров (работ, услуг)</w:t>
            </w:r>
          </w:p>
        </w:tc>
      </w:tr>
      <w:tr w:rsidR="0048352E" w:rsidTr="00F51915">
        <w:trPr>
          <w:trHeight w:val="20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52E" w:rsidRDefault="0048352E" w:rsidP="00F5191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№ лот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52E" w:rsidRDefault="0048352E" w:rsidP="00F5191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Код согласно ОКРБ 007-2012</w:t>
            </w:r>
          </w:p>
        </w:tc>
        <w:tc>
          <w:tcPr>
            <w:tcW w:w="2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52E" w:rsidRDefault="0048352E" w:rsidP="00F5191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Наименование товара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i/>
                <w:sz w:val="24"/>
                <w:szCs w:val="24"/>
                <w:lang w:eastAsia="en-US"/>
              </w:rPr>
              <w:t>(работ, услуг)</w:t>
            </w:r>
          </w:p>
        </w:tc>
        <w:tc>
          <w:tcPr>
            <w:tcW w:w="1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52E" w:rsidRDefault="0048352E" w:rsidP="00F51915">
            <w:pPr>
              <w:spacing w:line="276" w:lineRule="auto"/>
              <w:ind w:left="-87" w:right="-92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Кол-во</w:t>
            </w:r>
          </w:p>
        </w:tc>
      </w:tr>
      <w:tr w:rsidR="0048352E" w:rsidTr="00F51915">
        <w:trPr>
          <w:trHeight w:val="463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52E" w:rsidRDefault="0048352E" w:rsidP="00F5191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52E" w:rsidRPr="005F714F" w:rsidRDefault="00596CAF" w:rsidP="00F5191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62.02.20.000</w:t>
            </w:r>
          </w:p>
        </w:tc>
        <w:tc>
          <w:tcPr>
            <w:tcW w:w="2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52E" w:rsidRPr="003A6FEB" w:rsidRDefault="00596CAF" w:rsidP="005F714F">
            <w:pPr>
              <w:keepNext/>
              <w:tabs>
                <w:tab w:val="left" w:pos="6379"/>
              </w:tabs>
              <w:spacing w:after="12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права на получение доступа к порталу обновлений платформы «1С: Предприятие 8».</w:t>
            </w:r>
          </w:p>
        </w:tc>
        <w:tc>
          <w:tcPr>
            <w:tcW w:w="1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52E" w:rsidRDefault="00234B4F" w:rsidP="00F51915">
            <w:pPr>
              <w:spacing w:line="276" w:lineRule="auto"/>
              <w:ind w:left="-87" w:right="-9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A8553D">
              <w:rPr>
                <w:sz w:val="24"/>
                <w:szCs w:val="24"/>
                <w:lang w:eastAsia="en-US"/>
              </w:rPr>
              <w:t>2 мес.</w:t>
            </w:r>
          </w:p>
        </w:tc>
      </w:tr>
      <w:tr w:rsidR="0048352E" w:rsidTr="00F51915">
        <w:trPr>
          <w:trHeight w:val="33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52E" w:rsidRDefault="0048352E" w:rsidP="00F51915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Требования, предъявляемые к товарам (работам, услугам)</w:t>
            </w:r>
          </w:p>
        </w:tc>
      </w:tr>
      <w:tr w:rsidR="0048352E" w:rsidTr="00F51915">
        <w:trPr>
          <w:gridAfter w:val="1"/>
          <w:wAfter w:w="3" w:type="pct"/>
          <w:trHeight w:val="561"/>
        </w:trPr>
        <w:tc>
          <w:tcPr>
            <w:tcW w:w="4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52E" w:rsidRDefault="0048352E" w:rsidP="00F51915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Заказчик вправе увеличить или уменьшить количество (объем) закупки в ходе проведения процедуры не более чем на 15% процентов (при наличии необходимости). </w:t>
            </w:r>
          </w:p>
        </w:tc>
      </w:tr>
      <w:tr w:rsidR="0048352E" w:rsidTr="00F51915">
        <w:trPr>
          <w:gridAfter w:val="1"/>
          <w:wAfter w:w="3" w:type="pct"/>
          <w:trHeight w:val="691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52E" w:rsidRDefault="0048352E" w:rsidP="00F51915">
            <w:pPr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Условия оплаты за товар</w:t>
            </w:r>
          </w:p>
        </w:tc>
        <w:tc>
          <w:tcPr>
            <w:tcW w:w="2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52E" w:rsidRDefault="0048352E" w:rsidP="00596CAF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E02211">
              <w:rPr>
                <w:bCs/>
                <w:sz w:val="24"/>
                <w:szCs w:val="24"/>
              </w:rPr>
              <w:t xml:space="preserve">Оплата производится </w:t>
            </w:r>
            <w:r w:rsidR="00596CAF">
              <w:rPr>
                <w:bCs/>
                <w:sz w:val="24"/>
                <w:szCs w:val="24"/>
              </w:rPr>
              <w:t>в размере 100% предоплаты.</w:t>
            </w:r>
          </w:p>
        </w:tc>
      </w:tr>
      <w:tr w:rsidR="0048352E" w:rsidTr="00F51915">
        <w:trPr>
          <w:gridAfter w:val="1"/>
          <w:wAfter w:w="3" w:type="pct"/>
          <w:trHeight w:val="351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52E" w:rsidRDefault="0048352E" w:rsidP="00F51915">
            <w:pPr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  <w:r w:rsidRPr="0028690A">
              <w:rPr>
                <w:b/>
                <w:i/>
                <w:sz w:val="24"/>
                <w:szCs w:val="24"/>
              </w:rPr>
              <w:t xml:space="preserve">Срок </w:t>
            </w:r>
            <w:r>
              <w:rPr>
                <w:b/>
                <w:i/>
                <w:sz w:val="24"/>
                <w:szCs w:val="24"/>
              </w:rPr>
              <w:t>выполнения услуг</w:t>
            </w:r>
          </w:p>
        </w:tc>
        <w:tc>
          <w:tcPr>
            <w:tcW w:w="2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52E" w:rsidRDefault="00596CAF" w:rsidP="00F51915">
            <w:pPr>
              <w:pStyle w:val="a3"/>
              <w:tabs>
                <w:tab w:val="left" w:pos="0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14.08.2026 – 14.08.2027 года.</w:t>
            </w:r>
          </w:p>
        </w:tc>
      </w:tr>
      <w:tr w:rsidR="0048352E" w:rsidTr="00F51915">
        <w:trPr>
          <w:gridAfter w:val="1"/>
          <w:wAfter w:w="3" w:type="pct"/>
          <w:trHeight w:val="281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52E" w:rsidRDefault="0048352E" w:rsidP="00F51915">
            <w:pPr>
              <w:pStyle w:val="3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Место поставки</w:t>
            </w:r>
          </w:p>
        </w:tc>
        <w:tc>
          <w:tcPr>
            <w:tcW w:w="2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52E" w:rsidRDefault="0048352E" w:rsidP="00F519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210516, </w:t>
            </w:r>
            <w:proofErr w:type="gramStart"/>
            <w:r>
              <w:rPr>
                <w:sz w:val="24"/>
                <w:szCs w:val="24"/>
                <w:lang w:eastAsia="en-US"/>
              </w:rPr>
              <w:t>Витебская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обл. Витебский р-н д. Лужесно,</w:t>
            </w:r>
          </w:p>
          <w:p w:rsidR="0048352E" w:rsidRDefault="0048352E" w:rsidP="00F51915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ул. Спортивная, 3А</w:t>
            </w:r>
          </w:p>
        </w:tc>
      </w:tr>
      <w:tr w:rsidR="0048352E" w:rsidTr="00F51915">
        <w:trPr>
          <w:gridAfter w:val="1"/>
          <w:wAfter w:w="3" w:type="pct"/>
          <w:trHeight w:val="310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52E" w:rsidRDefault="0048352E" w:rsidP="00F51915">
            <w:pPr>
              <w:pStyle w:val="3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Источник финансирования</w:t>
            </w:r>
          </w:p>
        </w:tc>
        <w:tc>
          <w:tcPr>
            <w:tcW w:w="2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52E" w:rsidRDefault="0048352E" w:rsidP="00F51915">
            <w:pPr>
              <w:pStyle w:val="3"/>
              <w:spacing w:line="276" w:lineRule="auto"/>
              <w:jc w:val="lef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Республиканский бюджет</w:t>
            </w:r>
          </w:p>
        </w:tc>
      </w:tr>
      <w:tr w:rsidR="0048352E" w:rsidRPr="00596CAF" w:rsidTr="00F51915">
        <w:trPr>
          <w:gridAfter w:val="1"/>
          <w:wAfter w:w="3" w:type="pct"/>
          <w:trHeight w:val="20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E" w:rsidRDefault="0048352E" w:rsidP="00F51915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 xml:space="preserve">Дата начала подачи предложений: </w:t>
            </w:r>
          </w:p>
          <w:p w:rsidR="0048352E" w:rsidRDefault="0048352E" w:rsidP="00F51915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</w:p>
          <w:p w:rsidR="0048352E" w:rsidRDefault="0048352E" w:rsidP="00F51915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Дата окончания подачи предложений:</w:t>
            </w:r>
          </w:p>
          <w:p w:rsidR="0048352E" w:rsidRDefault="0048352E" w:rsidP="00F51915">
            <w:pPr>
              <w:pStyle w:val="3"/>
              <w:spacing w:line="276" w:lineRule="auto"/>
              <w:jc w:val="left"/>
              <w:rPr>
                <w:b/>
                <w:i/>
                <w:color w:val="000000"/>
                <w:szCs w:val="24"/>
                <w:shd w:val="clear" w:color="auto" w:fill="FFFFFF"/>
              </w:rPr>
            </w:pPr>
          </w:p>
          <w:p w:rsidR="0048352E" w:rsidRDefault="0048352E" w:rsidP="00F51915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Способ направления предложений:</w:t>
            </w:r>
          </w:p>
        </w:tc>
        <w:tc>
          <w:tcPr>
            <w:tcW w:w="2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E" w:rsidRDefault="00596CAF" w:rsidP="00F51915">
            <w:pPr>
              <w:pStyle w:val="3"/>
              <w:spacing w:line="276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04.08</w:t>
            </w:r>
            <w:r w:rsidR="0048352E">
              <w:rPr>
                <w:b/>
                <w:szCs w:val="24"/>
                <w:lang w:eastAsia="en-US"/>
              </w:rPr>
              <w:t>.2026 г.</w:t>
            </w:r>
          </w:p>
          <w:p w:rsidR="0048352E" w:rsidRDefault="0048352E" w:rsidP="00F51915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  <w:p w:rsidR="0048352E" w:rsidRDefault="0048352E" w:rsidP="00F51915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  <w:p w:rsidR="0048352E" w:rsidRDefault="00596CAF" w:rsidP="00F5191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05.08</w:t>
            </w:r>
            <w:r w:rsidR="0048352E">
              <w:rPr>
                <w:b/>
                <w:bCs/>
                <w:sz w:val="24"/>
                <w:szCs w:val="24"/>
                <w:lang w:eastAsia="en-US"/>
              </w:rPr>
              <w:t>.2026 г</w:t>
            </w:r>
            <w:r w:rsidR="0048352E">
              <w:rPr>
                <w:sz w:val="24"/>
                <w:szCs w:val="24"/>
                <w:lang w:eastAsia="en-US"/>
              </w:rPr>
              <w:t>.</w:t>
            </w:r>
          </w:p>
          <w:p w:rsidR="0048352E" w:rsidRDefault="0048352E" w:rsidP="00F5191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48352E" w:rsidRDefault="0048352E" w:rsidP="00F5191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48352E" w:rsidRPr="001C54D0" w:rsidRDefault="0048352E" w:rsidP="00F51915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1C54D0">
              <w:rPr>
                <w:sz w:val="24"/>
                <w:szCs w:val="24"/>
                <w:lang w:val="en-US" w:eastAsia="en-US"/>
              </w:rPr>
              <w:t xml:space="preserve">- </w:t>
            </w:r>
            <w:r>
              <w:rPr>
                <w:sz w:val="24"/>
                <w:szCs w:val="24"/>
                <w:lang w:eastAsia="en-US"/>
              </w:rPr>
              <w:t>по</w:t>
            </w:r>
            <w:r w:rsidRPr="001C54D0">
              <w:rPr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sz w:val="24"/>
                <w:szCs w:val="24"/>
                <w:lang w:val="en-US" w:eastAsia="en-US"/>
              </w:rPr>
              <w:t>e</w:t>
            </w:r>
            <w:r w:rsidRPr="001C54D0">
              <w:rPr>
                <w:sz w:val="24"/>
                <w:szCs w:val="24"/>
                <w:lang w:val="en-US" w:eastAsia="en-US"/>
              </w:rPr>
              <w:t>-</w:t>
            </w:r>
            <w:r>
              <w:rPr>
                <w:sz w:val="24"/>
                <w:szCs w:val="24"/>
                <w:lang w:val="en-US" w:eastAsia="en-US"/>
              </w:rPr>
              <w:t>mail</w:t>
            </w:r>
            <w:r w:rsidRPr="001C54D0">
              <w:rPr>
                <w:sz w:val="24"/>
                <w:szCs w:val="24"/>
                <w:lang w:val="en-US" w:eastAsia="en-US"/>
              </w:rPr>
              <w:t xml:space="preserve">: </w:t>
            </w:r>
            <w:r>
              <w:rPr>
                <w:rFonts w:eastAsiaTheme="minorHAnsi"/>
                <w:color w:val="000000"/>
                <w:sz w:val="24"/>
                <w:szCs w:val="24"/>
                <w:lang w:val="en-US" w:eastAsia="en-US"/>
              </w:rPr>
              <w:t>agr</w:t>
            </w:r>
            <w:r w:rsidRPr="001C54D0">
              <w:rPr>
                <w:rFonts w:eastAsiaTheme="minorHAnsi"/>
                <w:color w:val="000000"/>
                <w:sz w:val="24"/>
                <w:szCs w:val="24"/>
                <w:lang w:val="en-US" w:eastAsia="en-US"/>
              </w:rPr>
              <w:t>-</w:t>
            </w:r>
            <w:r>
              <w:rPr>
                <w:rFonts w:eastAsiaTheme="minorHAnsi"/>
                <w:color w:val="000000"/>
                <w:sz w:val="24"/>
                <w:szCs w:val="24"/>
                <w:lang w:val="en-US" w:eastAsia="en-US"/>
              </w:rPr>
              <w:t>vgavm</w:t>
            </w:r>
            <w:r w:rsidRPr="001C54D0">
              <w:rPr>
                <w:rFonts w:eastAsiaTheme="minorHAnsi"/>
                <w:color w:val="000000"/>
                <w:sz w:val="24"/>
                <w:szCs w:val="24"/>
                <w:lang w:val="en-US" w:eastAsia="en-US"/>
              </w:rPr>
              <w:t>@</w:t>
            </w:r>
            <w:r>
              <w:rPr>
                <w:rFonts w:eastAsiaTheme="minorHAnsi"/>
                <w:color w:val="000000"/>
                <w:sz w:val="24"/>
                <w:szCs w:val="24"/>
                <w:lang w:val="en-US" w:eastAsia="en-US"/>
              </w:rPr>
              <w:t>agrokoledj</w:t>
            </w:r>
            <w:r w:rsidRPr="001C54D0">
              <w:rPr>
                <w:rFonts w:eastAsiaTheme="minorHAnsi"/>
                <w:color w:val="000000"/>
                <w:sz w:val="24"/>
                <w:szCs w:val="24"/>
                <w:lang w:val="en-US" w:eastAsia="en-US"/>
              </w:rPr>
              <w:t>.</w:t>
            </w:r>
            <w:r>
              <w:rPr>
                <w:rFonts w:eastAsiaTheme="minorHAnsi"/>
                <w:color w:val="000000"/>
                <w:sz w:val="24"/>
                <w:szCs w:val="24"/>
                <w:lang w:val="en-US" w:eastAsia="en-US"/>
              </w:rPr>
              <w:t>vitebsk</w:t>
            </w:r>
            <w:r w:rsidRPr="001C54D0">
              <w:rPr>
                <w:rFonts w:eastAsiaTheme="minorHAnsi"/>
                <w:color w:val="000000"/>
                <w:sz w:val="24"/>
                <w:szCs w:val="24"/>
                <w:lang w:val="en-US" w:eastAsia="en-US"/>
              </w:rPr>
              <w:t>.</w:t>
            </w:r>
            <w:r>
              <w:rPr>
                <w:rFonts w:eastAsiaTheme="minorHAnsi"/>
                <w:color w:val="000000"/>
                <w:sz w:val="24"/>
                <w:szCs w:val="24"/>
                <w:lang w:val="en-US" w:eastAsia="en-US"/>
              </w:rPr>
              <w:t>by</w:t>
            </w:r>
          </w:p>
        </w:tc>
      </w:tr>
      <w:tr w:rsidR="0048352E" w:rsidTr="00F51915">
        <w:trPr>
          <w:gridAfter w:val="1"/>
          <w:wAfter w:w="3" w:type="pct"/>
          <w:trHeight w:val="20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E" w:rsidRDefault="0048352E" w:rsidP="00F51915">
            <w:pPr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 xml:space="preserve">Расчет цены </w:t>
            </w:r>
          </w:p>
          <w:p w:rsidR="0048352E" w:rsidRDefault="0048352E" w:rsidP="00F51915">
            <w:pPr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ценового предложения</w:t>
            </w:r>
          </w:p>
          <w:p w:rsidR="0048352E" w:rsidRDefault="0048352E" w:rsidP="00F51915">
            <w:pPr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2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52E" w:rsidRDefault="0048352E" w:rsidP="00F519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DB6CD2">
              <w:rPr>
                <w:sz w:val="24"/>
                <w:szCs w:val="24"/>
              </w:rPr>
              <w:t xml:space="preserve">В расчет цены предложения должны быть включены следующие показатели: стоимость </w:t>
            </w:r>
            <w:r>
              <w:rPr>
                <w:sz w:val="24"/>
                <w:szCs w:val="24"/>
              </w:rPr>
              <w:t>услуг</w:t>
            </w:r>
            <w:r w:rsidRPr="00DB6CD2">
              <w:rPr>
                <w:sz w:val="24"/>
                <w:szCs w:val="24"/>
              </w:rPr>
              <w:t xml:space="preserve">, уплата налогов, пошлин, сборов и других обязательных платежей в республиканский и (или) местные бюджеты, в </w:t>
            </w:r>
            <w:proofErr w:type="spellStart"/>
            <w:r w:rsidRPr="00DB6CD2">
              <w:rPr>
                <w:sz w:val="24"/>
                <w:szCs w:val="24"/>
              </w:rPr>
              <w:t>т.ч</w:t>
            </w:r>
            <w:proofErr w:type="spellEnd"/>
            <w:r w:rsidRPr="00DB6CD2">
              <w:rPr>
                <w:sz w:val="24"/>
                <w:szCs w:val="24"/>
              </w:rPr>
              <w:t>. государственные целевые бюджетные фонды, государственные внебюджетные и инновационные фонды, а также иные расходы (транспортировка, страхование и т.д.) при их наличии.</w:t>
            </w:r>
            <w:proofErr w:type="gramEnd"/>
          </w:p>
        </w:tc>
      </w:tr>
      <w:tr w:rsidR="0048352E" w:rsidTr="00F51915">
        <w:trPr>
          <w:gridAfter w:val="1"/>
          <w:wAfter w:w="3" w:type="pct"/>
          <w:trHeight w:val="20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52E" w:rsidRDefault="0048352E" w:rsidP="00F51915">
            <w:pPr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Наименование валюты для оценки ценового предложения</w:t>
            </w:r>
          </w:p>
        </w:tc>
        <w:tc>
          <w:tcPr>
            <w:tcW w:w="2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52E" w:rsidRDefault="0048352E" w:rsidP="00F519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Белорусский рубль (BYN)</w:t>
            </w:r>
          </w:p>
        </w:tc>
      </w:tr>
    </w:tbl>
    <w:p w:rsidR="0048352E" w:rsidRDefault="0048352E" w:rsidP="0048352E">
      <w:pPr>
        <w:rPr>
          <w:sz w:val="24"/>
          <w:szCs w:val="24"/>
        </w:rPr>
      </w:pPr>
    </w:p>
    <w:p w:rsidR="0048352E" w:rsidRDefault="0048352E" w:rsidP="0048352E">
      <w:pPr>
        <w:rPr>
          <w:sz w:val="24"/>
          <w:szCs w:val="24"/>
        </w:rPr>
      </w:pPr>
    </w:p>
    <w:p w:rsidR="0048352E" w:rsidRDefault="0048352E" w:rsidP="0048352E">
      <w:pPr>
        <w:rPr>
          <w:sz w:val="24"/>
          <w:szCs w:val="24"/>
        </w:rPr>
      </w:pPr>
    </w:p>
    <w:p w:rsidR="0048352E" w:rsidRDefault="0048352E" w:rsidP="0048352E">
      <w:pPr>
        <w:rPr>
          <w:sz w:val="24"/>
          <w:szCs w:val="24"/>
        </w:rPr>
      </w:pPr>
      <w:r>
        <w:rPr>
          <w:sz w:val="24"/>
          <w:szCs w:val="24"/>
        </w:rPr>
        <w:t>Директор</w:t>
      </w:r>
      <w:r w:rsidR="00A8553D">
        <w:rPr>
          <w:sz w:val="24"/>
          <w:szCs w:val="24"/>
        </w:rPr>
        <w:t xml:space="preserve"> ОСП</w:t>
      </w:r>
      <w:r>
        <w:rPr>
          <w:sz w:val="24"/>
          <w:szCs w:val="24"/>
        </w:rPr>
        <w:t xml:space="preserve"> АК УО ВГАВМ                                                 А.В. Карась</w:t>
      </w:r>
    </w:p>
    <w:p w:rsidR="0048352E" w:rsidRDefault="0048352E" w:rsidP="0048352E">
      <w:pPr>
        <w:rPr>
          <w:sz w:val="24"/>
          <w:szCs w:val="24"/>
        </w:rPr>
      </w:pPr>
    </w:p>
    <w:p w:rsidR="0048352E" w:rsidRDefault="0048352E" w:rsidP="0048352E">
      <w:pPr>
        <w:rPr>
          <w:sz w:val="24"/>
          <w:szCs w:val="24"/>
        </w:rPr>
      </w:pPr>
    </w:p>
    <w:p w:rsidR="0048352E" w:rsidRDefault="0048352E" w:rsidP="0048352E">
      <w:pPr>
        <w:rPr>
          <w:sz w:val="24"/>
          <w:szCs w:val="24"/>
        </w:rPr>
      </w:pPr>
      <w:r>
        <w:rPr>
          <w:sz w:val="24"/>
          <w:szCs w:val="24"/>
        </w:rPr>
        <w:t xml:space="preserve">Нач. отдела бухучёта и отчётности                                  </w:t>
      </w:r>
      <w:r w:rsidR="00A8553D">
        <w:rPr>
          <w:sz w:val="24"/>
          <w:szCs w:val="24"/>
        </w:rPr>
        <w:t xml:space="preserve">        </w:t>
      </w:r>
      <w:r>
        <w:rPr>
          <w:sz w:val="24"/>
          <w:szCs w:val="24"/>
        </w:rPr>
        <w:t>О.В. Ковалёва</w:t>
      </w:r>
    </w:p>
    <w:p w:rsidR="0048352E" w:rsidRDefault="0048352E" w:rsidP="0048352E">
      <w:pPr>
        <w:rPr>
          <w:sz w:val="24"/>
          <w:szCs w:val="24"/>
        </w:rPr>
      </w:pPr>
    </w:p>
    <w:p w:rsidR="0048352E" w:rsidRDefault="0048352E" w:rsidP="0048352E">
      <w:pPr>
        <w:rPr>
          <w:sz w:val="24"/>
          <w:szCs w:val="24"/>
        </w:rPr>
      </w:pPr>
    </w:p>
    <w:p w:rsidR="0048352E" w:rsidRDefault="0048352E" w:rsidP="0048352E">
      <w:pPr>
        <w:rPr>
          <w:sz w:val="24"/>
          <w:szCs w:val="24"/>
        </w:rPr>
      </w:pPr>
      <w:r>
        <w:rPr>
          <w:sz w:val="24"/>
          <w:szCs w:val="24"/>
        </w:rPr>
        <w:t xml:space="preserve">Специалист по организации закупок                              </w:t>
      </w:r>
      <w:r w:rsidR="00A8553D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П.Г. Козлова</w:t>
      </w:r>
    </w:p>
    <w:p w:rsidR="00234B4F" w:rsidRDefault="00234B4F" w:rsidP="0048352E">
      <w:pPr>
        <w:rPr>
          <w:sz w:val="24"/>
          <w:szCs w:val="24"/>
        </w:rPr>
      </w:pPr>
    </w:p>
    <w:p w:rsidR="00234B4F" w:rsidRDefault="00234B4F" w:rsidP="0048352E">
      <w:pPr>
        <w:rPr>
          <w:sz w:val="24"/>
          <w:szCs w:val="24"/>
        </w:rPr>
      </w:pPr>
    </w:p>
    <w:p w:rsidR="0048352E" w:rsidRDefault="0048352E" w:rsidP="0048352E">
      <w:pPr>
        <w:rPr>
          <w:sz w:val="24"/>
          <w:szCs w:val="24"/>
        </w:rPr>
      </w:pPr>
    </w:p>
    <w:p w:rsidR="0048352E" w:rsidRDefault="0048352E" w:rsidP="0048352E">
      <w:pPr>
        <w:rPr>
          <w:sz w:val="24"/>
          <w:szCs w:val="24"/>
        </w:rPr>
      </w:pPr>
    </w:p>
    <w:p w:rsidR="0048352E" w:rsidRDefault="0048352E" w:rsidP="0048352E"/>
    <w:p w:rsidR="0048352E" w:rsidRDefault="0048352E" w:rsidP="0048352E"/>
    <w:p w:rsidR="00E72A74" w:rsidRDefault="00E72A74"/>
    <w:sectPr w:rsidR="00E72A74" w:rsidSect="00E64F1C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15DAD"/>
    <w:multiLevelType w:val="hybridMultilevel"/>
    <w:tmpl w:val="04301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52E"/>
    <w:rsid w:val="00234B4F"/>
    <w:rsid w:val="0048352E"/>
    <w:rsid w:val="00596CAF"/>
    <w:rsid w:val="005F714F"/>
    <w:rsid w:val="009555ED"/>
    <w:rsid w:val="00974C61"/>
    <w:rsid w:val="00A8553D"/>
    <w:rsid w:val="00E72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5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48352E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4835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nhideWhenUsed/>
    <w:rsid w:val="0048352E"/>
    <w:pPr>
      <w:jc w:val="both"/>
    </w:pPr>
    <w:rPr>
      <w:sz w:val="24"/>
    </w:rPr>
  </w:style>
  <w:style w:type="character" w:customStyle="1" w:styleId="30">
    <w:name w:val="Основной текст 3 Знак"/>
    <w:basedOn w:val="a0"/>
    <w:link w:val="3"/>
    <w:rsid w:val="0048352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4835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5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48352E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4835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nhideWhenUsed/>
    <w:rsid w:val="0048352E"/>
    <w:pPr>
      <w:jc w:val="both"/>
    </w:pPr>
    <w:rPr>
      <w:sz w:val="24"/>
    </w:rPr>
  </w:style>
  <w:style w:type="character" w:customStyle="1" w:styleId="30">
    <w:name w:val="Основной текст 3 Знак"/>
    <w:basedOn w:val="a0"/>
    <w:link w:val="3"/>
    <w:rsid w:val="0048352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4835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2026-08-04T08:40:00Z</cp:lastPrinted>
  <dcterms:created xsi:type="dcterms:W3CDTF">2026-08-04T08:39:00Z</dcterms:created>
  <dcterms:modified xsi:type="dcterms:W3CDTF">2026-08-04T08:41:00Z</dcterms:modified>
</cp:coreProperties>
</file>