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№664/26-ЭА «Наборы к системе полифункциональной»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№664/26-ЭА «Наборы к системе полифункциональной»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№664/26-ЭА «Наборы к системе полифункциональной»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№664/26-ЭА «Наборы к системе полифункциональной»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№664/26-ЭА «Наборы к системе полифункциональной»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