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953D" w14:textId="77777777" w:rsidR="00B14B17" w:rsidRPr="00B14B17" w:rsidRDefault="0062784C" w:rsidP="00B14B17">
      <w:pPr>
        <w:spacing w:after="0" w:line="240" w:lineRule="auto"/>
        <w:jc w:val="center"/>
        <w:rPr>
          <w:rFonts w:ascii="Times New Roman" w:eastAsia="Times New Roman" w:hAnsi="Times New Roman" w:cs="Times New Roman"/>
          <w:bCs/>
          <w:kern w:val="0"/>
          <w:sz w:val="26"/>
          <w:szCs w:val="26"/>
          <w:lang w:val="ru-RU" w:eastAsia="ru-RU"/>
          <w14:ligatures w14:val="none"/>
        </w:rPr>
      </w:pPr>
      <w:r>
        <w:rPr>
          <w:rFonts w:ascii="Times New Roman" w:eastAsia="Times New Roman" w:hAnsi="Times New Roman" w:cs="Times New Roman"/>
          <w:bCs/>
          <w:kern w:val="0"/>
          <w:sz w:val="26"/>
          <w:szCs w:val="26"/>
          <w:lang w:val="ru-RU" w:eastAsia="ru-RU"/>
          <w14:ligatures w14:val="none"/>
        </w:rPr>
        <w:t>Д</w:t>
      </w:r>
      <w:r w:rsidR="00B14B17" w:rsidRPr="00B14B17">
        <w:rPr>
          <w:rFonts w:ascii="Times New Roman" w:eastAsia="Times New Roman" w:hAnsi="Times New Roman" w:cs="Times New Roman"/>
          <w:bCs/>
          <w:kern w:val="0"/>
          <w:sz w:val="26"/>
          <w:szCs w:val="26"/>
          <w:lang w:val="ru-RU" w:eastAsia="ru-RU"/>
          <w14:ligatures w14:val="none"/>
        </w:rPr>
        <w:t>оговор поставки №____</w:t>
      </w:r>
    </w:p>
    <w:p w14:paraId="3D8A237F" w14:textId="77777777" w:rsidR="00B14B17" w:rsidRPr="00B14B17" w:rsidRDefault="00B14B17" w:rsidP="00B14B17">
      <w:pPr>
        <w:spacing w:after="0" w:line="240" w:lineRule="auto"/>
        <w:jc w:val="center"/>
        <w:rPr>
          <w:rFonts w:ascii="Times New Roman" w:eastAsia="Times New Roman" w:hAnsi="Times New Roman" w:cs="Times New Roman"/>
          <w:bCs/>
          <w:kern w:val="0"/>
          <w:sz w:val="24"/>
          <w:szCs w:val="26"/>
          <w:lang w:val="ru-RU" w:eastAsia="ru-RU"/>
          <w14:ligatures w14:val="none"/>
        </w:rPr>
      </w:pPr>
    </w:p>
    <w:p w14:paraId="77808CE9" w14:textId="77777777" w:rsidR="00B14B17" w:rsidRPr="00B14B17" w:rsidRDefault="00B14B17" w:rsidP="00B14B17">
      <w:pPr>
        <w:spacing w:after="0" w:line="240" w:lineRule="auto"/>
        <w:rPr>
          <w:rFonts w:ascii="Times New Roman" w:eastAsia="Calibri" w:hAnsi="Times New Roman" w:cs="Times New Roman"/>
          <w:bCs/>
          <w:kern w:val="0"/>
          <w:sz w:val="26"/>
          <w:szCs w:val="26"/>
          <w:lang w:val="ru-RU"/>
          <w14:ligatures w14:val="none"/>
        </w:rPr>
      </w:pPr>
      <w:r w:rsidRPr="00B14B17">
        <w:rPr>
          <w:rFonts w:ascii="Times New Roman" w:eastAsia="Calibri" w:hAnsi="Times New Roman" w:cs="Times New Roman"/>
          <w:bCs/>
          <w:kern w:val="0"/>
          <w:sz w:val="26"/>
          <w:szCs w:val="26"/>
          <w:lang w:val="ru-RU"/>
          <w14:ligatures w14:val="none"/>
        </w:rPr>
        <w:t xml:space="preserve">г. Минск </w:t>
      </w:r>
      <w:r w:rsidRPr="00B14B17">
        <w:rPr>
          <w:rFonts w:ascii="Times New Roman" w:eastAsia="Calibri" w:hAnsi="Times New Roman" w:cs="Times New Roman"/>
          <w:bCs/>
          <w:kern w:val="0"/>
          <w:sz w:val="26"/>
          <w:szCs w:val="26"/>
          <w:lang w:val="ru-RU"/>
          <w14:ligatures w14:val="none"/>
        </w:rPr>
        <w:tab/>
      </w:r>
      <w:r w:rsidRPr="00B14B17">
        <w:rPr>
          <w:rFonts w:ascii="Times New Roman" w:eastAsia="Calibri" w:hAnsi="Times New Roman" w:cs="Times New Roman"/>
          <w:bCs/>
          <w:kern w:val="0"/>
          <w:sz w:val="26"/>
          <w:szCs w:val="26"/>
          <w:lang w:val="ru-RU"/>
          <w14:ligatures w14:val="none"/>
        </w:rPr>
        <w:tab/>
      </w:r>
      <w:r w:rsidRPr="00B14B17">
        <w:rPr>
          <w:rFonts w:ascii="Times New Roman" w:eastAsia="Calibri" w:hAnsi="Times New Roman" w:cs="Times New Roman"/>
          <w:bCs/>
          <w:kern w:val="0"/>
          <w:sz w:val="26"/>
          <w:szCs w:val="26"/>
          <w:lang w:val="ru-RU"/>
          <w14:ligatures w14:val="none"/>
        </w:rPr>
        <w:tab/>
      </w:r>
      <w:r w:rsidRPr="00B14B17">
        <w:rPr>
          <w:rFonts w:ascii="Times New Roman" w:eastAsia="Calibri" w:hAnsi="Times New Roman" w:cs="Times New Roman"/>
          <w:bCs/>
          <w:kern w:val="0"/>
          <w:sz w:val="26"/>
          <w:szCs w:val="26"/>
          <w:lang w:val="ru-RU"/>
          <w14:ligatures w14:val="none"/>
        </w:rPr>
        <w:tab/>
      </w:r>
      <w:r w:rsidRPr="00B14B17">
        <w:rPr>
          <w:rFonts w:ascii="Times New Roman" w:eastAsia="Calibri" w:hAnsi="Times New Roman" w:cs="Times New Roman"/>
          <w:bCs/>
          <w:kern w:val="0"/>
          <w:sz w:val="26"/>
          <w:szCs w:val="26"/>
          <w:lang w:val="ru-RU"/>
          <w14:ligatures w14:val="none"/>
        </w:rPr>
        <w:tab/>
      </w:r>
      <w:r w:rsidRPr="00B14B17">
        <w:rPr>
          <w:rFonts w:ascii="Times New Roman" w:eastAsia="Calibri" w:hAnsi="Times New Roman" w:cs="Times New Roman"/>
          <w:bCs/>
          <w:kern w:val="0"/>
          <w:sz w:val="26"/>
          <w:szCs w:val="26"/>
          <w:lang w:val="ru-RU"/>
          <w14:ligatures w14:val="none"/>
        </w:rPr>
        <w:tab/>
      </w:r>
      <w:r>
        <w:rPr>
          <w:rFonts w:ascii="Times New Roman" w:eastAsia="Calibri" w:hAnsi="Times New Roman" w:cs="Times New Roman"/>
          <w:bCs/>
          <w:kern w:val="0"/>
          <w:sz w:val="26"/>
          <w:szCs w:val="26"/>
          <w:lang w:val="ru-RU"/>
          <w14:ligatures w14:val="none"/>
        </w:rPr>
        <w:t xml:space="preserve">          </w:t>
      </w:r>
      <w:r w:rsidR="0062784C">
        <w:rPr>
          <w:rFonts w:ascii="Times New Roman" w:eastAsia="Calibri" w:hAnsi="Times New Roman" w:cs="Times New Roman"/>
          <w:bCs/>
          <w:kern w:val="0"/>
          <w:sz w:val="26"/>
          <w:szCs w:val="26"/>
          <w:lang w:val="ru-RU"/>
          <w14:ligatures w14:val="none"/>
        </w:rPr>
        <w:t xml:space="preserve">           </w:t>
      </w:r>
      <w:r>
        <w:rPr>
          <w:rFonts w:ascii="Times New Roman" w:eastAsia="Calibri" w:hAnsi="Times New Roman" w:cs="Times New Roman"/>
          <w:bCs/>
          <w:kern w:val="0"/>
          <w:sz w:val="26"/>
          <w:szCs w:val="26"/>
          <w:lang w:val="ru-RU"/>
          <w14:ligatures w14:val="none"/>
        </w:rPr>
        <w:t xml:space="preserve"> </w:t>
      </w:r>
      <w:proofErr w:type="gramStart"/>
      <w:r>
        <w:rPr>
          <w:rFonts w:ascii="Times New Roman" w:eastAsia="Calibri" w:hAnsi="Times New Roman" w:cs="Times New Roman"/>
          <w:bCs/>
          <w:kern w:val="0"/>
          <w:sz w:val="26"/>
          <w:szCs w:val="26"/>
          <w:lang w:val="ru-RU"/>
          <w14:ligatures w14:val="none"/>
        </w:rPr>
        <w:t xml:space="preserve">  </w:t>
      </w:r>
      <w:r w:rsidRPr="00B14B17">
        <w:rPr>
          <w:rFonts w:ascii="Times New Roman" w:eastAsia="Calibri" w:hAnsi="Times New Roman" w:cs="Times New Roman"/>
          <w:bCs/>
          <w:kern w:val="0"/>
          <w:sz w:val="26"/>
          <w:szCs w:val="26"/>
          <w:lang w:val="ru-RU"/>
          <w14:ligatures w14:val="none"/>
        </w:rPr>
        <w:t xml:space="preserve"> «</w:t>
      </w:r>
      <w:proofErr w:type="gramEnd"/>
      <w:r w:rsidR="003B4881">
        <w:rPr>
          <w:rFonts w:ascii="Times New Roman" w:eastAsia="Calibri" w:hAnsi="Times New Roman" w:cs="Times New Roman"/>
          <w:bCs/>
          <w:kern w:val="0"/>
          <w:sz w:val="26"/>
          <w:szCs w:val="26"/>
          <w:lang w:val="ru-RU"/>
          <w14:ligatures w14:val="none"/>
        </w:rPr>
        <w:t>___</w:t>
      </w:r>
      <w:r w:rsidRPr="00B14B17">
        <w:rPr>
          <w:rFonts w:ascii="Times New Roman" w:eastAsia="Calibri" w:hAnsi="Times New Roman" w:cs="Times New Roman"/>
          <w:bCs/>
          <w:kern w:val="0"/>
          <w:sz w:val="26"/>
          <w:szCs w:val="26"/>
          <w:lang w:val="ru-RU"/>
          <w14:ligatures w14:val="none"/>
        </w:rPr>
        <w:t xml:space="preserve">» </w:t>
      </w:r>
      <w:r w:rsidR="003B4881">
        <w:rPr>
          <w:rFonts w:ascii="Times New Roman" w:eastAsia="Calibri" w:hAnsi="Times New Roman" w:cs="Times New Roman"/>
          <w:bCs/>
          <w:kern w:val="0"/>
          <w:sz w:val="26"/>
          <w:szCs w:val="26"/>
          <w:lang w:val="ru-RU"/>
          <w14:ligatures w14:val="none"/>
        </w:rPr>
        <w:t>____</w:t>
      </w:r>
      <w:r w:rsidRPr="00B14B17">
        <w:rPr>
          <w:rFonts w:ascii="Times New Roman" w:eastAsia="Calibri" w:hAnsi="Times New Roman" w:cs="Times New Roman"/>
          <w:bCs/>
          <w:kern w:val="0"/>
          <w:sz w:val="26"/>
          <w:szCs w:val="26"/>
          <w:lang w:val="ru-RU"/>
          <w14:ligatures w14:val="none"/>
        </w:rPr>
        <w:t xml:space="preserve"> 202</w:t>
      </w:r>
      <w:r w:rsidR="00067397">
        <w:rPr>
          <w:rFonts w:ascii="Times New Roman" w:eastAsia="Calibri" w:hAnsi="Times New Roman" w:cs="Times New Roman"/>
          <w:bCs/>
          <w:kern w:val="0"/>
          <w:sz w:val="26"/>
          <w:szCs w:val="26"/>
          <w:lang w:val="ru-RU"/>
          <w14:ligatures w14:val="none"/>
        </w:rPr>
        <w:t>6</w:t>
      </w:r>
      <w:r w:rsidRPr="00B14B17">
        <w:rPr>
          <w:rFonts w:ascii="Times New Roman" w:eastAsia="Calibri" w:hAnsi="Times New Roman" w:cs="Times New Roman"/>
          <w:bCs/>
          <w:kern w:val="0"/>
          <w:sz w:val="26"/>
          <w:szCs w:val="26"/>
          <w:lang w:val="ru-RU"/>
          <w14:ligatures w14:val="none"/>
        </w:rPr>
        <w:t xml:space="preserve"> года</w:t>
      </w:r>
    </w:p>
    <w:p w14:paraId="19AAB551" w14:textId="77777777" w:rsidR="00B14B17" w:rsidRPr="00B14B17" w:rsidRDefault="00B14B17" w:rsidP="00B14B17">
      <w:pPr>
        <w:spacing w:after="0" w:line="240" w:lineRule="auto"/>
        <w:rPr>
          <w:rFonts w:ascii="Times New Roman" w:eastAsia="Calibri" w:hAnsi="Times New Roman" w:cs="Times New Roman"/>
          <w:b/>
          <w:kern w:val="0"/>
          <w:sz w:val="26"/>
          <w:szCs w:val="26"/>
          <w:lang w:val="ru-RU"/>
          <w14:ligatures w14:val="none"/>
        </w:rPr>
      </w:pPr>
    </w:p>
    <w:p w14:paraId="44FAA2D7" w14:textId="77777777" w:rsidR="00B14B17" w:rsidRPr="00B14B17" w:rsidRDefault="00B14B17" w:rsidP="00B14B17">
      <w:pPr>
        <w:spacing w:after="0" w:line="240" w:lineRule="auto"/>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
          <w:bCs/>
          <w:kern w:val="0"/>
          <w:sz w:val="26"/>
          <w:szCs w:val="26"/>
          <w:lang w:val="ru-RU"/>
          <w14:ligatures w14:val="none"/>
        </w:rPr>
        <w:tab/>
      </w:r>
      <w:r w:rsidR="003B4881">
        <w:rPr>
          <w:rFonts w:ascii="Times New Roman" w:eastAsia="Calibri" w:hAnsi="Times New Roman" w:cs="Times New Roman"/>
          <w:b/>
          <w:bCs/>
          <w:kern w:val="0"/>
          <w:sz w:val="26"/>
          <w:szCs w:val="26"/>
          <w:lang w:val="ru-RU"/>
          <w14:ligatures w14:val="none"/>
        </w:rPr>
        <w:t xml:space="preserve">________, </w:t>
      </w:r>
      <w:r w:rsidRPr="00B14B17">
        <w:rPr>
          <w:rFonts w:ascii="Times New Roman" w:eastAsia="Calibri" w:hAnsi="Times New Roman" w:cs="Times New Roman"/>
          <w:kern w:val="0"/>
          <w:sz w:val="26"/>
          <w:szCs w:val="26"/>
          <w:lang w:val="ru-RU"/>
          <w14:ligatures w14:val="none"/>
        </w:rPr>
        <w:t xml:space="preserve">в лице </w:t>
      </w:r>
      <w:r w:rsidR="003B4881">
        <w:rPr>
          <w:rFonts w:ascii="Times New Roman" w:eastAsia="Calibri" w:hAnsi="Times New Roman" w:cs="Times New Roman"/>
          <w:kern w:val="0"/>
          <w:sz w:val="26"/>
          <w:szCs w:val="26"/>
          <w:lang w:val="ru-RU"/>
          <w14:ligatures w14:val="none"/>
        </w:rPr>
        <w:t>__________</w:t>
      </w:r>
      <w:r w:rsidRPr="00B14B17">
        <w:rPr>
          <w:rFonts w:ascii="Times New Roman" w:eastAsia="Calibri" w:hAnsi="Times New Roman" w:cs="Times New Roman"/>
          <w:kern w:val="0"/>
          <w:sz w:val="26"/>
          <w:szCs w:val="26"/>
          <w:lang w:val="ru-RU"/>
          <w14:ligatures w14:val="none"/>
        </w:rPr>
        <w:t xml:space="preserve">, действующего на основании </w:t>
      </w:r>
      <w:r w:rsidR="003B4881">
        <w:rPr>
          <w:rFonts w:ascii="Times New Roman" w:eastAsia="Calibri" w:hAnsi="Times New Roman" w:cs="Times New Roman"/>
          <w:kern w:val="0"/>
          <w:sz w:val="26"/>
          <w:szCs w:val="26"/>
          <w:lang w:val="ru-RU"/>
          <w14:ligatures w14:val="none"/>
        </w:rPr>
        <w:t>____</w:t>
      </w:r>
      <w:r w:rsidRPr="00B14B17">
        <w:rPr>
          <w:rFonts w:ascii="Times New Roman" w:eastAsia="Calibri" w:hAnsi="Times New Roman" w:cs="Times New Roman"/>
          <w:kern w:val="0"/>
          <w:sz w:val="26"/>
          <w:szCs w:val="26"/>
          <w:lang w:val="ru-RU"/>
          <w14:ligatures w14:val="none"/>
        </w:rPr>
        <w:t>, именуемое в дальнейшем «Поставщик», с одной стороны,  и</w:t>
      </w:r>
      <w:r w:rsidRPr="00B14B17">
        <w:rPr>
          <w:rFonts w:ascii="Times New Roman" w:eastAsia="Calibri" w:hAnsi="Times New Roman" w:cs="Times New Roman"/>
          <w:b/>
          <w:bCs/>
          <w:kern w:val="0"/>
          <w:sz w:val="26"/>
          <w:szCs w:val="26"/>
          <w:lang w:val="ru-RU"/>
          <w14:ligatures w14:val="none"/>
        </w:rPr>
        <w:t xml:space="preserve"> </w:t>
      </w:r>
      <w:r w:rsidRPr="00B14B17">
        <w:rPr>
          <w:rFonts w:ascii="Times New Roman" w:eastAsia="Calibri" w:hAnsi="Times New Roman" w:cs="Times New Roman"/>
          <w:b/>
          <w:color w:val="000000"/>
          <w:kern w:val="0"/>
          <w:sz w:val="26"/>
          <w:szCs w:val="26"/>
          <w:lang w:val="ru-RU"/>
          <w14:ligatures w14:val="none"/>
        </w:rPr>
        <w:t xml:space="preserve">ГПО «Горремавтодор Мингорисполкома» </w:t>
      </w:r>
      <w:r w:rsidRPr="00B14B17">
        <w:rPr>
          <w:rFonts w:ascii="Times New Roman" w:eastAsia="Calibri" w:hAnsi="Times New Roman" w:cs="Times New Roman"/>
          <w:kern w:val="0"/>
          <w:sz w:val="26"/>
          <w:szCs w:val="26"/>
          <w:lang w:val="ru-RU"/>
          <w14:ligatures w14:val="none"/>
        </w:rPr>
        <w:t>в лице</w:t>
      </w:r>
      <w:r w:rsidR="003B4881">
        <w:rPr>
          <w:rFonts w:ascii="Times New Roman" w:eastAsia="Calibri" w:hAnsi="Times New Roman" w:cs="Times New Roman"/>
          <w:kern w:val="0"/>
          <w:sz w:val="26"/>
          <w:szCs w:val="26"/>
          <w:lang w:val="ru-RU"/>
          <w14:ligatures w14:val="none"/>
        </w:rPr>
        <w:t xml:space="preserve"> _______</w:t>
      </w:r>
      <w:r w:rsidRPr="00B14B17">
        <w:rPr>
          <w:rFonts w:ascii="Times New Roman" w:eastAsia="Calibri" w:hAnsi="Times New Roman" w:cs="Times New Roman"/>
          <w:kern w:val="0"/>
          <w:sz w:val="26"/>
          <w:szCs w:val="26"/>
          <w:lang w:val="ru-RU"/>
          <w14:ligatures w14:val="none"/>
        </w:rPr>
        <w:t xml:space="preserve">, действующего на основании </w:t>
      </w:r>
      <w:r w:rsidR="003B4881">
        <w:rPr>
          <w:rFonts w:ascii="Times New Roman" w:eastAsia="Calibri" w:hAnsi="Times New Roman" w:cs="Times New Roman"/>
          <w:kern w:val="0"/>
          <w:sz w:val="26"/>
          <w:szCs w:val="26"/>
          <w:lang w:val="ru-RU"/>
          <w14:ligatures w14:val="none"/>
        </w:rPr>
        <w:t>______</w:t>
      </w:r>
      <w:r w:rsidR="0062784C">
        <w:rPr>
          <w:rFonts w:ascii="Times New Roman" w:eastAsia="Calibri" w:hAnsi="Times New Roman" w:cs="Times New Roman"/>
          <w:kern w:val="0"/>
          <w:sz w:val="26"/>
          <w:szCs w:val="26"/>
          <w:lang w:val="ru-RU"/>
          <w14:ligatures w14:val="none"/>
        </w:rPr>
        <w:t xml:space="preserve">, </w:t>
      </w:r>
      <w:r w:rsidRPr="00B14B17">
        <w:rPr>
          <w:rFonts w:ascii="Times New Roman" w:eastAsia="Calibri" w:hAnsi="Times New Roman" w:cs="Times New Roman"/>
          <w:kern w:val="0"/>
          <w:sz w:val="26"/>
          <w:szCs w:val="26"/>
          <w:lang w:val="ru-RU"/>
          <w14:ligatures w14:val="none"/>
        </w:rPr>
        <w:t xml:space="preserve">именуемое в дальнейшем «Покупатель», с другой стороны, вместе именуемые «Стороны», на основании </w:t>
      </w:r>
      <w:r w:rsidR="00D87B23" w:rsidRPr="00D87B23">
        <w:rPr>
          <w:rFonts w:ascii="Times New Roman" w:eastAsia="Calibri" w:hAnsi="Times New Roman" w:cs="Times New Roman"/>
          <w:kern w:val="0"/>
          <w:sz w:val="26"/>
          <w:szCs w:val="26"/>
          <w:lang w:val="ru-RU"/>
          <w14:ligatures w14:val="none"/>
        </w:rPr>
        <w:t>протокола заседания комиссии КУП «Тендерный центр Мингорисполкома» от ___________ № __________, о нижеследующем</w:t>
      </w:r>
      <w:r w:rsidRPr="00B14B17">
        <w:rPr>
          <w:rFonts w:ascii="Times New Roman" w:eastAsia="Calibri" w:hAnsi="Times New Roman" w:cs="Times New Roman"/>
          <w:kern w:val="0"/>
          <w:sz w:val="26"/>
          <w:szCs w:val="26"/>
          <w:lang w:val="ru-RU"/>
          <w14:ligatures w14:val="none"/>
        </w:rPr>
        <w:t>:</w:t>
      </w:r>
    </w:p>
    <w:p w14:paraId="5E45F7B5" w14:textId="77777777" w:rsidR="00B14B17" w:rsidRPr="00B14B17" w:rsidRDefault="00B14B17" w:rsidP="00B14B17">
      <w:pPr>
        <w:spacing w:after="0" w:line="240" w:lineRule="auto"/>
        <w:jc w:val="both"/>
        <w:rPr>
          <w:rFonts w:ascii="Times New Roman" w:eastAsia="Calibri" w:hAnsi="Times New Roman" w:cs="Times New Roman"/>
          <w:kern w:val="0"/>
          <w:sz w:val="16"/>
          <w:szCs w:val="16"/>
          <w:lang w:val="ru-RU"/>
          <w14:ligatures w14:val="none"/>
        </w:rPr>
      </w:pPr>
    </w:p>
    <w:p w14:paraId="3D3CC048" w14:textId="77777777" w:rsidR="00B14B17" w:rsidRPr="00B14B17" w:rsidRDefault="00B14B17" w:rsidP="00A47151">
      <w:pPr>
        <w:numPr>
          <w:ilvl w:val="0"/>
          <w:numId w:val="1"/>
        </w:numPr>
        <w:spacing w:after="0" w:line="240" w:lineRule="auto"/>
        <w:jc w:val="center"/>
        <w:rPr>
          <w:rFonts w:ascii="Times New Roman" w:eastAsia="Calibri" w:hAnsi="Times New Roman" w:cs="Times New Roman"/>
          <w:b/>
          <w:bCs/>
          <w:kern w:val="0"/>
          <w:sz w:val="26"/>
          <w:szCs w:val="26"/>
          <w:lang w:val="ru-RU"/>
          <w14:ligatures w14:val="none"/>
        </w:rPr>
      </w:pPr>
      <w:r w:rsidRPr="00B14B17">
        <w:rPr>
          <w:rFonts w:ascii="Times New Roman" w:eastAsia="Calibri" w:hAnsi="Times New Roman" w:cs="Times New Roman"/>
          <w:b/>
          <w:bCs/>
          <w:kern w:val="0"/>
          <w:sz w:val="26"/>
          <w:szCs w:val="26"/>
          <w:lang w:val="ru-RU"/>
          <w14:ligatures w14:val="none"/>
        </w:rPr>
        <w:t>Предмет договора и сроки поставки продукции (товара).</w:t>
      </w:r>
    </w:p>
    <w:p w14:paraId="5EA968B7" w14:textId="5AB46AAF" w:rsidR="00B14B17" w:rsidRPr="00B14B17" w:rsidRDefault="00B14B17" w:rsidP="00A47151">
      <w:pPr>
        <w:numPr>
          <w:ilvl w:val="1"/>
          <w:numId w:val="2"/>
        </w:numPr>
        <w:spacing w:after="0" w:line="240" w:lineRule="auto"/>
        <w:ind w:left="0" w:firstLine="567"/>
        <w:jc w:val="both"/>
        <w:rPr>
          <w:rFonts w:ascii="Times New Roman" w:eastAsia="Calibri" w:hAnsi="Times New Roman" w:cs="Times New Roman"/>
          <w:b/>
          <w:bCs/>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Поставщик обязуется передать, а Покупатель обязуется оплатить и принять продукцию (товар) согласно спецификации (Приложение №1 к настоящему договору), которая является неотъемлемой частью договора.</w:t>
      </w:r>
    </w:p>
    <w:p w14:paraId="2423172A" w14:textId="77777777" w:rsidR="00B14B17" w:rsidRPr="00B14B17" w:rsidRDefault="00B14B17" w:rsidP="00A47151">
      <w:pPr>
        <w:numPr>
          <w:ilvl w:val="1"/>
          <w:numId w:val="2"/>
        </w:numPr>
        <w:spacing w:after="0" w:line="240" w:lineRule="auto"/>
        <w:ind w:left="0" w:firstLine="567"/>
        <w:jc w:val="both"/>
        <w:rPr>
          <w:rFonts w:ascii="Times New Roman" w:eastAsia="Calibri" w:hAnsi="Times New Roman" w:cs="Times New Roman"/>
          <w:b/>
          <w:bCs/>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 xml:space="preserve">Ассортимент, количество, цена единицы продукции (товара) определяются процедурой закупки и отражаются в спецификации. Спецификация является протоколом согласования цены. </w:t>
      </w:r>
    </w:p>
    <w:p w14:paraId="713C6233" w14:textId="6DE33390" w:rsidR="00B14B17" w:rsidRPr="00B14B17" w:rsidRDefault="00B14B17" w:rsidP="00A47151">
      <w:pPr>
        <w:spacing w:after="0" w:line="240" w:lineRule="auto"/>
        <w:ind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Допускается в ходе исполнения настоящего договора изменение объема (количества) товара, но не более чем на 1</w:t>
      </w:r>
      <w:r w:rsidR="00034F04">
        <w:rPr>
          <w:rFonts w:ascii="Times New Roman" w:eastAsia="Calibri" w:hAnsi="Times New Roman" w:cs="Times New Roman"/>
          <w:kern w:val="0"/>
          <w:sz w:val="26"/>
          <w:szCs w:val="26"/>
          <w:lang w:val="ru-RU"/>
          <w14:ligatures w14:val="none"/>
        </w:rPr>
        <w:t>5</w:t>
      </w:r>
      <w:r w:rsidRPr="00B14B17">
        <w:rPr>
          <w:rFonts w:ascii="Times New Roman" w:eastAsia="Calibri" w:hAnsi="Times New Roman" w:cs="Times New Roman"/>
          <w:kern w:val="0"/>
          <w:sz w:val="26"/>
          <w:szCs w:val="26"/>
          <w:lang w:val="ru-RU"/>
          <w14:ligatures w14:val="none"/>
        </w:rPr>
        <w:t xml:space="preserve"> %.</w:t>
      </w:r>
    </w:p>
    <w:p w14:paraId="3490245B" w14:textId="77777777" w:rsidR="00B14B17" w:rsidRPr="00B14B17" w:rsidRDefault="00B14B17" w:rsidP="00A47151">
      <w:pPr>
        <w:spacing w:after="0" w:line="240" w:lineRule="auto"/>
        <w:ind w:firstLine="567"/>
        <w:jc w:val="both"/>
        <w:rPr>
          <w:rFonts w:ascii="Times New Roman" w:eastAsia="Calibri" w:hAnsi="Times New Roman" w:cs="Times New Roman"/>
          <w:b/>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 xml:space="preserve">Общая стоимость по договору на момент его заключения с НДС составляет: </w:t>
      </w:r>
      <w:r w:rsidR="00BD12A0">
        <w:rPr>
          <w:rFonts w:ascii="Times New Roman" w:eastAsia="Calibri" w:hAnsi="Times New Roman" w:cs="Times New Roman"/>
          <w:b/>
          <w:bCs/>
          <w:kern w:val="0"/>
          <w:sz w:val="26"/>
          <w:szCs w:val="26"/>
          <w:lang w:val="ru-RU"/>
          <w14:ligatures w14:val="none"/>
        </w:rPr>
        <w:t>_______</w:t>
      </w:r>
      <w:r w:rsidR="00C63807">
        <w:rPr>
          <w:rFonts w:ascii="Times New Roman" w:eastAsia="Calibri" w:hAnsi="Times New Roman" w:cs="Times New Roman"/>
          <w:b/>
          <w:bCs/>
          <w:kern w:val="0"/>
          <w:sz w:val="26"/>
          <w:szCs w:val="26"/>
          <w:lang w:val="ru-RU"/>
          <w14:ligatures w14:val="none"/>
        </w:rPr>
        <w:t xml:space="preserve"> </w:t>
      </w:r>
      <w:r w:rsidR="0062784C" w:rsidRPr="00A47151">
        <w:rPr>
          <w:rFonts w:ascii="Times New Roman" w:eastAsia="Calibri" w:hAnsi="Times New Roman" w:cs="Times New Roman"/>
          <w:b/>
          <w:bCs/>
          <w:kern w:val="0"/>
          <w:sz w:val="26"/>
          <w:szCs w:val="26"/>
          <w:lang w:val="ru-RU"/>
          <w14:ligatures w14:val="none"/>
        </w:rPr>
        <w:t>(</w:t>
      </w:r>
      <w:r w:rsidR="00C63807">
        <w:rPr>
          <w:rFonts w:ascii="Times New Roman" w:eastAsia="Calibri" w:hAnsi="Times New Roman" w:cs="Times New Roman"/>
          <w:b/>
          <w:bCs/>
          <w:kern w:val="0"/>
          <w:sz w:val="26"/>
          <w:szCs w:val="26"/>
          <w:lang w:val="ru-RU"/>
          <w14:ligatures w14:val="none"/>
        </w:rPr>
        <w:t>___</w:t>
      </w:r>
      <w:r w:rsidR="0062784C" w:rsidRPr="00A47151">
        <w:rPr>
          <w:rFonts w:ascii="Times New Roman" w:eastAsia="Calibri" w:hAnsi="Times New Roman" w:cs="Times New Roman"/>
          <w:b/>
          <w:bCs/>
          <w:kern w:val="0"/>
          <w:sz w:val="26"/>
          <w:szCs w:val="26"/>
          <w:lang w:val="ru-RU"/>
          <w14:ligatures w14:val="none"/>
        </w:rPr>
        <w:t xml:space="preserve">белорусских рублей </w:t>
      </w:r>
      <w:r w:rsidR="00BD12A0">
        <w:rPr>
          <w:rFonts w:ascii="Times New Roman" w:eastAsia="Calibri" w:hAnsi="Times New Roman" w:cs="Times New Roman"/>
          <w:b/>
          <w:bCs/>
          <w:kern w:val="0"/>
          <w:sz w:val="26"/>
          <w:szCs w:val="26"/>
          <w:lang w:val="ru-RU"/>
          <w14:ligatures w14:val="none"/>
        </w:rPr>
        <w:t>____</w:t>
      </w:r>
      <w:r w:rsidR="0062784C" w:rsidRPr="00A47151">
        <w:rPr>
          <w:rFonts w:ascii="Times New Roman" w:eastAsia="Calibri" w:hAnsi="Times New Roman" w:cs="Times New Roman"/>
          <w:b/>
          <w:bCs/>
          <w:kern w:val="0"/>
          <w:sz w:val="26"/>
          <w:szCs w:val="26"/>
          <w:lang w:val="ru-RU"/>
          <w14:ligatures w14:val="none"/>
        </w:rPr>
        <w:t xml:space="preserve"> копеек)</w:t>
      </w:r>
      <w:r w:rsidR="0062784C" w:rsidRPr="00A47151">
        <w:rPr>
          <w:b/>
          <w:bCs/>
        </w:rPr>
        <w:t xml:space="preserve"> </w:t>
      </w:r>
      <w:r w:rsidR="0062784C" w:rsidRPr="00A47151">
        <w:rPr>
          <w:rFonts w:ascii="Times New Roman" w:eastAsia="Calibri" w:hAnsi="Times New Roman" w:cs="Times New Roman"/>
          <w:b/>
          <w:bCs/>
          <w:kern w:val="0"/>
          <w:sz w:val="26"/>
          <w:szCs w:val="26"/>
          <w:lang w:val="ru-RU"/>
          <w14:ligatures w14:val="none"/>
        </w:rPr>
        <w:t>белорусских рублей</w:t>
      </w:r>
      <w:r w:rsidR="00BD12A0">
        <w:rPr>
          <w:rFonts w:ascii="Times New Roman" w:eastAsia="Calibri" w:hAnsi="Times New Roman" w:cs="Times New Roman"/>
          <w:b/>
          <w:bCs/>
          <w:kern w:val="0"/>
          <w:sz w:val="26"/>
          <w:szCs w:val="26"/>
          <w:lang w:val="ru-RU"/>
          <w14:ligatures w14:val="none"/>
        </w:rPr>
        <w:t>.</w:t>
      </w:r>
    </w:p>
    <w:p w14:paraId="18CF8B35" w14:textId="77777777" w:rsidR="00B14B17" w:rsidRPr="00B14B17" w:rsidRDefault="00B14B17" w:rsidP="00A47151">
      <w:pPr>
        <w:numPr>
          <w:ilvl w:val="1"/>
          <w:numId w:val="2"/>
        </w:numPr>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 xml:space="preserve">Сроки поставки продукции (товара): </w:t>
      </w:r>
      <w:r w:rsidR="00BD12A0">
        <w:rPr>
          <w:rFonts w:ascii="Times New Roman" w:eastAsia="Calibri" w:hAnsi="Times New Roman" w:cs="Times New Roman"/>
          <w:kern w:val="0"/>
          <w:sz w:val="26"/>
          <w:szCs w:val="26"/>
          <w:lang w:val="ru-RU"/>
          <w14:ligatures w14:val="none"/>
        </w:rPr>
        <w:t>________</w:t>
      </w:r>
      <w:r w:rsidRPr="00B14B17">
        <w:rPr>
          <w:rFonts w:ascii="Times New Roman" w:eastAsia="Calibri" w:hAnsi="Times New Roman" w:cs="Times New Roman"/>
          <w:kern w:val="0"/>
          <w:sz w:val="26"/>
          <w:szCs w:val="26"/>
          <w:lang w:val="ru-RU"/>
          <w14:ligatures w14:val="none"/>
        </w:rPr>
        <w:t>.</w:t>
      </w:r>
    </w:p>
    <w:p w14:paraId="6D1C230E" w14:textId="77777777" w:rsidR="00B14B17" w:rsidRPr="00B14B17" w:rsidRDefault="00B14B17" w:rsidP="00A47151">
      <w:pPr>
        <w:numPr>
          <w:ilvl w:val="1"/>
          <w:numId w:val="2"/>
        </w:numPr>
        <w:spacing w:after="0" w:line="240" w:lineRule="auto"/>
        <w:ind w:left="0" w:firstLine="567"/>
        <w:jc w:val="both"/>
        <w:rPr>
          <w:rFonts w:ascii="Times New Roman" w:eastAsia="Calibri" w:hAnsi="Times New Roman" w:cs="Times New Roman"/>
          <w:b/>
          <w:bCs/>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 xml:space="preserve">При не выборке Покупателем не по вине Поставщика продукции (товара) в полном объеме в срок, указанный в пункте 1.3, Поставщик не несет ответственности за не поставку продукции (товара). </w:t>
      </w:r>
    </w:p>
    <w:p w14:paraId="6B79AFC4" w14:textId="77777777" w:rsidR="00B14B17" w:rsidRPr="00B14B17" w:rsidRDefault="00B14B17" w:rsidP="00A47151">
      <w:pPr>
        <w:numPr>
          <w:ilvl w:val="1"/>
          <w:numId w:val="2"/>
        </w:numPr>
        <w:spacing w:after="0" w:line="240" w:lineRule="auto"/>
        <w:ind w:left="0" w:firstLine="567"/>
        <w:jc w:val="both"/>
        <w:rPr>
          <w:rFonts w:ascii="Times New Roman" w:eastAsia="Calibri" w:hAnsi="Times New Roman" w:cs="Times New Roman"/>
          <w:b/>
          <w:bCs/>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 xml:space="preserve">Место поставки (товара): </w:t>
      </w:r>
      <w:r w:rsidR="00BD12A0">
        <w:rPr>
          <w:rFonts w:ascii="Times New Roman" w:eastAsia="Calibri" w:hAnsi="Times New Roman" w:cs="Times New Roman"/>
          <w:kern w:val="0"/>
          <w:sz w:val="26"/>
          <w:szCs w:val="26"/>
          <w:lang w:val="ru-RU"/>
          <w14:ligatures w14:val="none"/>
        </w:rPr>
        <w:t>________.</w:t>
      </w:r>
    </w:p>
    <w:p w14:paraId="3658F0C2" w14:textId="77777777" w:rsidR="00B14B17" w:rsidRPr="00B14B17" w:rsidRDefault="00B14B17" w:rsidP="00A47151">
      <w:pPr>
        <w:numPr>
          <w:ilvl w:val="1"/>
          <w:numId w:val="2"/>
        </w:numPr>
        <w:tabs>
          <w:tab w:val="left" w:pos="-284"/>
          <w:tab w:val="left" w:pos="426"/>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Цель приобретения продукции (товара): для объекта строительства.</w:t>
      </w:r>
    </w:p>
    <w:p w14:paraId="0D191460" w14:textId="77777777" w:rsidR="00B14B17" w:rsidRPr="00B14B17" w:rsidRDefault="00B14B17" w:rsidP="00A47151">
      <w:pPr>
        <w:numPr>
          <w:ilvl w:val="1"/>
          <w:numId w:val="2"/>
        </w:numPr>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Источник финансирования: - собственные средства. Источник финансирования объекта: за счет средств бюджета г. Минска.</w:t>
      </w:r>
    </w:p>
    <w:p w14:paraId="162F6ECF" w14:textId="77777777" w:rsidR="00B14B17" w:rsidRPr="00B14B17" w:rsidRDefault="00B14B17" w:rsidP="00A47151">
      <w:pPr>
        <w:tabs>
          <w:tab w:val="left" w:pos="0"/>
        </w:tabs>
        <w:spacing w:after="0" w:line="240" w:lineRule="auto"/>
        <w:ind w:firstLine="567"/>
        <w:jc w:val="both"/>
        <w:rPr>
          <w:rFonts w:ascii="Times New Roman" w:eastAsia="Calibri" w:hAnsi="Times New Roman" w:cs="Times New Roman"/>
          <w:kern w:val="0"/>
          <w:sz w:val="16"/>
          <w:szCs w:val="16"/>
          <w:lang w:val="ru-RU"/>
          <w14:ligatures w14:val="none"/>
        </w:rPr>
      </w:pPr>
    </w:p>
    <w:p w14:paraId="34BABD10" w14:textId="77777777" w:rsidR="00B14B17" w:rsidRPr="00B14B17" w:rsidRDefault="00B14B17" w:rsidP="00A47151">
      <w:pPr>
        <w:numPr>
          <w:ilvl w:val="0"/>
          <w:numId w:val="2"/>
        </w:numPr>
        <w:tabs>
          <w:tab w:val="left" w:pos="0"/>
        </w:tabs>
        <w:spacing w:after="0" w:line="240" w:lineRule="auto"/>
        <w:ind w:firstLine="567"/>
        <w:jc w:val="center"/>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
          <w:kern w:val="0"/>
          <w:sz w:val="26"/>
          <w:szCs w:val="26"/>
          <w:lang w:val="ru-RU"/>
          <w14:ligatures w14:val="none"/>
        </w:rPr>
        <w:t>Порядок расчетов и ответственность сторон.</w:t>
      </w:r>
    </w:p>
    <w:p w14:paraId="7AF3DBB0" w14:textId="0ADFAE01" w:rsidR="00B14B17" w:rsidRPr="00B14B17" w:rsidRDefault="00B14B17" w:rsidP="00A47151">
      <w:pPr>
        <w:tabs>
          <w:tab w:val="left" w:pos="0"/>
        </w:tabs>
        <w:spacing w:after="0" w:line="240" w:lineRule="auto"/>
        <w:ind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2.1</w:t>
      </w:r>
      <w:r w:rsidR="00A61C31">
        <w:rPr>
          <w:rFonts w:ascii="Times New Roman" w:eastAsia="Calibri" w:hAnsi="Times New Roman" w:cs="Times New Roman"/>
          <w:kern w:val="0"/>
          <w:sz w:val="26"/>
          <w:szCs w:val="26"/>
          <w:lang w:val="ru-RU"/>
          <w14:ligatures w14:val="none"/>
        </w:rPr>
        <w:t>.</w:t>
      </w:r>
      <w:r w:rsidRPr="00B14B17">
        <w:rPr>
          <w:rFonts w:ascii="Times New Roman" w:eastAsia="Calibri" w:hAnsi="Times New Roman" w:cs="Times New Roman"/>
          <w:kern w:val="0"/>
          <w:sz w:val="26"/>
          <w:szCs w:val="26"/>
          <w:lang w:val="ru-RU"/>
          <w14:ligatures w14:val="none"/>
        </w:rPr>
        <w:t xml:space="preserve"> Оплата за поставляемую продукцию (товар) производится </w:t>
      </w:r>
      <w:r w:rsidR="00BD12A0">
        <w:rPr>
          <w:rFonts w:ascii="Times New Roman" w:eastAsia="Calibri" w:hAnsi="Times New Roman" w:cs="Times New Roman"/>
          <w:kern w:val="0"/>
          <w:sz w:val="26"/>
          <w:szCs w:val="26"/>
          <w:lang w:val="ru-RU"/>
          <w14:ligatures w14:val="none"/>
        </w:rPr>
        <w:t>________</w:t>
      </w:r>
      <w:r w:rsidRPr="00B14B17">
        <w:rPr>
          <w:rFonts w:ascii="Times New Roman" w:eastAsia="Calibri" w:hAnsi="Times New Roman" w:cs="Times New Roman"/>
          <w:kern w:val="0"/>
          <w:sz w:val="26"/>
          <w:szCs w:val="26"/>
          <w:lang w:val="ru-RU"/>
          <w14:ligatures w14:val="none"/>
        </w:rPr>
        <w:t>. За отдельную партию поставки принимается количество, указанное в отдельной товаротранспортной накладной.</w:t>
      </w:r>
    </w:p>
    <w:p w14:paraId="783FD6B6" w14:textId="75353C65" w:rsidR="00B14B17" w:rsidRDefault="00B14B17" w:rsidP="00A47151">
      <w:pPr>
        <w:spacing w:after="0" w:line="240" w:lineRule="auto"/>
        <w:ind w:firstLine="567"/>
        <w:jc w:val="both"/>
        <w:outlineLvl w:val="0"/>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2.2</w:t>
      </w:r>
      <w:r w:rsidR="00A61C31">
        <w:rPr>
          <w:rFonts w:ascii="Times New Roman" w:eastAsia="Calibri" w:hAnsi="Times New Roman" w:cs="Times New Roman"/>
          <w:kern w:val="0"/>
          <w:sz w:val="26"/>
          <w:szCs w:val="26"/>
          <w:lang w:val="ru-RU"/>
          <w14:ligatures w14:val="none"/>
        </w:rPr>
        <w:t>.</w:t>
      </w:r>
      <w:r w:rsidRPr="00B14B17">
        <w:rPr>
          <w:rFonts w:ascii="Times New Roman" w:eastAsia="Calibri" w:hAnsi="Times New Roman" w:cs="Times New Roman"/>
          <w:kern w:val="0"/>
          <w:sz w:val="26"/>
          <w:szCs w:val="26"/>
          <w:lang w:val="ru-RU"/>
          <w14:ligatures w14:val="none"/>
        </w:rPr>
        <w:t xml:space="preserve"> В случае нарушения сроков </w:t>
      </w:r>
      <w:r w:rsidR="007C63F5">
        <w:rPr>
          <w:rFonts w:ascii="Times New Roman" w:eastAsia="Calibri" w:hAnsi="Times New Roman" w:cs="Times New Roman"/>
          <w:kern w:val="0"/>
          <w:sz w:val="26"/>
          <w:szCs w:val="26"/>
          <w:lang w:val="ru-RU"/>
          <w14:ligatures w14:val="none"/>
        </w:rPr>
        <w:t>оплаты</w:t>
      </w:r>
      <w:r w:rsidRPr="00B14B17">
        <w:rPr>
          <w:rFonts w:ascii="Times New Roman" w:eastAsia="Calibri" w:hAnsi="Times New Roman" w:cs="Times New Roman"/>
          <w:kern w:val="0"/>
          <w:sz w:val="26"/>
          <w:szCs w:val="26"/>
          <w:lang w:val="ru-RU"/>
          <w14:ligatures w14:val="none"/>
        </w:rPr>
        <w:t xml:space="preserve"> согласно п.2.1. договора за поставленную продукцию (товар), Покупатель уплачивает Поставщику пеню в размере 0,1</w:t>
      </w:r>
      <w:r w:rsidR="00AD4AB1">
        <w:rPr>
          <w:rFonts w:ascii="Times New Roman" w:eastAsia="Calibri" w:hAnsi="Times New Roman" w:cs="Times New Roman"/>
          <w:kern w:val="0"/>
          <w:sz w:val="26"/>
          <w:szCs w:val="26"/>
          <w:lang w:val="ru-RU"/>
          <w14:ligatures w14:val="none"/>
        </w:rPr>
        <w:t>5</w:t>
      </w:r>
      <w:r w:rsidRPr="00B14B17">
        <w:rPr>
          <w:rFonts w:ascii="Times New Roman" w:eastAsia="Calibri" w:hAnsi="Times New Roman" w:cs="Times New Roman"/>
          <w:kern w:val="0"/>
          <w:sz w:val="26"/>
          <w:szCs w:val="26"/>
          <w:lang w:val="ru-RU"/>
          <w14:ligatures w14:val="none"/>
        </w:rPr>
        <w:t>% неоплаченной суммы за каждый календарный день просрочки платежа, но не более размера</w:t>
      </w:r>
      <w:r w:rsidR="006721F7">
        <w:rPr>
          <w:rFonts w:ascii="Times New Roman" w:eastAsia="Calibri" w:hAnsi="Times New Roman" w:cs="Times New Roman"/>
          <w:kern w:val="0"/>
          <w:sz w:val="26"/>
          <w:szCs w:val="26"/>
          <w:lang w:val="ru-RU"/>
          <w14:ligatures w14:val="none"/>
        </w:rPr>
        <w:t xml:space="preserve"> этой</w:t>
      </w:r>
      <w:r w:rsidRPr="00B14B17">
        <w:rPr>
          <w:rFonts w:ascii="Times New Roman" w:eastAsia="Calibri" w:hAnsi="Times New Roman" w:cs="Times New Roman"/>
          <w:kern w:val="0"/>
          <w:sz w:val="26"/>
          <w:szCs w:val="26"/>
          <w:lang w:val="ru-RU"/>
          <w14:ligatures w14:val="none"/>
        </w:rPr>
        <w:t xml:space="preserve"> суммы.</w:t>
      </w:r>
    </w:p>
    <w:p w14:paraId="441CF3FC" w14:textId="2AA41E90" w:rsidR="00C162D7" w:rsidRPr="007C63F5" w:rsidRDefault="00C162D7" w:rsidP="00A47151">
      <w:pPr>
        <w:spacing w:after="0" w:line="240" w:lineRule="auto"/>
        <w:ind w:firstLine="567"/>
        <w:jc w:val="both"/>
        <w:outlineLvl w:val="0"/>
        <w:rPr>
          <w:rFonts w:ascii="Times New Roman" w:eastAsia="Calibri" w:hAnsi="Times New Roman" w:cs="Times New Roman"/>
          <w:color w:val="EE0000"/>
          <w:kern w:val="0"/>
          <w:sz w:val="26"/>
          <w:szCs w:val="26"/>
          <w:lang w:val="ru-RU"/>
          <w14:ligatures w14:val="none"/>
        </w:rPr>
      </w:pPr>
      <w:r w:rsidRPr="00C162D7">
        <w:rPr>
          <w:rFonts w:ascii="Times New Roman" w:eastAsia="Calibri" w:hAnsi="Times New Roman" w:cs="Times New Roman"/>
          <w:kern w:val="0"/>
          <w:sz w:val="26"/>
          <w:szCs w:val="26"/>
          <w:lang w:val="ru-RU"/>
          <w14:ligatures w14:val="none"/>
        </w:rPr>
        <w:t>2.</w:t>
      </w:r>
      <w:r>
        <w:rPr>
          <w:rFonts w:ascii="Times New Roman" w:eastAsia="Calibri" w:hAnsi="Times New Roman" w:cs="Times New Roman"/>
          <w:kern w:val="0"/>
          <w:sz w:val="26"/>
          <w:szCs w:val="26"/>
          <w:lang w:val="ru-RU"/>
          <w14:ligatures w14:val="none"/>
        </w:rPr>
        <w:t>3</w:t>
      </w:r>
      <w:r w:rsidR="00A61C31">
        <w:rPr>
          <w:rFonts w:ascii="Times New Roman" w:eastAsia="Calibri" w:hAnsi="Times New Roman" w:cs="Times New Roman"/>
          <w:kern w:val="0"/>
          <w:sz w:val="26"/>
          <w:szCs w:val="26"/>
          <w:lang w:val="ru-RU"/>
          <w14:ligatures w14:val="none"/>
        </w:rPr>
        <w:t>.</w:t>
      </w:r>
      <w:r w:rsidRPr="00C162D7">
        <w:rPr>
          <w:rFonts w:ascii="Times New Roman" w:eastAsia="Calibri" w:hAnsi="Times New Roman" w:cs="Times New Roman"/>
          <w:kern w:val="0"/>
          <w:sz w:val="26"/>
          <w:szCs w:val="26"/>
          <w:lang w:val="ru-RU"/>
          <w14:ligatures w14:val="none"/>
        </w:rPr>
        <w:t xml:space="preserve"> </w:t>
      </w:r>
      <w:r w:rsidR="00AD4AB1" w:rsidRPr="00AD4AB1">
        <w:rPr>
          <w:rFonts w:ascii="Times New Roman" w:eastAsia="Calibri" w:hAnsi="Times New Roman" w:cs="Times New Roman"/>
          <w:kern w:val="0"/>
          <w:sz w:val="26"/>
          <w:szCs w:val="26"/>
          <w:lang w:val="ru-RU"/>
          <w14:ligatures w14:val="none"/>
        </w:rPr>
        <w:t>За нарушение сроков поставки, не поставку или недопоставку продукции (товара), поставку продукции (товара) не в ассортименте и /или ненадлежащего качества, не соответствующей образцам (эталонам), стандартам и/или другой нормативно-технической документации, нарушение сроков замены продукции (товара), Поставщик уплачивает Покупателю за каждый день просрочки пеню в размере 0,15% от стоимости такой продукции (товара).</w:t>
      </w:r>
      <w:r w:rsidR="00A61C31">
        <w:rPr>
          <w:rFonts w:ascii="Times New Roman" w:eastAsia="Calibri" w:hAnsi="Times New Roman" w:cs="Times New Roman"/>
          <w:kern w:val="0"/>
          <w:sz w:val="26"/>
          <w:szCs w:val="26"/>
          <w:lang w:val="ru-RU"/>
          <w14:ligatures w14:val="none"/>
        </w:rPr>
        <w:t xml:space="preserve"> </w:t>
      </w:r>
    </w:p>
    <w:p w14:paraId="25C8EBBB" w14:textId="77777777" w:rsidR="00B14B17" w:rsidRPr="00B14B17" w:rsidRDefault="00B14B17" w:rsidP="00A47151">
      <w:pPr>
        <w:spacing w:after="0" w:line="240" w:lineRule="auto"/>
        <w:ind w:firstLine="567"/>
        <w:jc w:val="both"/>
        <w:outlineLvl w:val="0"/>
        <w:rPr>
          <w:rFonts w:ascii="Times New Roman" w:eastAsia="Calibri" w:hAnsi="Times New Roman" w:cs="Times New Roman"/>
          <w:color w:val="000000"/>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2.</w:t>
      </w:r>
      <w:r w:rsidR="00C162D7">
        <w:rPr>
          <w:rFonts w:ascii="Times New Roman" w:eastAsia="Calibri" w:hAnsi="Times New Roman" w:cs="Times New Roman"/>
          <w:kern w:val="0"/>
          <w:sz w:val="26"/>
          <w:szCs w:val="26"/>
          <w:lang w:val="ru-RU"/>
          <w14:ligatures w14:val="none"/>
        </w:rPr>
        <w:t>4</w:t>
      </w:r>
      <w:r w:rsidRPr="00B14B17">
        <w:rPr>
          <w:rFonts w:ascii="Times New Roman" w:eastAsia="Calibri" w:hAnsi="Times New Roman" w:cs="Times New Roman"/>
          <w:kern w:val="0"/>
          <w:sz w:val="26"/>
          <w:szCs w:val="26"/>
          <w:lang w:val="ru-RU"/>
          <w14:ligatures w14:val="none"/>
        </w:rPr>
        <w:t xml:space="preserve"> Поставщик несет ответственность за правильность формирования стоимости поставляемой продукции (товара) с учетом требований действующего законодательства Республики Беларусь в части ценообразования стоимости строительных материалов, в том числе с учетом требований постановления Министерства архитектуры и строительства Республики Беларусь от 19.12.2023 №125 «О порядке регулирования цен».</w:t>
      </w:r>
    </w:p>
    <w:p w14:paraId="28082EF7" w14:textId="481D2088" w:rsidR="00B14B17" w:rsidRDefault="00B14B17" w:rsidP="00A47151">
      <w:pPr>
        <w:spacing w:after="0" w:line="240" w:lineRule="auto"/>
        <w:ind w:firstLine="567"/>
        <w:jc w:val="both"/>
        <w:outlineLvl w:val="0"/>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lastRenderedPageBreak/>
        <w:t>2.</w:t>
      </w:r>
      <w:r w:rsidR="00C162D7">
        <w:rPr>
          <w:rFonts w:ascii="Times New Roman" w:eastAsia="Calibri" w:hAnsi="Times New Roman" w:cs="Times New Roman"/>
          <w:kern w:val="0"/>
          <w:sz w:val="26"/>
          <w:szCs w:val="26"/>
          <w:lang w:val="ru-RU"/>
          <w14:ligatures w14:val="none"/>
        </w:rPr>
        <w:t>5</w:t>
      </w:r>
      <w:r w:rsidR="00DC0ACA">
        <w:rPr>
          <w:rFonts w:ascii="Times New Roman" w:eastAsia="Calibri" w:hAnsi="Times New Roman" w:cs="Times New Roman"/>
          <w:kern w:val="0"/>
          <w:sz w:val="26"/>
          <w:szCs w:val="26"/>
          <w:lang w:val="ru-RU"/>
          <w14:ligatures w14:val="none"/>
        </w:rPr>
        <w:t>.</w:t>
      </w:r>
      <w:r w:rsidRPr="00B14B17">
        <w:rPr>
          <w:rFonts w:ascii="Times New Roman" w:eastAsia="Calibri" w:hAnsi="Times New Roman" w:cs="Times New Roman"/>
          <w:kern w:val="0"/>
          <w:sz w:val="26"/>
          <w:szCs w:val="26"/>
          <w:lang w:val="ru-RU"/>
          <w14:ligatures w14:val="none"/>
        </w:rPr>
        <w:t xml:space="preserve"> </w:t>
      </w:r>
      <w:r w:rsidR="00AD4AB1" w:rsidRPr="00AD4AB1">
        <w:rPr>
          <w:rFonts w:ascii="Times New Roman" w:eastAsia="Calibri" w:hAnsi="Times New Roman" w:cs="Times New Roman"/>
          <w:kern w:val="0"/>
          <w:sz w:val="26"/>
          <w:szCs w:val="26"/>
          <w:lang w:val="ru-RU"/>
          <w14:ligatures w14:val="none"/>
        </w:rPr>
        <w:t>Если поставленная продукция (товар) не соответствует по качеству стандартам (техническим условиям, иной документации, образцам или условиям договора), продукция (товар) поставлена не в ассортименте, Поставщик кроме пени, предусмотренной п.2.3 договора, уплачивает Покупателю штраф в размере 5% от стоимости такой продукции (товара)</w:t>
      </w:r>
      <w:r w:rsidR="007C63F5">
        <w:rPr>
          <w:rFonts w:ascii="Times New Roman" w:eastAsia="Calibri" w:hAnsi="Times New Roman" w:cs="Times New Roman"/>
          <w:kern w:val="0"/>
          <w:sz w:val="26"/>
          <w:szCs w:val="26"/>
          <w:lang w:val="ru-RU"/>
          <w14:ligatures w14:val="none"/>
        </w:rPr>
        <w:t>.</w:t>
      </w:r>
    </w:p>
    <w:p w14:paraId="53B6C545" w14:textId="7D69972F" w:rsidR="007C63F5" w:rsidRDefault="007C63F5" w:rsidP="00A47151">
      <w:pPr>
        <w:spacing w:after="0" w:line="240" w:lineRule="auto"/>
        <w:ind w:firstLine="567"/>
        <w:jc w:val="both"/>
        <w:outlineLvl w:val="0"/>
        <w:rPr>
          <w:rFonts w:ascii="Times New Roman" w:eastAsia="Calibri" w:hAnsi="Times New Roman" w:cs="Times New Roman"/>
          <w:kern w:val="0"/>
          <w:sz w:val="26"/>
          <w:szCs w:val="26"/>
          <w:lang w:val="ru-RU"/>
          <w14:ligatures w14:val="none"/>
        </w:rPr>
      </w:pPr>
      <w:r>
        <w:rPr>
          <w:rFonts w:ascii="Times New Roman" w:eastAsia="Calibri" w:hAnsi="Times New Roman" w:cs="Times New Roman"/>
          <w:kern w:val="0"/>
          <w:sz w:val="26"/>
          <w:szCs w:val="26"/>
          <w:lang w:val="ru-RU"/>
          <w14:ligatures w14:val="none"/>
        </w:rPr>
        <w:t xml:space="preserve">2.6. </w:t>
      </w:r>
      <w:r w:rsidR="00AD4AB1" w:rsidRPr="00AD4AB1">
        <w:rPr>
          <w:rFonts w:ascii="Times New Roman" w:eastAsia="Calibri" w:hAnsi="Times New Roman" w:cs="Times New Roman"/>
          <w:kern w:val="0"/>
          <w:sz w:val="26"/>
          <w:szCs w:val="26"/>
          <w:lang w:val="ru-RU"/>
          <w14:ligatures w14:val="none"/>
        </w:rPr>
        <w:t>В случае нарушения Поставщиком сроков поставки, не поставку или недопоставку продукции (товара), поставку продукции (товара) не в ассортименте и /или ненадлежащего качества, не соответствующей образцам (эталонам), стандартам и/или другой нормативно-технической документации, нарушения сроков замены продукции (товара),Покупатель имеет право приостановить очередную оплату по договору, а также удержать сумму начисленной пени (штрафа) из очередного платежа до полного погашения Поставщиком штрафных санкций (пени, штрафа). В этом случае, Покупатель освобождается от ответственности, предусмотренной п.2.2 договора.</w:t>
      </w:r>
    </w:p>
    <w:p w14:paraId="5CFE7EE3" w14:textId="678A2C7F" w:rsidR="00DC0ACA" w:rsidRPr="00DC0ACA" w:rsidRDefault="00DC0ACA" w:rsidP="00DC0ACA">
      <w:pPr>
        <w:ind w:firstLine="567"/>
        <w:jc w:val="both"/>
        <w:rPr>
          <w:rFonts w:ascii="Times New Roman" w:eastAsia="Calibri" w:hAnsi="Times New Roman" w:cs="Times New Roman"/>
          <w:kern w:val="0"/>
          <w:sz w:val="26"/>
          <w:szCs w:val="26"/>
          <w:lang w:val="ru-RU"/>
          <w14:ligatures w14:val="none"/>
        </w:rPr>
      </w:pPr>
      <w:r w:rsidRPr="00DC0ACA">
        <w:rPr>
          <w:rFonts w:ascii="Times New Roman" w:eastAsia="Calibri" w:hAnsi="Times New Roman" w:cs="Times New Roman"/>
          <w:kern w:val="0"/>
          <w:sz w:val="26"/>
          <w:szCs w:val="26"/>
          <w:lang w:val="ru-RU"/>
          <w14:ligatures w14:val="none"/>
        </w:rPr>
        <w:t>2.</w:t>
      </w:r>
      <w:r w:rsidR="00F44DFE">
        <w:rPr>
          <w:rFonts w:ascii="Times New Roman" w:eastAsia="Calibri" w:hAnsi="Times New Roman" w:cs="Times New Roman"/>
          <w:kern w:val="0"/>
          <w:sz w:val="26"/>
          <w:szCs w:val="26"/>
          <w:lang w:val="ru-RU"/>
          <w14:ligatures w14:val="none"/>
        </w:rPr>
        <w:t>7</w:t>
      </w:r>
      <w:r w:rsidRPr="00DC0ACA">
        <w:rPr>
          <w:rFonts w:ascii="Times New Roman" w:eastAsia="Calibri" w:hAnsi="Times New Roman" w:cs="Times New Roman"/>
          <w:kern w:val="0"/>
          <w:sz w:val="26"/>
          <w:szCs w:val="26"/>
          <w:lang w:val="ru-RU"/>
          <w14:ligatures w14:val="none"/>
        </w:rPr>
        <w:t>. Поставщик обязуется в случаях и порядке, установленных законодательством Р</w:t>
      </w:r>
      <w:r w:rsidR="00F44DFE">
        <w:rPr>
          <w:rFonts w:ascii="Times New Roman" w:eastAsia="Calibri" w:hAnsi="Times New Roman" w:cs="Times New Roman"/>
          <w:kern w:val="0"/>
          <w:sz w:val="26"/>
          <w:szCs w:val="26"/>
          <w:lang w:val="ru-RU"/>
          <w14:ligatures w14:val="none"/>
        </w:rPr>
        <w:t xml:space="preserve">еспублики </w:t>
      </w:r>
      <w:r w:rsidRPr="00DC0ACA">
        <w:rPr>
          <w:rFonts w:ascii="Times New Roman" w:eastAsia="Calibri" w:hAnsi="Times New Roman" w:cs="Times New Roman"/>
          <w:kern w:val="0"/>
          <w:sz w:val="26"/>
          <w:szCs w:val="26"/>
          <w:lang w:val="ru-RU"/>
          <w14:ligatures w14:val="none"/>
        </w:rPr>
        <w:t>Б</w:t>
      </w:r>
      <w:r w:rsidR="00F44DFE">
        <w:rPr>
          <w:rFonts w:ascii="Times New Roman" w:eastAsia="Calibri" w:hAnsi="Times New Roman" w:cs="Times New Roman"/>
          <w:kern w:val="0"/>
          <w:sz w:val="26"/>
          <w:szCs w:val="26"/>
          <w:lang w:val="ru-RU"/>
          <w14:ligatures w14:val="none"/>
        </w:rPr>
        <w:t>еларусь</w:t>
      </w:r>
      <w:r w:rsidRPr="00DC0ACA">
        <w:rPr>
          <w:rFonts w:ascii="Times New Roman" w:eastAsia="Calibri" w:hAnsi="Times New Roman" w:cs="Times New Roman"/>
          <w:kern w:val="0"/>
          <w:sz w:val="26"/>
          <w:szCs w:val="26"/>
          <w:lang w:val="ru-RU"/>
          <w14:ligatures w14:val="none"/>
        </w:rPr>
        <w:t>, выставить электронную счет-фактуру (далее ЭСЧФ) по НДС с использованием Портала электронных счетов-фактур не позднее 10 (десятого) числа месяца, следующего за отчетным. За несвоевременное выставление ЭСЧФ Поставщик выплачивает Покупателю штраф в размере суммы НДС.</w:t>
      </w:r>
    </w:p>
    <w:p w14:paraId="2A56BD68" w14:textId="77777777" w:rsidR="00B14B17" w:rsidRPr="00B14B17" w:rsidRDefault="00B14B17" w:rsidP="00A47151">
      <w:pPr>
        <w:numPr>
          <w:ilvl w:val="0"/>
          <w:numId w:val="2"/>
        </w:numPr>
        <w:tabs>
          <w:tab w:val="left" w:pos="0"/>
        </w:tabs>
        <w:spacing w:after="0" w:line="240" w:lineRule="auto"/>
        <w:ind w:firstLine="567"/>
        <w:jc w:val="center"/>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
          <w:kern w:val="0"/>
          <w:sz w:val="26"/>
          <w:szCs w:val="26"/>
          <w:lang w:val="ru-RU"/>
          <w14:ligatures w14:val="none"/>
        </w:rPr>
        <w:t>Претензии по количеству и качеству.</w:t>
      </w:r>
    </w:p>
    <w:p w14:paraId="5CAD0AAF"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 xml:space="preserve">Приемка продукции (товара) осуществляется в соответствии с Положением о приемке продукции (товара) по качеству и количеству, утвержденным Постановлением Совета Министров республики Беларусь от 03.09.2008 г. № 1290. </w:t>
      </w:r>
    </w:p>
    <w:p w14:paraId="757FB57C"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Приемка продукции (товара) по количеству осуществляется Покупателем в соответствии с товарно-транспортными накладными.</w:t>
      </w:r>
    </w:p>
    <w:p w14:paraId="3F62550D"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Качество продукции (товара) должно соответствовать качеству, указанному в сертификате (паспорте) на изделие, выданным Поставщиком.</w:t>
      </w:r>
    </w:p>
    <w:p w14:paraId="3A65A911"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В случае обнаружения, при приемке продукции (товара), количественных расхождений, несоответствия по номенклатуре и некачественных изделий, для составления соответствующего акта вызовов представителя Поставщика обязателен.</w:t>
      </w:r>
    </w:p>
    <w:p w14:paraId="6913C6BE"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Поставщику предоставляется право перепроверки, в условиях Покупателя, качество продукции (товара), забракованной Покупателем. Бракованная продукция (товар) подлежит возврату.</w:t>
      </w:r>
    </w:p>
    <w:p w14:paraId="36BC517F" w14:textId="77777777" w:rsid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23185">
        <w:rPr>
          <w:rFonts w:ascii="Times New Roman" w:eastAsia="Calibri" w:hAnsi="Times New Roman" w:cs="Times New Roman"/>
          <w:kern w:val="0"/>
          <w:sz w:val="26"/>
          <w:szCs w:val="26"/>
          <w:lang w:val="ru-RU"/>
          <w14:ligatures w14:val="none"/>
        </w:rPr>
        <w:t xml:space="preserve">Замена продукции (товара) производится Поставщиком за свой счет в течение </w:t>
      </w:r>
      <w:r w:rsidR="00B23185" w:rsidRPr="00B23185">
        <w:rPr>
          <w:rFonts w:ascii="Times New Roman" w:eastAsia="Calibri" w:hAnsi="Times New Roman" w:cs="Times New Roman"/>
          <w:kern w:val="0"/>
          <w:sz w:val="26"/>
          <w:szCs w:val="26"/>
          <w:lang w:val="ru-RU"/>
          <w14:ligatures w14:val="none"/>
        </w:rPr>
        <w:t>7</w:t>
      </w:r>
      <w:r w:rsidRPr="00B23185">
        <w:rPr>
          <w:rFonts w:ascii="Times New Roman" w:eastAsia="Calibri" w:hAnsi="Times New Roman" w:cs="Times New Roman"/>
          <w:kern w:val="0"/>
          <w:sz w:val="26"/>
          <w:szCs w:val="26"/>
          <w:lang w:val="ru-RU"/>
          <w14:ligatures w14:val="none"/>
        </w:rPr>
        <w:t xml:space="preserve"> (</w:t>
      </w:r>
      <w:r w:rsidR="00B23185" w:rsidRPr="00B23185">
        <w:rPr>
          <w:rFonts w:ascii="Times New Roman" w:eastAsia="Calibri" w:hAnsi="Times New Roman" w:cs="Times New Roman"/>
          <w:kern w:val="0"/>
          <w:sz w:val="26"/>
          <w:szCs w:val="26"/>
          <w:lang w:val="ru-RU"/>
          <w14:ligatures w14:val="none"/>
        </w:rPr>
        <w:t>семи</w:t>
      </w:r>
      <w:r w:rsidRPr="00B23185">
        <w:rPr>
          <w:rFonts w:ascii="Times New Roman" w:eastAsia="Calibri" w:hAnsi="Times New Roman" w:cs="Times New Roman"/>
          <w:kern w:val="0"/>
          <w:sz w:val="26"/>
          <w:szCs w:val="26"/>
          <w:lang w:val="ru-RU"/>
          <w14:ligatures w14:val="none"/>
        </w:rPr>
        <w:t xml:space="preserve">) календарных дней </w:t>
      </w:r>
      <w:bookmarkStart w:id="0" w:name="_Hlk191383559"/>
      <w:r w:rsidRPr="00B23185">
        <w:rPr>
          <w:rFonts w:ascii="Times New Roman" w:eastAsia="Calibri" w:hAnsi="Times New Roman" w:cs="Times New Roman"/>
          <w:kern w:val="0"/>
          <w:sz w:val="26"/>
          <w:szCs w:val="26"/>
          <w:lang w:val="ru-RU"/>
          <w14:ligatures w14:val="none"/>
        </w:rPr>
        <w:t>с момента подписания соответствующего акта.</w:t>
      </w:r>
      <w:bookmarkEnd w:id="0"/>
    </w:p>
    <w:p w14:paraId="17649B78" w14:textId="05FBDD1E" w:rsidR="007C63F5" w:rsidRPr="00B23185" w:rsidRDefault="007C63F5"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7C63F5">
        <w:rPr>
          <w:rFonts w:ascii="Times New Roman" w:eastAsia="Calibri" w:hAnsi="Times New Roman" w:cs="Times New Roman"/>
          <w:kern w:val="0"/>
          <w:sz w:val="26"/>
          <w:szCs w:val="26"/>
          <w:lang w:val="ru-RU"/>
          <w14:ligatures w14:val="none"/>
        </w:rPr>
        <w:t>Гарантийный срок на поставляемую продукцию (товар) – ______.</w:t>
      </w:r>
    </w:p>
    <w:p w14:paraId="718F533E" w14:textId="77777777" w:rsidR="00B14B17" w:rsidRPr="00B14B17" w:rsidRDefault="00B14B17" w:rsidP="00A47151">
      <w:pPr>
        <w:tabs>
          <w:tab w:val="left" w:pos="0"/>
        </w:tabs>
        <w:spacing w:after="0" w:line="240" w:lineRule="auto"/>
        <w:ind w:left="709" w:firstLine="567"/>
        <w:jc w:val="both"/>
        <w:rPr>
          <w:rFonts w:ascii="Times New Roman" w:eastAsia="Calibri" w:hAnsi="Times New Roman" w:cs="Times New Roman"/>
          <w:kern w:val="0"/>
          <w:sz w:val="26"/>
          <w:szCs w:val="26"/>
          <w:lang w:val="ru-RU"/>
          <w14:ligatures w14:val="none"/>
        </w:rPr>
      </w:pPr>
    </w:p>
    <w:p w14:paraId="2279771F" w14:textId="77777777" w:rsidR="00B14B17" w:rsidRPr="00B14B17" w:rsidRDefault="00B14B17" w:rsidP="00A47151">
      <w:pPr>
        <w:numPr>
          <w:ilvl w:val="0"/>
          <w:numId w:val="2"/>
        </w:numPr>
        <w:tabs>
          <w:tab w:val="left" w:pos="0"/>
        </w:tabs>
        <w:spacing w:after="0" w:line="240" w:lineRule="auto"/>
        <w:ind w:firstLine="567"/>
        <w:jc w:val="center"/>
        <w:rPr>
          <w:rFonts w:ascii="Times New Roman" w:eastAsia="Calibri" w:hAnsi="Times New Roman" w:cs="Times New Roman"/>
          <w:b/>
          <w:bCs/>
          <w:kern w:val="0"/>
          <w:sz w:val="26"/>
          <w:szCs w:val="26"/>
          <w:lang w:val="ru-RU"/>
          <w14:ligatures w14:val="none"/>
        </w:rPr>
      </w:pPr>
      <w:r w:rsidRPr="00B14B17">
        <w:rPr>
          <w:rFonts w:ascii="Times New Roman" w:eastAsia="Calibri" w:hAnsi="Times New Roman" w:cs="Times New Roman"/>
          <w:b/>
          <w:bCs/>
          <w:kern w:val="0"/>
          <w:sz w:val="26"/>
          <w:szCs w:val="26"/>
          <w:lang w:val="ru-RU"/>
          <w14:ligatures w14:val="none"/>
        </w:rPr>
        <w:t>Форс-мажорные обстоятельства.</w:t>
      </w:r>
    </w:p>
    <w:p w14:paraId="28DBB502" w14:textId="77777777" w:rsidR="00B14B17" w:rsidRPr="00B14B17" w:rsidRDefault="00B14B17" w:rsidP="00A47151">
      <w:pPr>
        <w:numPr>
          <w:ilvl w:val="1"/>
          <w:numId w:val="2"/>
        </w:numPr>
        <w:tabs>
          <w:tab w:val="left" w:pos="0"/>
        </w:tabs>
        <w:spacing w:after="0" w:line="240" w:lineRule="auto"/>
        <w:ind w:left="0" w:firstLine="426"/>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Ни одна из Сторон не несёт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0FBBD1EA" w14:textId="77777777" w:rsidR="00B14B17" w:rsidRPr="00B14B17" w:rsidRDefault="00B14B17" w:rsidP="00A47151">
      <w:pPr>
        <w:numPr>
          <w:ilvl w:val="1"/>
          <w:numId w:val="2"/>
        </w:numPr>
        <w:tabs>
          <w:tab w:val="left" w:pos="0"/>
        </w:tabs>
        <w:spacing w:after="0" w:line="240" w:lineRule="auto"/>
        <w:ind w:left="0" w:firstLine="426"/>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Сторона, для которой создалась невозможность исполнения обязательств, обязана уведомить в письменной форме другую сторону о наступлении, предполагаемом сроке действия и прекращения, указанных в пункте 4.1 Договора обстоятельств, не позднее семи дней с момента их наступления.</w:t>
      </w:r>
    </w:p>
    <w:p w14:paraId="3370BCB9" w14:textId="77777777" w:rsidR="00B14B17" w:rsidRPr="00B14B17" w:rsidRDefault="00B14B17" w:rsidP="00A47151">
      <w:pPr>
        <w:numPr>
          <w:ilvl w:val="1"/>
          <w:numId w:val="2"/>
        </w:numPr>
        <w:tabs>
          <w:tab w:val="left" w:pos="0"/>
        </w:tabs>
        <w:spacing w:after="0" w:line="240" w:lineRule="auto"/>
        <w:ind w:left="0" w:firstLine="426"/>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lastRenderedPageBreak/>
        <w:t>Факты, изложенные в уведомлении, должны быть подтверждены Белорусской торгово-промышленной палатой.</w:t>
      </w:r>
    </w:p>
    <w:p w14:paraId="0704E053" w14:textId="77777777" w:rsidR="00B14B17" w:rsidRPr="00B14B17" w:rsidRDefault="00B14B17" w:rsidP="00A47151">
      <w:pPr>
        <w:numPr>
          <w:ilvl w:val="1"/>
          <w:numId w:val="2"/>
        </w:numPr>
        <w:tabs>
          <w:tab w:val="left" w:pos="0"/>
        </w:tabs>
        <w:spacing w:after="0" w:line="240" w:lineRule="auto"/>
        <w:ind w:left="0" w:firstLine="426"/>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Если любое из таких обстоятельств непосредственно повлияло на исполнение обязательства в срок, установленный в договоре, то этот срок соразмерно отодвигается на время действия соответствующих обстоятельств.</w:t>
      </w:r>
    </w:p>
    <w:p w14:paraId="611E7ED5" w14:textId="77777777" w:rsidR="00B14B17" w:rsidRPr="00B14B17" w:rsidRDefault="00B14B17" w:rsidP="00A47151">
      <w:pPr>
        <w:tabs>
          <w:tab w:val="left" w:pos="0"/>
        </w:tabs>
        <w:spacing w:after="0" w:line="240" w:lineRule="auto"/>
        <w:ind w:firstLine="567"/>
        <w:jc w:val="both"/>
        <w:rPr>
          <w:rFonts w:ascii="Times New Roman" w:eastAsia="Calibri" w:hAnsi="Times New Roman" w:cs="Times New Roman"/>
          <w:kern w:val="0"/>
          <w:sz w:val="16"/>
          <w:szCs w:val="16"/>
          <w:lang w:val="ru-RU"/>
          <w14:ligatures w14:val="none"/>
        </w:rPr>
      </w:pPr>
    </w:p>
    <w:p w14:paraId="69F4916F" w14:textId="77777777" w:rsidR="00B14B17" w:rsidRPr="00B14B17" w:rsidRDefault="00B14B17" w:rsidP="00A47151">
      <w:pPr>
        <w:numPr>
          <w:ilvl w:val="0"/>
          <w:numId w:val="2"/>
        </w:numPr>
        <w:tabs>
          <w:tab w:val="left" w:pos="0"/>
        </w:tabs>
        <w:spacing w:after="0" w:line="240" w:lineRule="auto"/>
        <w:ind w:firstLine="567"/>
        <w:jc w:val="center"/>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
          <w:bCs/>
          <w:kern w:val="0"/>
          <w:sz w:val="26"/>
          <w:szCs w:val="26"/>
          <w:lang w:val="ru-RU"/>
          <w14:ligatures w14:val="none"/>
        </w:rPr>
        <w:t>Прочие условия.</w:t>
      </w:r>
    </w:p>
    <w:p w14:paraId="667C4A48" w14:textId="559671F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Срок действия договора</w:t>
      </w:r>
      <w:r w:rsidR="00CD522B">
        <w:rPr>
          <w:rFonts w:ascii="Times New Roman" w:eastAsia="Calibri" w:hAnsi="Times New Roman" w:cs="Times New Roman"/>
          <w:kern w:val="0"/>
          <w:sz w:val="26"/>
          <w:szCs w:val="26"/>
          <w:lang w:val="ru-RU"/>
          <w14:ligatures w14:val="none"/>
        </w:rPr>
        <w:t xml:space="preserve"> с</w:t>
      </w:r>
      <w:r w:rsidRPr="00B14B17">
        <w:rPr>
          <w:rFonts w:ascii="Times New Roman" w:eastAsia="Calibri" w:hAnsi="Times New Roman" w:cs="Times New Roman"/>
          <w:kern w:val="0"/>
          <w:sz w:val="26"/>
          <w:szCs w:val="26"/>
          <w:lang w:val="ru-RU"/>
          <w14:ligatures w14:val="none"/>
        </w:rPr>
        <w:t xml:space="preserve"> даты подписания </w:t>
      </w:r>
      <w:r w:rsidR="00CD522B">
        <w:rPr>
          <w:rFonts w:ascii="Times New Roman" w:eastAsia="Calibri" w:hAnsi="Times New Roman" w:cs="Times New Roman"/>
          <w:kern w:val="0"/>
          <w:sz w:val="26"/>
          <w:szCs w:val="26"/>
          <w:lang w:val="ru-RU"/>
          <w14:ligatures w14:val="none"/>
        </w:rPr>
        <w:t xml:space="preserve">до </w:t>
      </w:r>
      <w:r w:rsidRPr="00B14B17">
        <w:rPr>
          <w:rFonts w:ascii="Times New Roman" w:eastAsia="Calibri" w:hAnsi="Times New Roman" w:cs="Times New Roman"/>
          <w:kern w:val="0"/>
          <w:sz w:val="26"/>
          <w:szCs w:val="26"/>
          <w:lang w:val="ru-RU"/>
          <w14:ligatures w14:val="none"/>
        </w:rPr>
        <w:t>исполнения сторонами своих обязательств.</w:t>
      </w:r>
    </w:p>
    <w:p w14:paraId="493A88C4" w14:textId="77777777" w:rsid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Все споры и разногласия, возникающие при исполнении договора, решаются сторонами путем досудебного урегулирования спора. При недостижении согласия, дело подлежит рассмотрению в Экономическом суде по месту нахождения ответчика.</w:t>
      </w:r>
    </w:p>
    <w:p w14:paraId="012C8881" w14:textId="51209E64" w:rsidR="00AB617A" w:rsidRPr="00B14B17" w:rsidRDefault="00AB617A"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AB617A">
        <w:rPr>
          <w:rFonts w:ascii="Times New Roman" w:eastAsia="Calibri" w:hAnsi="Times New Roman" w:cs="Times New Roman"/>
          <w:kern w:val="0"/>
          <w:sz w:val="26"/>
          <w:szCs w:val="26"/>
          <w:lang w:val="ru-RU"/>
          <w14:ligatures w14:val="none"/>
        </w:rPr>
        <w:t>Изменение условий настоящего договора при его исполнении, а также его расторжение допускается в случаях, предусмотренных Положением о порядке осуществления закупок товаров (работ, услуг) за счет собственных средств, утвержденным Постановлением Совмина от 07.04.2026 №168. Допускается односторонний отказ покупателя от исполнения договора, если в ходе исполнения договора установлено, что поставщик не соответствовал требованиям к участникам, установленным документацией о закупке, или предоставил недостоверную информацию о своем соответствии таким требованиям, что позволило ему стать участником-победителем процедуры закупки, по результатам которой заключен договор на закупку. В случае одностороннего отказа от исполнения договора покупатель уведомляет об этом поставщика за 5 рабочих дней. Соглашение об изменении и/или расторжении настоящего договора совершается в той форме и тем способом, которые применялись при заключении договора на закупку.</w:t>
      </w:r>
    </w:p>
    <w:p w14:paraId="659DB486"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Все изменения и дополнения к договору действительны, если они оформлены в письменной форме.</w:t>
      </w:r>
    </w:p>
    <w:p w14:paraId="6E23530A"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Настоящий договор составлен в двух экземплярах, имеющих одинаковую юридическую силу, один из которых находится у Поставщика, второй - у Покупателя.</w:t>
      </w:r>
    </w:p>
    <w:p w14:paraId="5C35A915"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Страна происхождения товара -</w:t>
      </w:r>
      <w:r w:rsidR="00A47151">
        <w:rPr>
          <w:rFonts w:ascii="Times New Roman" w:eastAsia="Calibri" w:hAnsi="Times New Roman" w:cs="Times New Roman"/>
          <w:kern w:val="0"/>
          <w:sz w:val="26"/>
          <w:szCs w:val="26"/>
          <w:lang w:val="ru-RU"/>
          <w14:ligatures w14:val="none"/>
        </w:rPr>
        <w:t>Республика Беларусь</w:t>
      </w:r>
      <w:r w:rsidRPr="00B14B17">
        <w:rPr>
          <w:rFonts w:ascii="Times New Roman" w:eastAsia="Calibri" w:hAnsi="Times New Roman" w:cs="Times New Roman"/>
          <w:kern w:val="0"/>
          <w:sz w:val="26"/>
          <w:szCs w:val="26"/>
          <w:lang w:val="ru-RU"/>
          <w14:ligatures w14:val="none"/>
        </w:rPr>
        <w:t>.</w:t>
      </w:r>
    </w:p>
    <w:p w14:paraId="11A46D9D"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kern w:val="0"/>
          <w:sz w:val="26"/>
          <w:szCs w:val="26"/>
          <w:lang w:val="ru-RU"/>
          <w14:ligatures w14:val="none"/>
        </w:rPr>
        <w:t>В случае возникновения спора сторона, права которой нарушены должна направить второй стороне письменную претензию (предложение о добровольном урегулировании спора) с приложением документов, обосновывающих требование. Вторая сторона обязана в срок 30 календарных дней уведомить отправителя претензии о результатах её рассмотрения. При частичном или полном отклонении претензии к ответу прилагаются документы, обосновывающие отклонение претензии. Неполучение ответа на претензию в установленный срок рассматривается как признание (</w:t>
      </w:r>
      <w:proofErr w:type="spellStart"/>
      <w:r w:rsidRPr="00B14B17">
        <w:rPr>
          <w:rFonts w:ascii="Times New Roman" w:eastAsia="Calibri" w:hAnsi="Times New Roman" w:cs="Times New Roman"/>
          <w:kern w:val="0"/>
          <w:sz w:val="26"/>
          <w:szCs w:val="26"/>
          <w:lang w:val="ru-RU"/>
          <w14:ligatures w14:val="none"/>
        </w:rPr>
        <w:t>неоспаривание</w:t>
      </w:r>
      <w:proofErr w:type="spellEnd"/>
      <w:r w:rsidRPr="00B14B17">
        <w:rPr>
          <w:rFonts w:ascii="Times New Roman" w:eastAsia="Calibri" w:hAnsi="Times New Roman" w:cs="Times New Roman"/>
          <w:kern w:val="0"/>
          <w:sz w:val="26"/>
          <w:szCs w:val="26"/>
          <w:lang w:val="ru-RU"/>
          <w14:ligatures w14:val="none"/>
        </w:rPr>
        <w:t>) требований, изложенных в претензии стороной, которой она была направлена.</w:t>
      </w:r>
    </w:p>
    <w:p w14:paraId="6C0DD17C" w14:textId="77777777" w:rsidR="00B14B17" w:rsidRPr="00B14B17" w:rsidRDefault="00B14B17" w:rsidP="00A47151">
      <w:pPr>
        <w:tabs>
          <w:tab w:val="left" w:pos="0"/>
        </w:tabs>
        <w:spacing w:after="0" w:line="240" w:lineRule="auto"/>
        <w:ind w:firstLine="567"/>
        <w:jc w:val="both"/>
        <w:rPr>
          <w:rFonts w:ascii="Times New Roman" w:eastAsia="Calibri" w:hAnsi="Times New Roman" w:cs="Times New Roman"/>
          <w:kern w:val="0"/>
          <w:sz w:val="16"/>
          <w:szCs w:val="16"/>
          <w:lang w:val="ru-RU"/>
          <w14:ligatures w14:val="none"/>
        </w:rPr>
      </w:pPr>
    </w:p>
    <w:p w14:paraId="692A7DC0" w14:textId="77777777" w:rsidR="00B14B17" w:rsidRPr="00B14B17" w:rsidRDefault="00B14B17" w:rsidP="00A47151">
      <w:pPr>
        <w:numPr>
          <w:ilvl w:val="0"/>
          <w:numId w:val="2"/>
        </w:numPr>
        <w:tabs>
          <w:tab w:val="left" w:pos="0"/>
        </w:tabs>
        <w:spacing w:after="0" w:line="240" w:lineRule="auto"/>
        <w:ind w:firstLine="567"/>
        <w:jc w:val="center"/>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
          <w:kern w:val="0"/>
          <w:sz w:val="26"/>
          <w:szCs w:val="26"/>
          <w:lang w:val="ru-RU"/>
          <w14:ligatures w14:val="none"/>
        </w:rPr>
        <w:t>Условия оборота тары (поддонов).</w:t>
      </w:r>
    </w:p>
    <w:p w14:paraId="1E272AC2" w14:textId="77777777" w:rsidR="007C3880" w:rsidRPr="00FF6863" w:rsidRDefault="007C3880" w:rsidP="007C3880">
      <w:pPr>
        <w:pStyle w:val="a4"/>
        <w:tabs>
          <w:tab w:val="left" w:pos="0"/>
        </w:tabs>
        <w:spacing w:after="0" w:line="240" w:lineRule="auto"/>
        <w:rPr>
          <w:rFonts w:ascii="Times New Roman" w:hAnsi="Times New Roman"/>
          <w:i/>
          <w:iCs/>
          <w:sz w:val="26"/>
          <w:szCs w:val="26"/>
        </w:rPr>
      </w:pPr>
      <w:r w:rsidRPr="00FF6863">
        <w:rPr>
          <w:rFonts w:ascii="Times New Roman" w:hAnsi="Times New Roman"/>
          <w:b/>
          <w:i/>
          <w:iCs/>
          <w:sz w:val="26"/>
          <w:szCs w:val="26"/>
        </w:rPr>
        <w:t>Справочно:</w:t>
      </w:r>
      <w:r>
        <w:rPr>
          <w:rFonts w:ascii="Times New Roman" w:hAnsi="Times New Roman"/>
          <w:b/>
          <w:i/>
          <w:iCs/>
          <w:sz w:val="26"/>
          <w:szCs w:val="26"/>
        </w:rPr>
        <w:t xml:space="preserve"> е</w:t>
      </w:r>
      <w:r w:rsidRPr="00FF6863">
        <w:rPr>
          <w:rFonts w:ascii="Times New Roman" w:hAnsi="Times New Roman"/>
          <w:b/>
          <w:i/>
          <w:iCs/>
          <w:sz w:val="26"/>
          <w:szCs w:val="26"/>
        </w:rPr>
        <w:t>сли отгрузка товара на возвратной таре (учитываются следующие условия):</w:t>
      </w:r>
    </w:p>
    <w:p w14:paraId="5FA01F8E" w14:textId="77777777" w:rsidR="007C3880" w:rsidRDefault="007C3880" w:rsidP="007C3880">
      <w:pPr>
        <w:pStyle w:val="a4"/>
        <w:tabs>
          <w:tab w:val="left" w:pos="0"/>
        </w:tabs>
        <w:spacing w:after="0" w:line="240" w:lineRule="auto"/>
        <w:rPr>
          <w:rFonts w:ascii="Times New Roman" w:hAnsi="Times New Roman"/>
          <w:sz w:val="26"/>
          <w:szCs w:val="26"/>
        </w:rPr>
      </w:pPr>
      <w:r>
        <w:rPr>
          <w:rFonts w:ascii="Times New Roman" w:hAnsi="Times New Roman"/>
          <w:sz w:val="26"/>
          <w:szCs w:val="26"/>
        </w:rPr>
        <w:t>Отгрузка товара на возвратной таре (поддонах).</w:t>
      </w:r>
      <w:r w:rsidRPr="008D11D2">
        <w:rPr>
          <w:rFonts w:ascii="Times New Roman" w:hAnsi="Times New Roman"/>
          <w:sz w:val="26"/>
          <w:szCs w:val="26"/>
        </w:rPr>
        <w:t xml:space="preserve"> Покупатель уплачивает залоговую стоимость </w:t>
      </w:r>
      <w:r>
        <w:rPr>
          <w:rFonts w:ascii="Times New Roman" w:hAnsi="Times New Roman"/>
          <w:sz w:val="26"/>
          <w:szCs w:val="26"/>
        </w:rPr>
        <w:t>тары (поддонов)</w:t>
      </w:r>
      <w:r w:rsidRPr="008D11D2">
        <w:rPr>
          <w:rFonts w:ascii="Times New Roman" w:hAnsi="Times New Roman"/>
          <w:sz w:val="26"/>
          <w:szCs w:val="26"/>
        </w:rPr>
        <w:t xml:space="preserve">. Покупатель обязан возвратить в течение </w:t>
      </w:r>
      <w:r>
        <w:rPr>
          <w:rFonts w:ascii="Times New Roman" w:hAnsi="Times New Roman"/>
          <w:bCs/>
          <w:sz w:val="26"/>
          <w:szCs w:val="26"/>
        </w:rPr>
        <w:t>_______</w:t>
      </w:r>
      <w:r w:rsidRPr="009D5E4F">
        <w:rPr>
          <w:rFonts w:ascii="Times New Roman" w:hAnsi="Times New Roman"/>
          <w:bCs/>
          <w:sz w:val="26"/>
          <w:szCs w:val="26"/>
        </w:rPr>
        <w:t xml:space="preserve"> календарных дней с момента отгрузки продукции (товара) возвратную тару</w:t>
      </w:r>
      <w:r>
        <w:rPr>
          <w:rFonts w:ascii="Times New Roman" w:hAnsi="Times New Roman"/>
          <w:bCs/>
          <w:sz w:val="26"/>
          <w:szCs w:val="26"/>
        </w:rPr>
        <w:t xml:space="preserve"> (поддоны)</w:t>
      </w:r>
      <w:r w:rsidRPr="009D5E4F">
        <w:rPr>
          <w:rFonts w:ascii="Times New Roman" w:hAnsi="Times New Roman"/>
          <w:bCs/>
          <w:sz w:val="26"/>
          <w:szCs w:val="26"/>
        </w:rPr>
        <w:t>.</w:t>
      </w:r>
      <w:r w:rsidRPr="008D11D2">
        <w:rPr>
          <w:rFonts w:ascii="Times New Roman" w:hAnsi="Times New Roman"/>
          <w:sz w:val="26"/>
          <w:szCs w:val="26"/>
        </w:rPr>
        <w:t xml:space="preserve"> Поставщик обязан в</w:t>
      </w:r>
      <w:r>
        <w:rPr>
          <w:rFonts w:ascii="Times New Roman" w:hAnsi="Times New Roman"/>
          <w:sz w:val="26"/>
          <w:szCs w:val="26"/>
        </w:rPr>
        <w:t>озвратить</w:t>
      </w:r>
      <w:r w:rsidRPr="008D11D2">
        <w:rPr>
          <w:rFonts w:ascii="Times New Roman" w:hAnsi="Times New Roman"/>
          <w:sz w:val="26"/>
          <w:szCs w:val="26"/>
        </w:rPr>
        <w:t xml:space="preserve"> стоимость </w:t>
      </w:r>
      <w:r>
        <w:rPr>
          <w:rFonts w:ascii="Times New Roman" w:hAnsi="Times New Roman"/>
          <w:sz w:val="26"/>
          <w:szCs w:val="26"/>
        </w:rPr>
        <w:t xml:space="preserve">многооборотной (возвратной) </w:t>
      </w:r>
      <w:r w:rsidRPr="008D11D2">
        <w:rPr>
          <w:rFonts w:ascii="Times New Roman" w:hAnsi="Times New Roman"/>
          <w:sz w:val="26"/>
          <w:szCs w:val="26"/>
        </w:rPr>
        <w:t>тары</w:t>
      </w:r>
      <w:r>
        <w:rPr>
          <w:rFonts w:ascii="Times New Roman" w:hAnsi="Times New Roman"/>
          <w:sz w:val="26"/>
          <w:szCs w:val="26"/>
        </w:rPr>
        <w:t xml:space="preserve"> (поддонов)</w:t>
      </w:r>
      <w:r w:rsidRPr="008D11D2">
        <w:rPr>
          <w:rFonts w:ascii="Times New Roman" w:hAnsi="Times New Roman"/>
          <w:sz w:val="26"/>
          <w:szCs w:val="26"/>
        </w:rPr>
        <w:t xml:space="preserve"> в течение 15 календарных дней после ее возврата Покупателем</w:t>
      </w:r>
      <w:r>
        <w:rPr>
          <w:rFonts w:ascii="Times New Roman" w:hAnsi="Times New Roman"/>
          <w:sz w:val="26"/>
          <w:szCs w:val="26"/>
        </w:rPr>
        <w:t xml:space="preserve"> согласно ТТН </w:t>
      </w:r>
      <w:r w:rsidRPr="008D11D2">
        <w:rPr>
          <w:rFonts w:ascii="Times New Roman" w:hAnsi="Times New Roman"/>
          <w:sz w:val="26"/>
          <w:szCs w:val="26"/>
        </w:rPr>
        <w:t xml:space="preserve">или зачесть данную стоимость в счет следующих поставок. По согласованию сторон срок возврата поддонов может быть продлен. В случае, если </w:t>
      </w:r>
      <w:r w:rsidRPr="008D11D2">
        <w:rPr>
          <w:rFonts w:ascii="Times New Roman" w:hAnsi="Times New Roman"/>
          <w:sz w:val="26"/>
          <w:szCs w:val="26"/>
        </w:rPr>
        <w:lastRenderedPageBreak/>
        <w:t xml:space="preserve">Покупатель возвратил тару </w:t>
      </w:r>
      <w:r>
        <w:rPr>
          <w:rFonts w:ascii="Times New Roman" w:hAnsi="Times New Roman"/>
          <w:sz w:val="26"/>
          <w:szCs w:val="26"/>
        </w:rPr>
        <w:t xml:space="preserve">(поддоны) </w:t>
      </w:r>
      <w:r w:rsidRPr="008D11D2">
        <w:rPr>
          <w:rFonts w:ascii="Times New Roman" w:hAnsi="Times New Roman"/>
          <w:sz w:val="26"/>
          <w:szCs w:val="26"/>
        </w:rPr>
        <w:t xml:space="preserve">не пригодную к использованию (что удостоверяется актом сдачи-приемки), то залоговая стоимость Поставщиком не возвращается, а непригодная к использованию многооборотная тара </w:t>
      </w:r>
      <w:r>
        <w:rPr>
          <w:rFonts w:ascii="Times New Roman" w:hAnsi="Times New Roman"/>
          <w:sz w:val="26"/>
          <w:szCs w:val="26"/>
        </w:rPr>
        <w:t>(поддоны) переходят в собственность</w:t>
      </w:r>
      <w:r w:rsidRPr="008D11D2">
        <w:rPr>
          <w:rFonts w:ascii="Times New Roman" w:hAnsi="Times New Roman"/>
          <w:sz w:val="26"/>
          <w:szCs w:val="26"/>
        </w:rPr>
        <w:t xml:space="preserve"> Покупателю</w:t>
      </w:r>
      <w:r>
        <w:rPr>
          <w:rFonts w:ascii="Times New Roman" w:hAnsi="Times New Roman"/>
          <w:sz w:val="26"/>
          <w:szCs w:val="26"/>
        </w:rPr>
        <w:t>.</w:t>
      </w:r>
    </w:p>
    <w:p w14:paraId="1CE76494" w14:textId="1199A933" w:rsidR="007C3880" w:rsidRDefault="007C3880" w:rsidP="007C3880">
      <w:pPr>
        <w:pStyle w:val="a4"/>
        <w:tabs>
          <w:tab w:val="left" w:pos="0"/>
        </w:tabs>
        <w:spacing w:after="0" w:line="240" w:lineRule="auto"/>
        <w:rPr>
          <w:rFonts w:ascii="Times New Roman" w:hAnsi="Times New Roman"/>
          <w:sz w:val="26"/>
          <w:szCs w:val="26"/>
        </w:rPr>
      </w:pPr>
      <w:r w:rsidRPr="008D11D2">
        <w:rPr>
          <w:rFonts w:ascii="Times New Roman" w:hAnsi="Times New Roman"/>
          <w:sz w:val="26"/>
          <w:szCs w:val="26"/>
        </w:rPr>
        <w:t xml:space="preserve">В случае несвоевременного возврата в течение вышеуказанного срока, либо возврата непригодной к дальнейшему использованию, тара считается проданной, залоговая стоимость не возвращается. При этом, Покупатель обязуется оплатить сумму НДС в размере 20% от залоговой стоимости несвоевременно возвращенных (непригодных к использованию) поддонов в течении </w:t>
      </w:r>
      <w:r>
        <w:rPr>
          <w:rFonts w:ascii="Times New Roman" w:hAnsi="Times New Roman"/>
          <w:sz w:val="26"/>
          <w:szCs w:val="26"/>
        </w:rPr>
        <w:t>5 рабочих</w:t>
      </w:r>
      <w:r w:rsidRPr="008D11D2">
        <w:rPr>
          <w:rFonts w:ascii="Times New Roman" w:hAnsi="Times New Roman"/>
          <w:sz w:val="26"/>
          <w:szCs w:val="26"/>
        </w:rPr>
        <w:t xml:space="preserve"> дней с момента выставления Поставщиком счет-протокола и (или) акта сверки.</w:t>
      </w:r>
    </w:p>
    <w:p w14:paraId="740A3B02" w14:textId="77777777" w:rsidR="007C3880" w:rsidRPr="00032E36" w:rsidRDefault="007C3880" w:rsidP="007C3880">
      <w:pPr>
        <w:pStyle w:val="a4"/>
        <w:tabs>
          <w:tab w:val="left" w:pos="0"/>
        </w:tabs>
        <w:spacing w:after="0" w:line="240" w:lineRule="auto"/>
        <w:rPr>
          <w:rFonts w:ascii="Times New Roman" w:hAnsi="Times New Roman"/>
          <w:b/>
          <w:bCs/>
          <w:i/>
          <w:iCs/>
          <w:sz w:val="26"/>
          <w:szCs w:val="26"/>
        </w:rPr>
      </w:pPr>
      <w:r w:rsidRPr="00032E36">
        <w:rPr>
          <w:rFonts w:ascii="Times New Roman" w:hAnsi="Times New Roman"/>
          <w:b/>
          <w:bCs/>
          <w:i/>
          <w:iCs/>
          <w:sz w:val="26"/>
          <w:szCs w:val="26"/>
        </w:rPr>
        <w:t>Справочно:</w:t>
      </w:r>
      <w:r>
        <w:rPr>
          <w:rFonts w:ascii="Times New Roman" w:hAnsi="Times New Roman"/>
          <w:b/>
          <w:bCs/>
          <w:i/>
          <w:iCs/>
          <w:sz w:val="26"/>
          <w:szCs w:val="26"/>
        </w:rPr>
        <w:t xml:space="preserve"> е</w:t>
      </w:r>
      <w:r w:rsidRPr="00032E36">
        <w:rPr>
          <w:rFonts w:ascii="Times New Roman" w:hAnsi="Times New Roman"/>
          <w:b/>
          <w:bCs/>
          <w:i/>
          <w:iCs/>
          <w:sz w:val="26"/>
          <w:szCs w:val="26"/>
        </w:rPr>
        <w:t xml:space="preserve">сли отгрузка товара на невозвратной таре </w:t>
      </w:r>
      <w:r w:rsidRPr="00032E36">
        <w:rPr>
          <w:rFonts w:ascii="Times New Roman" w:hAnsi="Times New Roman"/>
          <w:b/>
          <w:i/>
          <w:iCs/>
          <w:sz w:val="26"/>
          <w:szCs w:val="26"/>
        </w:rPr>
        <w:t>(учитываются следующие условия)</w:t>
      </w:r>
      <w:r w:rsidRPr="00032E36">
        <w:rPr>
          <w:rFonts w:ascii="Times New Roman" w:hAnsi="Times New Roman"/>
          <w:b/>
          <w:bCs/>
          <w:i/>
          <w:iCs/>
          <w:sz w:val="26"/>
          <w:szCs w:val="26"/>
        </w:rPr>
        <w:t>:</w:t>
      </w:r>
    </w:p>
    <w:p w14:paraId="4786B33D" w14:textId="77777777" w:rsidR="007C3880" w:rsidRPr="00212D03" w:rsidRDefault="007C3880" w:rsidP="007C3880">
      <w:pPr>
        <w:pStyle w:val="a4"/>
        <w:tabs>
          <w:tab w:val="left" w:pos="0"/>
        </w:tabs>
        <w:spacing w:after="0" w:line="240" w:lineRule="auto"/>
        <w:rPr>
          <w:rFonts w:ascii="Times New Roman" w:hAnsi="Times New Roman"/>
          <w:b/>
          <w:bCs/>
          <w:color w:val="000000"/>
          <w:sz w:val="26"/>
          <w:szCs w:val="26"/>
        </w:rPr>
      </w:pPr>
      <w:r w:rsidRPr="00212D03">
        <w:rPr>
          <w:rFonts w:ascii="Times New Roman" w:hAnsi="Times New Roman"/>
          <w:color w:val="000000"/>
          <w:sz w:val="26"/>
          <w:szCs w:val="26"/>
        </w:rPr>
        <w:t>Покупатель приобретает в собственность тару (поддоны) при получении продукции по договору поставки, с дальнейшей реализацией тары (поддонов) по договору купли-продажи Поставщику.</w:t>
      </w:r>
    </w:p>
    <w:p w14:paraId="1596FA36" w14:textId="77777777" w:rsidR="007C3880" w:rsidRDefault="007C3880" w:rsidP="007C3880">
      <w:pPr>
        <w:pStyle w:val="a4"/>
        <w:tabs>
          <w:tab w:val="left" w:pos="0"/>
        </w:tabs>
        <w:spacing w:after="0" w:line="240" w:lineRule="auto"/>
        <w:rPr>
          <w:rFonts w:ascii="Times New Roman" w:hAnsi="Times New Roman"/>
          <w:sz w:val="26"/>
          <w:szCs w:val="26"/>
        </w:rPr>
      </w:pPr>
    </w:p>
    <w:p w14:paraId="5C09B54B" w14:textId="77777777" w:rsidR="00B14B17" w:rsidRPr="00B14B17" w:rsidRDefault="00B14B17" w:rsidP="00A47151">
      <w:pPr>
        <w:numPr>
          <w:ilvl w:val="0"/>
          <w:numId w:val="2"/>
        </w:numPr>
        <w:tabs>
          <w:tab w:val="left" w:pos="0"/>
        </w:tabs>
        <w:spacing w:after="0" w:line="240" w:lineRule="auto"/>
        <w:ind w:left="0" w:firstLine="567"/>
        <w:jc w:val="center"/>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
          <w:bCs/>
          <w:kern w:val="0"/>
          <w:sz w:val="26"/>
          <w:szCs w:val="26"/>
          <w:lang w:val="ru-RU"/>
          <w14:ligatures w14:val="none"/>
        </w:rPr>
        <w:t>Антикоррупционная оговорка.</w:t>
      </w:r>
    </w:p>
    <w:p w14:paraId="7B7CE99D"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Cs/>
          <w:kern w:val="0"/>
          <w:sz w:val="26"/>
          <w:szCs w:val="26"/>
          <w:lang w:val="ru-RU"/>
          <w14:ligatures w14:val="none"/>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021B3768"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Cs/>
          <w:kern w:val="0"/>
          <w:sz w:val="26"/>
          <w:szCs w:val="26"/>
          <w:lang w:val="ru-RU"/>
          <w14:ligatures w14:val="none"/>
        </w:rPr>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69293E8F" w14:textId="77777777" w:rsidR="00B14B17" w:rsidRPr="00B14B17" w:rsidRDefault="00B14B17" w:rsidP="00A47151">
      <w:pPr>
        <w:numPr>
          <w:ilvl w:val="1"/>
          <w:numId w:val="2"/>
        </w:numPr>
        <w:tabs>
          <w:tab w:val="left" w:pos="0"/>
        </w:tabs>
        <w:spacing w:after="0" w:line="240" w:lineRule="auto"/>
        <w:ind w:left="0" w:firstLine="567"/>
        <w:jc w:val="both"/>
        <w:rPr>
          <w:rFonts w:ascii="Times New Roman" w:eastAsia="Calibri" w:hAnsi="Times New Roman" w:cs="Times New Roman"/>
          <w:kern w:val="0"/>
          <w:sz w:val="26"/>
          <w:szCs w:val="26"/>
          <w:lang w:val="ru-RU"/>
          <w14:ligatures w14:val="none"/>
        </w:rPr>
      </w:pPr>
      <w:r w:rsidRPr="00B14B17">
        <w:rPr>
          <w:rFonts w:ascii="Times New Roman" w:eastAsia="Calibri" w:hAnsi="Times New Roman" w:cs="Times New Roman"/>
          <w:bCs/>
          <w:kern w:val="0"/>
          <w:sz w:val="26"/>
          <w:szCs w:val="26"/>
          <w:lang w:val="ru-RU"/>
          <w14:ligatures w14:val="none"/>
        </w:rPr>
        <w:t>Стороны обязуются в случае возникновении конфликтного интереса извещать об этом друг друга в течение 10 календарных дней. Принимать исчерпывающие меры по его устранению. В случае наличия конфликтного интереса, который не может быть устранен, действующий договор подлежит пересмотру, в том числе и расторжению.</w:t>
      </w:r>
    </w:p>
    <w:p w14:paraId="6E51F37A" w14:textId="77777777" w:rsidR="00B14B17" w:rsidRPr="00B14B17" w:rsidRDefault="00B14B17" w:rsidP="00A47151">
      <w:pPr>
        <w:tabs>
          <w:tab w:val="left" w:pos="-284"/>
          <w:tab w:val="left" w:pos="426"/>
        </w:tabs>
        <w:spacing w:after="0" w:line="240" w:lineRule="auto"/>
        <w:ind w:left="1080"/>
        <w:jc w:val="both"/>
        <w:rPr>
          <w:rFonts w:ascii="Times New Roman" w:eastAsia="Calibri" w:hAnsi="Times New Roman" w:cs="Times New Roman"/>
          <w:kern w:val="0"/>
          <w:sz w:val="16"/>
          <w:szCs w:val="16"/>
          <w:lang w:val="ru-RU"/>
          <w14:ligatures w14:val="none"/>
        </w:rPr>
      </w:pPr>
    </w:p>
    <w:p w14:paraId="58F68601" w14:textId="77777777" w:rsidR="00B14B17" w:rsidRPr="0005678D" w:rsidRDefault="00B14B17" w:rsidP="000D0D92">
      <w:pPr>
        <w:keepNext/>
        <w:widowControl w:val="0"/>
        <w:numPr>
          <w:ilvl w:val="0"/>
          <w:numId w:val="2"/>
        </w:numPr>
        <w:tabs>
          <w:tab w:val="left" w:pos="284"/>
        </w:tabs>
        <w:suppressAutoHyphens/>
        <w:spacing w:after="0" w:line="240" w:lineRule="auto"/>
        <w:ind w:left="391" w:hanging="391"/>
        <w:jc w:val="center"/>
        <w:outlineLvl w:val="0"/>
        <w:rPr>
          <w:rFonts w:ascii="Times New Roman" w:eastAsia="Calibri" w:hAnsi="Times New Roman" w:cs="Times New Roman"/>
          <w:b/>
          <w:kern w:val="0"/>
          <w:sz w:val="26"/>
          <w:szCs w:val="26"/>
          <w:lang w:val="ru-RU"/>
          <w14:ligatures w14:val="none"/>
        </w:rPr>
      </w:pPr>
      <w:r w:rsidRPr="00B14B17">
        <w:rPr>
          <w:rFonts w:ascii="Times New Roman" w:eastAsia="Calibri" w:hAnsi="Times New Roman" w:cs="Times New Roman"/>
          <w:b/>
          <w:bCs/>
          <w:kern w:val="0"/>
          <w:sz w:val="26"/>
          <w:szCs w:val="26"/>
          <w:lang w:val="ru-RU"/>
          <w14:ligatures w14:val="none"/>
        </w:rPr>
        <w:t>Юридические адреса и реквизиты сторон.</w:t>
      </w:r>
    </w:p>
    <w:tbl>
      <w:tblPr>
        <w:tblW w:w="9889" w:type="dxa"/>
        <w:tblLook w:val="01E0" w:firstRow="1" w:lastRow="1" w:firstColumn="1" w:lastColumn="1" w:noHBand="0" w:noVBand="0"/>
      </w:tblPr>
      <w:tblGrid>
        <w:gridCol w:w="5070"/>
        <w:gridCol w:w="4819"/>
      </w:tblGrid>
      <w:tr w:rsidR="0005678D" w:rsidRPr="0005678D" w14:paraId="23B4EF78" w14:textId="77777777" w:rsidTr="00F44DFE">
        <w:tc>
          <w:tcPr>
            <w:tcW w:w="5070" w:type="dxa"/>
          </w:tcPr>
          <w:p w14:paraId="047FC9C8"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bCs/>
                <w:kern w:val="0"/>
                <w:sz w:val="26"/>
                <w:szCs w:val="26"/>
                <w:lang w:val="ru-RU" w:eastAsia="ru-RU"/>
                <w14:ligatures w14:val="none"/>
              </w:rPr>
            </w:pPr>
            <w:r w:rsidRPr="0005678D">
              <w:rPr>
                <w:rFonts w:ascii="Times New Roman" w:eastAsia="Times New Roman" w:hAnsi="Times New Roman" w:cs="Times New Roman"/>
                <w:bCs/>
                <w:kern w:val="0"/>
                <w:sz w:val="26"/>
                <w:szCs w:val="26"/>
                <w:lang w:val="ru-RU" w:eastAsia="ru-RU"/>
                <w14:ligatures w14:val="none"/>
              </w:rPr>
              <w:t>Покупатель:</w:t>
            </w:r>
          </w:p>
        </w:tc>
        <w:tc>
          <w:tcPr>
            <w:tcW w:w="4819" w:type="dxa"/>
          </w:tcPr>
          <w:p w14:paraId="356CA2F9"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Поставщик</w:t>
            </w:r>
            <w:r w:rsidRPr="0005678D">
              <w:rPr>
                <w:rFonts w:ascii="Times New Roman" w:eastAsia="Times New Roman" w:hAnsi="Times New Roman" w:cs="Times New Roman"/>
                <w:bCs/>
                <w:kern w:val="0"/>
                <w:sz w:val="26"/>
                <w:szCs w:val="26"/>
                <w:lang w:val="ru-RU" w:eastAsia="ru-RU"/>
                <w14:ligatures w14:val="none"/>
              </w:rPr>
              <w:t>:</w:t>
            </w:r>
          </w:p>
        </w:tc>
      </w:tr>
      <w:tr w:rsidR="0005678D" w:rsidRPr="0005678D" w14:paraId="1A8BC357" w14:textId="77777777" w:rsidTr="00F44DFE">
        <w:trPr>
          <w:trHeight w:val="3818"/>
        </w:trPr>
        <w:tc>
          <w:tcPr>
            <w:tcW w:w="5070" w:type="dxa"/>
          </w:tcPr>
          <w:p w14:paraId="6F538D3B" w14:textId="77777777" w:rsidR="0005678D" w:rsidRPr="0005678D" w:rsidRDefault="0005678D" w:rsidP="0005678D">
            <w:pPr>
              <w:widowControl w:val="0"/>
              <w:shd w:val="clear" w:color="auto" w:fill="FFFFFF"/>
              <w:tabs>
                <w:tab w:val="left" w:pos="5245"/>
              </w:tabs>
              <w:autoSpaceDE w:val="0"/>
              <w:autoSpaceDN w:val="0"/>
              <w:adjustRightInd w:val="0"/>
              <w:spacing w:after="0" w:line="228"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ГПО «Горремавтодор Мингорисполкома»</w:t>
            </w:r>
          </w:p>
          <w:p w14:paraId="735E0AF0"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smartTag w:uri="urn:schemas-microsoft-com:office:smarttags" w:element="metricconverter">
              <w:smartTagPr>
                <w:attr w:name="ProductID" w:val="220004, г"/>
              </w:smartTagPr>
              <w:r w:rsidRPr="0005678D">
                <w:rPr>
                  <w:rFonts w:ascii="Times New Roman" w:eastAsia="Times New Roman" w:hAnsi="Times New Roman" w:cs="Times New Roman"/>
                  <w:kern w:val="0"/>
                  <w:sz w:val="26"/>
                  <w:szCs w:val="26"/>
                  <w:lang w:val="ru-RU" w:eastAsia="ru-RU"/>
                  <w14:ligatures w14:val="none"/>
                </w:rPr>
                <w:t>220004, г</w:t>
              </w:r>
            </w:smartTag>
            <w:r w:rsidRPr="0005678D">
              <w:rPr>
                <w:rFonts w:ascii="Times New Roman" w:eastAsia="Times New Roman" w:hAnsi="Times New Roman" w:cs="Times New Roman"/>
                <w:kern w:val="0"/>
                <w:sz w:val="26"/>
                <w:szCs w:val="26"/>
                <w:lang w:val="ru-RU" w:eastAsia="ru-RU"/>
                <w14:ligatures w14:val="none"/>
              </w:rPr>
              <w:t>. Минск, ул. К. Цеткин, 49</w:t>
            </w:r>
          </w:p>
          <w:p w14:paraId="79D698CA"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тел./факс 374-10-70</w:t>
            </w:r>
          </w:p>
          <w:p w14:paraId="38B0641C"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р/сBY13BLBB30120100019869001001</w:t>
            </w:r>
          </w:p>
          <w:p w14:paraId="61FD6135"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в ЦБУ № 538 ОАО «Белинвестбанк»</w:t>
            </w:r>
          </w:p>
          <w:p w14:paraId="508722B1"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г. Минск ул. Коржа, 11а</w:t>
            </w:r>
          </w:p>
          <w:p w14:paraId="6B4AC47A"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en-US" w:eastAsia="ru-RU"/>
                <w14:ligatures w14:val="none"/>
              </w:rPr>
              <w:t>BIC</w:t>
            </w:r>
            <w:r w:rsidRPr="0005678D">
              <w:rPr>
                <w:rFonts w:ascii="Times New Roman" w:eastAsia="Times New Roman" w:hAnsi="Times New Roman" w:cs="Times New Roman"/>
                <w:kern w:val="0"/>
                <w:sz w:val="26"/>
                <w:szCs w:val="26"/>
                <w:lang w:val="ru-RU" w:eastAsia="ru-RU"/>
                <w14:ligatures w14:val="none"/>
              </w:rPr>
              <w:t xml:space="preserve"> BLBBBY2X                    </w:t>
            </w:r>
          </w:p>
          <w:p w14:paraId="2E6076E8" w14:textId="77777777" w:rsidR="0005678D" w:rsidRPr="0005678D" w:rsidRDefault="0005678D" w:rsidP="0005678D">
            <w:pPr>
              <w:widowControl w:val="0"/>
              <w:tabs>
                <w:tab w:val="left" w:pos="5245"/>
              </w:tabs>
              <w:autoSpaceDE w:val="0"/>
              <w:autoSpaceDN w:val="0"/>
              <w:adjustRightInd w:val="0"/>
              <w:spacing w:after="0" w:line="240"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УНП 100019869 ОКПО 05549245</w:t>
            </w:r>
          </w:p>
          <w:p w14:paraId="32DE3A49" w14:textId="00A7F1CC"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bCs/>
                <w:color w:val="000000"/>
                <w:spacing w:val="-3"/>
                <w:kern w:val="0"/>
                <w:sz w:val="26"/>
                <w:szCs w:val="26"/>
                <w:lang w:val="ru-RU" w:eastAsia="ru-RU"/>
                <w14:ligatures w14:val="none"/>
              </w:rPr>
            </w:pPr>
            <w:r w:rsidRPr="0005678D">
              <w:rPr>
                <w:rFonts w:ascii="Times New Roman" w:eastAsia="Times New Roman" w:hAnsi="Times New Roman" w:cs="Times New Roman"/>
                <w:bCs/>
                <w:color w:val="FFFFFF"/>
                <w:spacing w:val="-3"/>
                <w:kern w:val="0"/>
                <w:sz w:val="26"/>
                <w:szCs w:val="26"/>
                <w:lang w:val="ru-RU" w:eastAsia="ru-RU"/>
                <w14:ligatures w14:val="none"/>
              </w:rPr>
              <w:t>417</w:t>
            </w:r>
          </w:p>
          <w:p w14:paraId="126EDB03" w14:textId="77777777" w:rsidR="00BD12A0" w:rsidRDefault="0005678D" w:rsidP="00BD12A0">
            <w:pPr>
              <w:widowControl w:val="0"/>
              <w:shd w:val="clear" w:color="auto" w:fill="FFFFFF"/>
              <w:tabs>
                <w:tab w:val="left" w:pos="5245"/>
              </w:tabs>
              <w:autoSpaceDE w:val="0"/>
              <w:autoSpaceDN w:val="0"/>
              <w:adjustRightInd w:val="0"/>
              <w:spacing w:after="0" w:line="228"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 xml:space="preserve">________________ </w:t>
            </w:r>
          </w:p>
          <w:p w14:paraId="41D4C96C" w14:textId="77777777" w:rsidR="0005678D" w:rsidRPr="0005678D" w:rsidRDefault="0005678D" w:rsidP="00BD12A0">
            <w:pPr>
              <w:widowControl w:val="0"/>
              <w:shd w:val="clear" w:color="auto" w:fill="FFFFFF"/>
              <w:tabs>
                <w:tab w:val="left" w:pos="5245"/>
              </w:tabs>
              <w:autoSpaceDE w:val="0"/>
              <w:autoSpaceDN w:val="0"/>
              <w:adjustRightInd w:val="0"/>
              <w:spacing w:after="0" w:line="228" w:lineRule="auto"/>
              <w:ind w:right="601"/>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 xml:space="preserve">«_____» </w:t>
            </w:r>
            <w:r w:rsidR="00BD12A0">
              <w:rPr>
                <w:rFonts w:ascii="Times New Roman" w:eastAsia="Times New Roman" w:hAnsi="Times New Roman" w:cs="Times New Roman"/>
                <w:kern w:val="0"/>
                <w:sz w:val="26"/>
                <w:szCs w:val="26"/>
                <w:lang w:val="ru-RU" w:eastAsia="ru-RU"/>
                <w14:ligatures w14:val="none"/>
              </w:rPr>
              <w:t>_________</w:t>
            </w:r>
            <w:r w:rsidRPr="0005678D">
              <w:rPr>
                <w:rFonts w:ascii="Times New Roman" w:eastAsia="Times New Roman" w:hAnsi="Times New Roman" w:cs="Times New Roman"/>
                <w:kern w:val="0"/>
                <w:sz w:val="26"/>
                <w:szCs w:val="26"/>
                <w:lang w:val="ru-RU" w:eastAsia="ru-RU"/>
                <w14:ligatures w14:val="none"/>
              </w:rPr>
              <w:t xml:space="preserve"> 202</w:t>
            </w:r>
            <w:r w:rsidR="00067397">
              <w:rPr>
                <w:rFonts w:ascii="Times New Roman" w:eastAsia="Times New Roman" w:hAnsi="Times New Roman" w:cs="Times New Roman"/>
                <w:kern w:val="0"/>
                <w:sz w:val="26"/>
                <w:szCs w:val="26"/>
                <w:lang w:val="ru-RU" w:eastAsia="ru-RU"/>
                <w14:ligatures w14:val="none"/>
              </w:rPr>
              <w:t>6</w:t>
            </w:r>
            <w:r w:rsidRPr="0005678D">
              <w:rPr>
                <w:rFonts w:ascii="Times New Roman" w:eastAsia="Times New Roman" w:hAnsi="Times New Roman" w:cs="Times New Roman"/>
                <w:kern w:val="0"/>
                <w:sz w:val="26"/>
                <w:szCs w:val="26"/>
                <w:lang w:val="ru-RU" w:eastAsia="ru-RU"/>
                <w14:ligatures w14:val="none"/>
              </w:rPr>
              <w:t xml:space="preserve"> г.</w:t>
            </w:r>
          </w:p>
          <w:p w14:paraId="1B400B14"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 xml:space="preserve">            М.П.</w:t>
            </w:r>
          </w:p>
        </w:tc>
        <w:tc>
          <w:tcPr>
            <w:tcW w:w="4819" w:type="dxa"/>
          </w:tcPr>
          <w:p w14:paraId="02F5C5C0"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29B0152B" w14:textId="77777777" w:rsid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6328D1DC" w14:textId="77777777" w:rsidR="00F72F79" w:rsidRPr="0005678D" w:rsidRDefault="00F72F79"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3007E174" w14:textId="77777777" w:rsid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3960F4A2" w14:textId="77777777" w:rsidR="00BD12A0" w:rsidRDefault="00BD12A0"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5795CE5B" w14:textId="77777777" w:rsidR="00BD12A0" w:rsidRDefault="00BD12A0"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291A5B4B" w14:textId="77777777" w:rsidR="00BD12A0" w:rsidRDefault="00BD12A0"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732D04BD" w14:textId="77777777" w:rsidR="00BD12A0" w:rsidRDefault="00BD12A0"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211BC537" w14:textId="77777777" w:rsidR="00BD12A0" w:rsidRDefault="00BD12A0"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0C4D9FAC"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p>
          <w:p w14:paraId="18F34B59" w14:textId="77777777" w:rsidR="00BD12A0"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 xml:space="preserve">__________________ </w:t>
            </w:r>
          </w:p>
          <w:p w14:paraId="489E6235"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«____</w:t>
            </w:r>
            <w:proofErr w:type="gramStart"/>
            <w:r w:rsidRPr="0005678D">
              <w:rPr>
                <w:rFonts w:ascii="Times New Roman" w:eastAsia="Times New Roman" w:hAnsi="Times New Roman" w:cs="Times New Roman"/>
                <w:kern w:val="0"/>
                <w:sz w:val="26"/>
                <w:szCs w:val="26"/>
                <w:lang w:val="ru-RU" w:eastAsia="ru-RU"/>
                <w14:ligatures w14:val="none"/>
              </w:rPr>
              <w:t>_»</w:t>
            </w:r>
            <w:r w:rsidR="00D87B23">
              <w:rPr>
                <w:rFonts w:ascii="Times New Roman" w:eastAsia="Times New Roman" w:hAnsi="Times New Roman" w:cs="Times New Roman"/>
                <w:kern w:val="0"/>
                <w:sz w:val="26"/>
                <w:szCs w:val="26"/>
                <w:lang w:val="ru-RU" w:eastAsia="ru-RU"/>
                <w14:ligatures w14:val="none"/>
              </w:rPr>
              <w:t>_</w:t>
            </w:r>
            <w:proofErr w:type="gramEnd"/>
            <w:r w:rsidR="00D87B23">
              <w:rPr>
                <w:rFonts w:ascii="Times New Roman" w:eastAsia="Times New Roman" w:hAnsi="Times New Roman" w:cs="Times New Roman"/>
                <w:kern w:val="0"/>
                <w:sz w:val="26"/>
                <w:szCs w:val="26"/>
                <w:lang w:val="ru-RU" w:eastAsia="ru-RU"/>
                <w14:ligatures w14:val="none"/>
              </w:rPr>
              <w:t>_______</w:t>
            </w:r>
            <w:r w:rsidRPr="0005678D">
              <w:rPr>
                <w:rFonts w:ascii="Times New Roman" w:eastAsia="Times New Roman" w:hAnsi="Times New Roman" w:cs="Times New Roman"/>
                <w:kern w:val="0"/>
                <w:sz w:val="26"/>
                <w:szCs w:val="26"/>
                <w:lang w:val="ru-RU" w:eastAsia="ru-RU"/>
                <w14:ligatures w14:val="none"/>
              </w:rPr>
              <w:t xml:space="preserve"> 202</w:t>
            </w:r>
            <w:r w:rsidR="00067397">
              <w:rPr>
                <w:rFonts w:ascii="Times New Roman" w:eastAsia="Times New Roman" w:hAnsi="Times New Roman" w:cs="Times New Roman"/>
                <w:kern w:val="0"/>
                <w:sz w:val="26"/>
                <w:szCs w:val="26"/>
                <w:lang w:val="ru-RU" w:eastAsia="ru-RU"/>
                <w14:ligatures w14:val="none"/>
              </w:rPr>
              <w:t>6</w:t>
            </w:r>
            <w:r w:rsidRPr="0005678D">
              <w:rPr>
                <w:rFonts w:ascii="Times New Roman" w:eastAsia="Times New Roman" w:hAnsi="Times New Roman" w:cs="Times New Roman"/>
                <w:kern w:val="0"/>
                <w:sz w:val="26"/>
                <w:szCs w:val="26"/>
                <w:lang w:val="ru-RU" w:eastAsia="ru-RU"/>
                <w14:ligatures w14:val="none"/>
              </w:rPr>
              <w:t xml:space="preserve"> г.</w:t>
            </w:r>
          </w:p>
          <w:p w14:paraId="7F2A7307" w14:textId="77777777" w:rsidR="0005678D" w:rsidRPr="0005678D" w:rsidRDefault="0005678D" w:rsidP="0005678D">
            <w:pPr>
              <w:widowControl w:val="0"/>
              <w:autoSpaceDE w:val="0"/>
              <w:autoSpaceDN w:val="0"/>
              <w:adjustRightInd w:val="0"/>
              <w:spacing w:after="0" w:line="240" w:lineRule="auto"/>
              <w:rPr>
                <w:rFonts w:ascii="Times New Roman" w:eastAsia="Times New Roman" w:hAnsi="Times New Roman" w:cs="Times New Roman"/>
                <w:kern w:val="0"/>
                <w:sz w:val="26"/>
                <w:szCs w:val="26"/>
                <w:lang w:val="ru-RU" w:eastAsia="ru-RU"/>
                <w14:ligatures w14:val="none"/>
              </w:rPr>
            </w:pPr>
            <w:r w:rsidRPr="0005678D">
              <w:rPr>
                <w:rFonts w:ascii="Times New Roman" w:eastAsia="Times New Roman" w:hAnsi="Times New Roman" w:cs="Times New Roman"/>
                <w:kern w:val="0"/>
                <w:sz w:val="26"/>
                <w:szCs w:val="26"/>
                <w:lang w:val="ru-RU" w:eastAsia="ru-RU"/>
                <w14:ligatures w14:val="none"/>
              </w:rPr>
              <w:t xml:space="preserve">       М.П.</w:t>
            </w:r>
          </w:p>
        </w:tc>
      </w:tr>
    </w:tbl>
    <w:p w14:paraId="644CB04D" w14:textId="77777777" w:rsidR="00B14B17" w:rsidRPr="00B14B17" w:rsidRDefault="00B14B17" w:rsidP="00B14B17">
      <w:pPr>
        <w:spacing w:after="0" w:line="240" w:lineRule="auto"/>
        <w:ind w:firstLine="4678"/>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lastRenderedPageBreak/>
        <w:t>Приложение 1</w:t>
      </w:r>
    </w:p>
    <w:p w14:paraId="6D145815" w14:textId="77777777" w:rsidR="00B14B17" w:rsidRPr="00B14B17" w:rsidRDefault="00B14B17" w:rsidP="00B14B17">
      <w:pPr>
        <w:spacing w:after="0" w:line="240" w:lineRule="auto"/>
        <w:ind w:firstLine="4678"/>
        <w:jc w:val="both"/>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к договору поставки от__</w:t>
      </w:r>
      <w:r>
        <w:rPr>
          <w:rFonts w:ascii="Times New Roman" w:eastAsia="Times New Roman" w:hAnsi="Times New Roman" w:cs="Times New Roman"/>
          <w:kern w:val="0"/>
          <w:sz w:val="26"/>
          <w:szCs w:val="26"/>
          <w:lang w:val="ru-RU" w:eastAsia="ru-RU"/>
          <w14:ligatures w14:val="none"/>
        </w:rPr>
        <w:t xml:space="preserve">        №_____</w:t>
      </w:r>
      <w:r w:rsidRPr="00B14B17">
        <w:rPr>
          <w:rFonts w:ascii="Times New Roman" w:eastAsia="Times New Roman" w:hAnsi="Times New Roman" w:cs="Times New Roman"/>
          <w:kern w:val="0"/>
          <w:sz w:val="26"/>
          <w:szCs w:val="26"/>
          <w:lang w:val="ru-RU" w:eastAsia="ru-RU"/>
          <w14:ligatures w14:val="none"/>
        </w:rPr>
        <w:t>____</w:t>
      </w:r>
    </w:p>
    <w:p w14:paraId="4083FCDD" w14:textId="77777777" w:rsidR="00B14B17" w:rsidRPr="00B14B17" w:rsidRDefault="00B14B17" w:rsidP="00B14B17">
      <w:pPr>
        <w:spacing w:after="0" w:line="240" w:lineRule="auto"/>
        <w:jc w:val="both"/>
        <w:rPr>
          <w:rFonts w:ascii="Times New Roman" w:eastAsia="Times New Roman" w:hAnsi="Times New Roman" w:cs="Times New Roman"/>
          <w:kern w:val="0"/>
          <w:sz w:val="26"/>
          <w:szCs w:val="26"/>
          <w:lang w:val="ru-RU" w:eastAsia="ru-RU"/>
          <w14:ligatures w14:val="none"/>
        </w:rPr>
      </w:pPr>
    </w:p>
    <w:p w14:paraId="22887F08" w14:textId="77777777" w:rsidR="00B14B17" w:rsidRPr="00B14B17" w:rsidRDefault="00B14B17" w:rsidP="00B14B17">
      <w:pPr>
        <w:spacing w:after="0" w:line="240" w:lineRule="auto"/>
        <w:jc w:val="center"/>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Спецификация – протокол согласования цен</w:t>
      </w:r>
    </w:p>
    <w:p w14:paraId="697E1A17" w14:textId="77777777" w:rsidR="00B14B17" w:rsidRPr="00B14B17" w:rsidRDefault="00B14B17" w:rsidP="00B14B17">
      <w:pPr>
        <w:spacing w:after="0" w:line="240" w:lineRule="auto"/>
        <w:jc w:val="both"/>
        <w:rPr>
          <w:rFonts w:ascii="Times New Roman" w:eastAsia="Times New Roman" w:hAnsi="Times New Roman" w:cs="Times New Roman"/>
          <w:kern w:val="0"/>
          <w:sz w:val="26"/>
          <w:szCs w:val="26"/>
          <w:lang w:val="ru-RU" w:eastAsia="ru-RU"/>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699"/>
        <w:gridCol w:w="940"/>
        <w:gridCol w:w="957"/>
        <w:gridCol w:w="988"/>
        <w:gridCol w:w="1097"/>
        <w:gridCol w:w="1211"/>
        <w:gridCol w:w="1193"/>
      </w:tblGrid>
      <w:tr w:rsidR="0099290C" w:rsidRPr="00B14B17" w14:paraId="0568378C" w14:textId="77777777" w:rsidTr="00B14B17">
        <w:trPr>
          <w:trHeight w:val="567"/>
        </w:trPr>
        <w:tc>
          <w:tcPr>
            <w:tcW w:w="2376" w:type="dxa"/>
            <w:tcBorders>
              <w:top w:val="single" w:sz="4" w:space="0" w:color="auto"/>
              <w:left w:val="single" w:sz="4" w:space="0" w:color="auto"/>
              <w:bottom w:val="single" w:sz="4" w:space="0" w:color="auto"/>
              <w:right w:val="single" w:sz="4" w:space="0" w:color="auto"/>
            </w:tcBorders>
            <w:vAlign w:val="center"/>
            <w:hideMark/>
          </w:tcPr>
          <w:p w14:paraId="25BBC970"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2B8270"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1037D7BC"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495C00FE"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 xml:space="preserve">Цена, </w:t>
            </w:r>
            <w:r w:rsidR="0099290C">
              <w:rPr>
                <w:rFonts w:ascii="Times New Roman" w:eastAsia="Times New Roman" w:hAnsi="Times New Roman" w:cs="Times New Roman"/>
                <w:kern w:val="0"/>
                <w:sz w:val="24"/>
                <w:szCs w:val="26"/>
                <w:lang w:val="ru-RU" w:eastAsia="ru-RU"/>
                <w14:ligatures w14:val="none"/>
              </w:rPr>
              <w:t xml:space="preserve">бел. </w:t>
            </w:r>
            <w:r w:rsidRPr="00B14B17">
              <w:rPr>
                <w:rFonts w:ascii="Times New Roman" w:eastAsia="Times New Roman" w:hAnsi="Times New Roman" w:cs="Times New Roman"/>
                <w:kern w:val="0"/>
                <w:sz w:val="24"/>
                <w:szCs w:val="26"/>
                <w:lang w:val="ru-RU" w:eastAsia="ru-RU"/>
                <w14:ligatures w14:val="none"/>
              </w:rPr>
              <w:t>руб.</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9EE4DE"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 xml:space="preserve">Сумма, </w:t>
            </w:r>
            <w:r w:rsidR="0099290C">
              <w:rPr>
                <w:rFonts w:ascii="Times New Roman" w:eastAsia="Times New Roman" w:hAnsi="Times New Roman" w:cs="Times New Roman"/>
                <w:kern w:val="0"/>
                <w:sz w:val="24"/>
                <w:szCs w:val="26"/>
                <w:lang w:val="ru-RU" w:eastAsia="ru-RU"/>
                <w14:ligatures w14:val="none"/>
              </w:rPr>
              <w:t xml:space="preserve">бел. </w:t>
            </w:r>
            <w:r w:rsidRPr="00B14B17">
              <w:rPr>
                <w:rFonts w:ascii="Times New Roman" w:eastAsia="Times New Roman" w:hAnsi="Times New Roman" w:cs="Times New Roman"/>
                <w:kern w:val="0"/>
                <w:sz w:val="24"/>
                <w:szCs w:val="26"/>
                <w:lang w:val="ru-RU" w:eastAsia="ru-RU"/>
                <w14:ligatures w14:val="none"/>
              </w:rPr>
              <w:t>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BEF543"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Ставка НДС,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D3D24C"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 xml:space="preserve">Сумма НДС, </w:t>
            </w:r>
            <w:r w:rsidR="0099290C">
              <w:rPr>
                <w:rFonts w:ascii="Times New Roman" w:eastAsia="Times New Roman" w:hAnsi="Times New Roman" w:cs="Times New Roman"/>
                <w:kern w:val="0"/>
                <w:sz w:val="24"/>
                <w:szCs w:val="26"/>
                <w:lang w:val="ru-RU" w:eastAsia="ru-RU"/>
                <w14:ligatures w14:val="none"/>
              </w:rPr>
              <w:t xml:space="preserve">бел. </w:t>
            </w:r>
            <w:r w:rsidRPr="00B14B17">
              <w:rPr>
                <w:rFonts w:ascii="Times New Roman" w:eastAsia="Times New Roman" w:hAnsi="Times New Roman" w:cs="Times New Roman"/>
                <w:kern w:val="0"/>
                <w:sz w:val="24"/>
                <w:szCs w:val="26"/>
                <w:lang w:val="ru-RU" w:eastAsia="ru-RU"/>
                <w14:ligatures w14:val="none"/>
              </w:rPr>
              <w:t>руб.</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3787F8" w14:textId="77777777" w:rsidR="00B14B17" w:rsidRPr="00B14B17" w:rsidRDefault="00B14B17" w:rsidP="00B14B17">
            <w:pPr>
              <w:spacing w:after="0" w:line="240" w:lineRule="auto"/>
              <w:jc w:val="center"/>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 xml:space="preserve">Всего с НДС, </w:t>
            </w:r>
            <w:r w:rsidR="0099290C">
              <w:rPr>
                <w:rFonts w:ascii="Times New Roman" w:eastAsia="Times New Roman" w:hAnsi="Times New Roman" w:cs="Times New Roman"/>
                <w:kern w:val="0"/>
                <w:sz w:val="24"/>
                <w:szCs w:val="26"/>
                <w:lang w:val="ru-RU" w:eastAsia="ru-RU"/>
                <w14:ligatures w14:val="none"/>
              </w:rPr>
              <w:t xml:space="preserve">бел. </w:t>
            </w:r>
            <w:r w:rsidRPr="00B14B17">
              <w:rPr>
                <w:rFonts w:ascii="Times New Roman" w:eastAsia="Times New Roman" w:hAnsi="Times New Roman" w:cs="Times New Roman"/>
                <w:kern w:val="0"/>
                <w:sz w:val="24"/>
                <w:szCs w:val="26"/>
                <w:lang w:val="ru-RU" w:eastAsia="ru-RU"/>
                <w14:ligatures w14:val="none"/>
              </w:rPr>
              <w:t>руб.</w:t>
            </w:r>
          </w:p>
        </w:tc>
      </w:tr>
      <w:tr w:rsidR="0099290C" w:rsidRPr="00B14B17" w14:paraId="2D0856D9" w14:textId="77777777" w:rsidTr="00B14B17">
        <w:trPr>
          <w:trHeight w:val="567"/>
        </w:trPr>
        <w:tc>
          <w:tcPr>
            <w:tcW w:w="2376" w:type="dxa"/>
            <w:tcBorders>
              <w:top w:val="single" w:sz="4" w:space="0" w:color="auto"/>
              <w:left w:val="single" w:sz="4" w:space="0" w:color="auto"/>
              <w:bottom w:val="single" w:sz="4" w:space="0" w:color="auto"/>
              <w:right w:val="single" w:sz="4" w:space="0" w:color="auto"/>
            </w:tcBorders>
          </w:tcPr>
          <w:p w14:paraId="0A27B27B"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709" w:type="dxa"/>
            <w:tcBorders>
              <w:top w:val="single" w:sz="4" w:space="0" w:color="auto"/>
              <w:left w:val="single" w:sz="4" w:space="0" w:color="auto"/>
              <w:bottom w:val="single" w:sz="4" w:space="0" w:color="auto"/>
              <w:right w:val="single" w:sz="4" w:space="0" w:color="auto"/>
            </w:tcBorders>
          </w:tcPr>
          <w:p w14:paraId="2FF6CA23"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992" w:type="dxa"/>
            <w:tcBorders>
              <w:top w:val="single" w:sz="4" w:space="0" w:color="auto"/>
              <w:left w:val="single" w:sz="4" w:space="0" w:color="auto"/>
              <w:bottom w:val="single" w:sz="4" w:space="0" w:color="auto"/>
              <w:right w:val="single" w:sz="4" w:space="0" w:color="auto"/>
            </w:tcBorders>
          </w:tcPr>
          <w:p w14:paraId="29B5760F"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993" w:type="dxa"/>
            <w:tcBorders>
              <w:top w:val="single" w:sz="4" w:space="0" w:color="auto"/>
              <w:left w:val="single" w:sz="4" w:space="0" w:color="auto"/>
              <w:bottom w:val="single" w:sz="4" w:space="0" w:color="auto"/>
              <w:right w:val="single" w:sz="4" w:space="0" w:color="auto"/>
            </w:tcBorders>
          </w:tcPr>
          <w:p w14:paraId="317EF305"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992" w:type="dxa"/>
            <w:tcBorders>
              <w:top w:val="single" w:sz="4" w:space="0" w:color="auto"/>
              <w:left w:val="single" w:sz="4" w:space="0" w:color="auto"/>
              <w:bottom w:val="single" w:sz="4" w:space="0" w:color="auto"/>
              <w:right w:val="single" w:sz="4" w:space="0" w:color="auto"/>
            </w:tcBorders>
          </w:tcPr>
          <w:p w14:paraId="6E3DCAEC"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39EC435"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CDA047E"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1275" w:type="dxa"/>
            <w:tcBorders>
              <w:top w:val="single" w:sz="4" w:space="0" w:color="auto"/>
              <w:left w:val="single" w:sz="4" w:space="0" w:color="auto"/>
              <w:bottom w:val="single" w:sz="4" w:space="0" w:color="auto"/>
              <w:right w:val="single" w:sz="4" w:space="0" w:color="auto"/>
            </w:tcBorders>
          </w:tcPr>
          <w:p w14:paraId="22EB0415"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r>
      <w:tr w:rsidR="00B14B17" w:rsidRPr="00B14B17" w14:paraId="63D913F6" w14:textId="77777777" w:rsidTr="00B14B17">
        <w:trPr>
          <w:trHeight w:val="567"/>
        </w:trPr>
        <w:tc>
          <w:tcPr>
            <w:tcW w:w="5070" w:type="dxa"/>
            <w:gridSpan w:val="4"/>
            <w:tcBorders>
              <w:top w:val="single" w:sz="4" w:space="0" w:color="auto"/>
              <w:left w:val="single" w:sz="4" w:space="0" w:color="auto"/>
              <w:bottom w:val="single" w:sz="4" w:space="0" w:color="auto"/>
              <w:right w:val="single" w:sz="4" w:space="0" w:color="auto"/>
            </w:tcBorders>
            <w:vAlign w:val="center"/>
            <w:hideMark/>
          </w:tcPr>
          <w:p w14:paraId="33F885AB" w14:textId="77777777" w:rsidR="00B14B17" w:rsidRPr="00B14B17" w:rsidRDefault="00B14B17" w:rsidP="00B14B17">
            <w:pPr>
              <w:spacing w:after="0" w:line="240" w:lineRule="auto"/>
              <w:rPr>
                <w:rFonts w:ascii="Times New Roman" w:eastAsia="Times New Roman" w:hAnsi="Times New Roman" w:cs="Times New Roman"/>
                <w:kern w:val="0"/>
                <w:sz w:val="24"/>
                <w:szCs w:val="26"/>
                <w:lang w:val="ru-RU" w:eastAsia="ru-RU"/>
                <w14:ligatures w14:val="none"/>
              </w:rPr>
            </w:pPr>
            <w:r w:rsidRPr="00B14B17">
              <w:rPr>
                <w:rFonts w:ascii="Times New Roman" w:eastAsia="Times New Roman" w:hAnsi="Times New Roman" w:cs="Times New Roman"/>
                <w:kern w:val="0"/>
                <w:sz w:val="24"/>
                <w:szCs w:val="26"/>
                <w:lang w:val="ru-RU" w:eastAsia="ru-RU"/>
                <w14:ligatures w14:val="none"/>
              </w:rPr>
              <w:t>Всего к оплате:</w:t>
            </w:r>
          </w:p>
        </w:tc>
        <w:tc>
          <w:tcPr>
            <w:tcW w:w="992" w:type="dxa"/>
            <w:tcBorders>
              <w:top w:val="single" w:sz="4" w:space="0" w:color="auto"/>
              <w:left w:val="single" w:sz="4" w:space="0" w:color="auto"/>
              <w:bottom w:val="single" w:sz="4" w:space="0" w:color="auto"/>
              <w:right w:val="single" w:sz="4" w:space="0" w:color="auto"/>
            </w:tcBorders>
          </w:tcPr>
          <w:p w14:paraId="602CCBDC"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1958F7D"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1AE7CB6"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c>
          <w:tcPr>
            <w:tcW w:w="1275" w:type="dxa"/>
            <w:tcBorders>
              <w:top w:val="single" w:sz="4" w:space="0" w:color="auto"/>
              <w:left w:val="single" w:sz="4" w:space="0" w:color="auto"/>
              <w:bottom w:val="single" w:sz="4" w:space="0" w:color="auto"/>
              <w:right w:val="single" w:sz="4" w:space="0" w:color="auto"/>
            </w:tcBorders>
          </w:tcPr>
          <w:p w14:paraId="2DF324D7" w14:textId="77777777" w:rsidR="00B14B17" w:rsidRPr="00B14B17" w:rsidRDefault="00B14B17" w:rsidP="00B14B17">
            <w:pPr>
              <w:spacing w:after="0" w:line="240" w:lineRule="auto"/>
              <w:jc w:val="both"/>
              <w:rPr>
                <w:rFonts w:ascii="Times New Roman" w:eastAsia="Times New Roman" w:hAnsi="Times New Roman" w:cs="Times New Roman"/>
                <w:kern w:val="0"/>
                <w:sz w:val="24"/>
                <w:szCs w:val="26"/>
                <w:lang w:val="ru-RU" w:eastAsia="ru-RU"/>
                <w14:ligatures w14:val="none"/>
              </w:rPr>
            </w:pPr>
          </w:p>
        </w:tc>
      </w:tr>
    </w:tbl>
    <w:p w14:paraId="19DFA5A0" w14:textId="77777777" w:rsidR="00B14B17" w:rsidRDefault="00B14B17" w:rsidP="00B14B17">
      <w:pPr>
        <w:spacing w:after="0" w:line="240" w:lineRule="auto"/>
        <w:jc w:val="both"/>
        <w:rPr>
          <w:rFonts w:ascii="Times New Roman" w:eastAsia="Times New Roman" w:hAnsi="Times New Roman" w:cs="Times New Roman"/>
          <w:kern w:val="0"/>
          <w:sz w:val="28"/>
          <w:szCs w:val="26"/>
          <w:lang w:val="ru-RU" w:eastAsia="ru-RU"/>
          <w14:ligatures w14:val="non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14B17" w14:paraId="3356BEB6" w14:textId="77777777" w:rsidTr="00B14B17">
        <w:tc>
          <w:tcPr>
            <w:tcW w:w="4672" w:type="dxa"/>
          </w:tcPr>
          <w:p w14:paraId="33E1BC20" w14:textId="77777777" w:rsidR="00B14B17" w:rsidRPr="00B14B17" w:rsidRDefault="00B14B17" w:rsidP="00B14B17">
            <w:pPr>
              <w:widowControl w:val="0"/>
              <w:autoSpaceDE w:val="0"/>
              <w:autoSpaceDN w:val="0"/>
              <w:adjustRightInd w:val="0"/>
              <w:rPr>
                <w:rFonts w:ascii="Times New Roman" w:eastAsia="Times New Roman" w:hAnsi="Times New Roman" w:cs="Times New Roman"/>
                <w:bCs/>
                <w:kern w:val="0"/>
                <w:sz w:val="26"/>
                <w:szCs w:val="26"/>
                <w:lang w:val="ru-RU" w:eastAsia="ru-RU"/>
                <w14:ligatures w14:val="none"/>
              </w:rPr>
            </w:pPr>
            <w:r w:rsidRPr="00B14B17">
              <w:rPr>
                <w:rFonts w:ascii="Times New Roman" w:eastAsia="Times New Roman" w:hAnsi="Times New Roman" w:cs="Times New Roman"/>
                <w:bCs/>
                <w:kern w:val="0"/>
                <w:sz w:val="26"/>
                <w:szCs w:val="26"/>
                <w:lang w:val="ru-RU" w:eastAsia="ru-RU"/>
                <w14:ligatures w14:val="none"/>
              </w:rPr>
              <w:t>Покупатель:</w:t>
            </w:r>
          </w:p>
        </w:tc>
        <w:tc>
          <w:tcPr>
            <w:tcW w:w="4673" w:type="dxa"/>
          </w:tcPr>
          <w:p w14:paraId="75FAD8A9" w14:textId="77777777" w:rsidR="00B14B17" w:rsidRPr="00B14B17" w:rsidRDefault="00B14B17" w:rsidP="00B14B17">
            <w:pPr>
              <w:widowControl w:val="0"/>
              <w:autoSpaceDE w:val="0"/>
              <w:autoSpaceDN w:val="0"/>
              <w:adjustRightInd w:val="0"/>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Поставщик</w:t>
            </w:r>
            <w:r w:rsidRPr="00B14B17">
              <w:rPr>
                <w:rFonts w:ascii="Times New Roman" w:eastAsia="Times New Roman" w:hAnsi="Times New Roman" w:cs="Times New Roman"/>
                <w:bCs/>
                <w:kern w:val="0"/>
                <w:sz w:val="26"/>
                <w:szCs w:val="26"/>
                <w:lang w:val="ru-RU" w:eastAsia="ru-RU"/>
                <w14:ligatures w14:val="none"/>
              </w:rPr>
              <w:t>:</w:t>
            </w:r>
          </w:p>
        </w:tc>
      </w:tr>
      <w:tr w:rsidR="00B14B17" w14:paraId="2F402F6B" w14:textId="77777777" w:rsidTr="00B14B17">
        <w:tc>
          <w:tcPr>
            <w:tcW w:w="4672" w:type="dxa"/>
          </w:tcPr>
          <w:p w14:paraId="21DF1493" w14:textId="77777777" w:rsidR="00B14B17" w:rsidRPr="00B14B17" w:rsidRDefault="00B14B17" w:rsidP="00B14B17">
            <w:pPr>
              <w:widowControl w:val="0"/>
              <w:shd w:val="clear" w:color="auto" w:fill="FFFFFF"/>
              <w:tabs>
                <w:tab w:val="left" w:pos="5245"/>
              </w:tabs>
              <w:autoSpaceDE w:val="0"/>
              <w:autoSpaceDN w:val="0"/>
              <w:adjustRightInd w:val="0"/>
              <w:spacing w:line="228" w:lineRule="auto"/>
              <w:ind w:right="601"/>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ГПО «Горремавтодор Мингорисполкома»</w:t>
            </w:r>
          </w:p>
          <w:p w14:paraId="062517AF" w14:textId="77777777" w:rsidR="00B14B17" w:rsidRPr="00B14B17" w:rsidRDefault="00B14B17" w:rsidP="00B14B17">
            <w:pPr>
              <w:widowControl w:val="0"/>
              <w:autoSpaceDE w:val="0"/>
              <w:autoSpaceDN w:val="0"/>
              <w:adjustRightInd w:val="0"/>
              <w:rPr>
                <w:rFonts w:ascii="Times New Roman" w:eastAsia="Times New Roman" w:hAnsi="Times New Roman" w:cs="Times New Roman"/>
                <w:bCs/>
                <w:color w:val="000000"/>
                <w:spacing w:val="-3"/>
                <w:kern w:val="0"/>
                <w:sz w:val="26"/>
                <w:szCs w:val="26"/>
                <w:lang w:val="ru-RU" w:eastAsia="ru-RU"/>
                <w14:ligatures w14:val="none"/>
              </w:rPr>
            </w:pPr>
            <w:r w:rsidRPr="00B14B17">
              <w:rPr>
                <w:rFonts w:ascii="Times New Roman" w:eastAsia="Times New Roman" w:hAnsi="Times New Roman" w:cs="Times New Roman"/>
                <w:bCs/>
                <w:color w:val="FFFFFF"/>
                <w:spacing w:val="-3"/>
                <w:kern w:val="0"/>
                <w:sz w:val="26"/>
                <w:szCs w:val="26"/>
                <w:lang w:val="ru-RU" w:eastAsia="ru-RU"/>
                <w14:ligatures w14:val="none"/>
              </w:rPr>
              <w:t>4541107</w:t>
            </w:r>
          </w:p>
          <w:p w14:paraId="580A449A" w14:textId="77777777" w:rsidR="00B14B17" w:rsidRPr="00B14B17" w:rsidRDefault="00B14B17" w:rsidP="00B14B17">
            <w:pPr>
              <w:widowControl w:val="0"/>
              <w:shd w:val="clear" w:color="auto" w:fill="FFFFFF"/>
              <w:tabs>
                <w:tab w:val="left" w:pos="5245"/>
              </w:tabs>
              <w:autoSpaceDE w:val="0"/>
              <w:autoSpaceDN w:val="0"/>
              <w:adjustRightInd w:val="0"/>
              <w:spacing w:line="228" w:lineRule="auto"/>
              <w:ind w:right="601"/>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________________</w:t>
            </w:r>
          </w:p>
          <w:p w14:paraId="1CF6B259" w14:textId="77777777" w:rsidR="00B14B17" w:rsidRPr="00B14B17" w:rsidRDefault="00B14B17" w:rsidP="00B14B17">
            <w:pPr>
              <w:widowControl w:val="0"/>
              <w:shd w:val="clear" w:color="auto" w:fill="FFFFFF"/>
              <w:tabs>
                <w:tab w:val="left" w:pos="5245"/>
              </w:tabs>
              <w:autoSpaceDE w:val="0"/>
              <w:autoSpaceDN w:val="0"/>
              <w:adjustRightInd w:val="0"/>
              <w:spacing w:line="228" w:lineRule="auto"/>
              <w:ind w:right="601"/>
              <w:rPr>
                <w:rFonts w:ascii="Times New Roman" w:eastAsia="Times New Roman" w:hAnsi="Times New Roman" w:cs="Times New Roman"/>
                <w:kern w:val="0"/>
                <w:sz w:val="26"/>
                <w:szCs w:val="26"/>
                <w:lang w:val="ru-RU" w:eastAsia="ru-RU"/>
                <w14:ligatures w14:val="none"/>
              </w:rPr>
            </w:pPr>
          </w:p>
          <w:p w14:paraId="3F24B11C" w14:textId="77777777" w:rsidR="00B14B17" w:rsidRPr="00B14B17" w:rsidRDefault="00B14B17" w:rsidP="00B14B17">
            <w:pPr>
              <w:widowControl w:val="0"/>
              <w:autoSpaceDE w:val="0"/>
              <w:autoSpaceDN w:val="0"/>
              <w:adjustRightInd w:val="0"/>
              <w:rPr>
                <w:rFonts w:ascii="Times New Roman" w:eastAsia="Times New Roman" w:hAnsi="Times New Roman" w:cs="Times New Roman"/>
                <w:kern w:val="0"/>
                <w:sz w:val="26"/>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«_____» ___________ 202</w:t>
            </w:r>
            <w:r w:rsidR="00067397">
              <w:rPr>
                <w:rFonts w:ascii="Times New Roman" w:eastAsia="Times New Roman" w:hAnsi="Times New Roman" w:cs="Times New Roman"/>
                <w:kern w:val="0"/>
                <w:sz w:val="26"/>
                <w:szCs w:val="26"/>
                <w:lang w:val="ru-RU" w:eastAsia="ru-RU"/>
                <w14:ligatures w14:val="none"/>
              </w:rPr>
              <w:t>6</w:t>
            </w:r>
            <w:r w:rsidRPr="00B14B17">
              <w:rPr>
                <w:rFonts w:ascii="Times New Roman" w:eastAsia="Times New Roman" w:hAnsi="Times New Roman" w:cs="Times New Roman"/>
                <w:kern w:val="0"/>
                <w:sz w:val="26"/>
                <w:szCs w:val="26"/>
                <w:lang w:val="ru-RU" w:eastAsia="ru-RU"/>
                <w14:ligatures w14:val="none"/>
              </w:rPr>
              <w:t xml:space="preserve"> г.</w:t>
            </w:r>
          </w:p>
          <w:p w14:paraId="7DAB6286" w14:textId="77777777" w:rsidR="00B14B17" w:rsidRDefault="00B14B17" w:rsidP="00B14B17">
            <w:pPr>
              <w:jc w:val="both"/>
              <w:rPr>
                <w:rFonts w:ascii="Times New Roman" w:eastAsia="Times New Roman" w:hAnsi="Times New Roman" w:cs="Times New Roman"/>
                <w:kern w:val="0"/>
                <w:sz w:val="28"/>
                <w:szCs w:val="26"/>
                <w:lang w:val="ru-RU" w:eastAsia="ru-RU"/>
                <w14:ligatures w14:val="none"/>
              </w:rPr>
            </w:pPr>
            <w:r w:rsidRPr="00B14B17">
              <w:rPr>
                <w:rFonts w:ascii="Times New Roman" w:eastAsia="Times New Roman" w:hAnsi="Times New Roman" w:cs="Times New Roman"/>
                <w:kern w:val="0"/>
                <w:sz w:val="26"/>
                <w:szCs w:val="26"/>
                <w:lang w:val="ru-RU" w:eastAsia="ru-RU"/>
                <w14:ligatures w14:val="none"/>
              </w:rPr>
              <w:t xml:space="preserve">            М.П.</w:t>
            </w:r>
          </w:p>
        </w:tc>
        <w:tc>
          <w:tcPr>
            <w:tcW w:w="4673" w:type="dxa"/>
          </w:tcPr>
          <w:p w14:paraId="32EFA957" w14:textId="77777777" w:rsidR="00B14B17" w:rsidRDefault="00B14B17" w:rsidP="00B14B17">
            <w:pPr>
              <w:jc w:val="both"/>
              <w:rPr>
                <w:rFonts w:ascii="Times New Roman" w:eastAsia="Times New Roman" w:hAnsi="Times New Roman" w:cs="Times New Roman"/>
                <w:kern w:val="0"/>
                <w:sz w:val="28"/>
                <w:szCs w:val="26"/>
                <w:lang w:val="ru-RU" w:eastAsia="ru-RU"/>
                <w14:ligatures w14:val="none"/>
              </w:rPr>
            </w:pPr>
          </w:p>
        </w:tc>
      </w:tr>
    </w:tbl>
    <w:p w14:paraId="4C67FA48" w14:textId="77777777" w:rsidR="00B14B17" w:rsidRDefault="00B14B17" w:rsidP="00B14B17">
      <w:pPr>
        <w:spacing w:after="0" w:line="240" w:lineRule="auto"/>
        <w:jc w:val="both"/>
        <w:rPr>
          <w:rFonts w:ascii="Times New Roman" w:eastAsia="Times New Roman" w:hAnsi="Times New Roman" w:cs="Times New Roman"/>
          <w:kern w:val="0"/>
          <w:sz w:val="28"/>
          <w:szCs w:val="26"/>
          <w:lang w:val="ru-RU" w:eastAsia="ru-RU"/>
          <w14:ligatures w14:val="none"/>
        </w:rPr>
      </w:pPr>
    </w:p>
    <w:p w14:paraId="4BF970E6" w14:textId="77777777" w:rsidR="00EC68B0" w:rsidRDefault="00EC68B0"/>
    <w:sectPr w:rsidR="00EC68B0" w:rsidSect="000D0D92">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D293C"/>
    <w:multiLevelType w:val="multilevel"/>
    <w:tmpl w:val="E3FCF15E"/>
    <w:lvl w:ilvl="0">
      <w:start w:val="1"/>
      <w:numFmt w:val="decimal"/>
      <w:lvlText w:val="%1."/>
      <w:lvlJc w:val="left"/>
      <w:pPr>
        <w:ind w:left="390" w:hanging="390"/>
      </w:pPr>
      <w:rPr>
        <w:b/>
      </w:rPr>
    </w:lvl>
    <w:lvl w:ilvl="1">
      <w:start w:val="1"/>
      <w:numFmt w:val="decimal"/>
      <w:lvlText w:val="%1.%2."/>
      <w:lvlJc w:val="left"/>
      <w:pPr>
        <w:ind w:left="1080" w:hanging="720"/>
      </w:pPr>
      <w:rPr>
        <w:b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 w15:restartNumberingAfterBreak="0">
    <w:nsid w:val="75EF17C5"/>
    <w:multiLevelType w:val="multilevel"/>
    <w:tmpl w:val="A984A30A"/>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num w:numId="1" w16cid:durableId="12846519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457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B17"/>
    <w:rsid w:val="00006234"/>
    <w:rsid w:val="00034F04"/>
    <w:rsid w:val="0005678D"/>
    <w:rsid w:val="00060D72"/>
    <w:rsid w:val="00067397"/>
    <w:rsid w:val="000C2F4E"/>
    <w:rsid w:val="000D0D92"/>
    <w:rsid w:val="001527B3"/>
    <w:rsid w:val="00190FE3"/>
    <w:rsid w:val="001D16FB"/>
    <w:rsid w:val="0020272E"/>
    <w:rsid w:val="00205F59"/>
    <w:rsid w:val="002348D2"/>
    <w:rsid w:val="00323CDC"/>
    <w:rsid w:val="003A0C3C"/>
    <w:rsid w:val="003B4881"/>
    <w:rsid w:val="003E6DB9"/>
    <w:rsid w:val="004415F8"/>
    <w:rsid w:val="0044308A"/>
    <w:rsid w:val="00531FBA"/>
    <w:rsid w:val="0056714E"/>
    <w:rsid w:val="005E3D1B"/>
    <w:rsid w:val="0060059F"/>
    <w:rsid w:val="0062784C"/>
    <w:rsid w:val="006721F7"/>
    <w:rsid w:val="0079574E"/>
    <w:rsid w:val="007C3880"/>
    <w:rsid w:val="007C63F5"/>
    <w:rsid w:val="008F2E8F"/>
    <w:rsid w:val="009122FA"/>
    <w:rsid w:val="0099290C"/>
    <w:rsid w:val="009C613F"/>
    <w:rsid w:val="00A47151"/>
    <w:rsid w:val="00A61C31"/>
    <w:rsid w:val="00AA4B68"/>
    <w:rsid w:val="00AB617A"/>
    <w:rsid w:val="00AD4AB1"/>
    <w:rsid w:val="00B14B17"/>
    <w:rsid w:val="00B23185"/>
    <w:rsid w:val="00B92916"/>
    <w:rsid w:val="00BA6DC1"/>
    <w:rsid w:val="00BC7C24"/>
    <w:rsid w:val="00BD12A0"/>
    <w:rsid w:val="00BE0227"/>
    <w:rsid w:val="00C162D7"/>
    <w:rsid w:val="00C63807"/>
    <w:rsid w:val="00C7530D"/>
    <w:rsid w:val="00CD522B"/>
    <w:rsid w:val="00CE4D43"/>
    <w:rsid w:val="00D87B23"/>
    <w:rsid w:val="00DB635C"/>
    <w:rsid w:val="00DC0ACA"/>
    <w:rsid w:val="00EA7910"/>
    <w:rsid w:val="00EC68B0"/>
    <w:rsid w:val="00EE077E"/>
    <w:rsid w:val="00F10B85"/>
    <w:rsid w:val="00F16516"/>
    <w:rsid w:val="00F20896"/>
    <w:rsid w:val="00F36664"/>
    <w:rsid w:val="00F44DFE"/>
    <w:rsid w:val="00F72F79"/>
    <w:rsid w:val="00F91A51"/>
    <w:rsid w:val="00FD13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1E07CA"/>
  <w15:chartTrackingRefBased/>
  <w15:docId w15:val="{E8234DE8-E545-4883-8D54-686E9022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4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7C3880"/>
    <w:pPr>
      <w:spacing w:after="200" w:line="276" w:lineRule="auto"/>
      <w:jc w:val="both"/>
    </w:pPr>
    <w:rPr>
      <w:rFonts w:ascii="Calibri" w:eastAsia="Calibri" w:hAnsi="Calibri" w:cs="Times New Roman"/>
      <w:kern w:val="0"/>
      <w:lang w:val="ru-RU"/>
      <w14:ligatures w14:val="none"/>
    </w:rPr>
  </w:style>
  <w:style w:type="character" w:customStyle="1" w:styleId="a5">
    <w:name w:val="Основной текст Знак"/>
    <w:basedOn w:val="a0"/>
    <w:link w:val="a4"/>
    <w:rsid w:val="007C3880"/>
    <w:rPr>
      <w:rFonts w:ascii="Calibri" w:eastAsia="Calibri" w:hAnsi="Calibri"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6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1815</Words>
  <Characters>10352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2026-05-04T08:02:00Z</cp:lastPrinted>
  <dcterms:created xsi:type="dcterms:W3CDTF">2026-07-24T07:46:00Z</dcterms:created>
  <dcterms:modified xsi:type="dcterms:W3CDTF">2026-07-24T07:46:00Z</dcterms:modified>
</cp:coreProperties>
</file>