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4AF5" w14:textId="77777777" w:rsidR="00EB42E3" w:rsidRDefault="00715A6E">
      <w:pPr>
        <w:ind w:left="5669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14:paraId="551F7FBB" w14:textId="77777777" w:rsidR="00EB42E3" w:rsidRPr="00245E04" w:rsidRDefault="00715A6E">
      <w:pPr>
        <w:ind w:left="5669"/>
        <w:rPr>
          <w:sz w:val="24"/>
          <w:szCs w:val="24"/>
        </w:rPr>
      </w:pPr>
      <w:r w:rsidRPr="00245E04">
        <w:rPr>
          <w:sz w:val="24"/>
          <w:szCs w:val="24"/>
        </w:rPr>
        <w:t xml:space="preserve">Заместитель главного инженера </w:t>
      </w:r>
    </w:p>
    <w:p w14:paraId="347403F9" w14:textId="77777777" w:rsidR="00EB42E3" w:rsidRPr="00245E04" w:rsidRDefault="00715A6E">
      <w:pPr>
        <w:ind w:left="5669"/>
        <w:rPr>
          <w:sz w:val="24"/>
          <w:szCs w:val="24"/>
        </w:rPr>
      </w:pPr>
      <w:r w:rsidRPr="00245E04">
        <w:rPr>
          <w:sz w:val="24"/>
          <w:szCs w:val="24"/>
        </w:rPr>
        <w:t xml:space="preserve">по ремонту и монтажу </w:t>
      </w:r>
    </w:p>
    <w:p w14:paraId="61C93588" w14:textId="77777777" w:rsidR="00EB42E3" w:rsidRPr="00245E04" w:rsidRDefault="00715A6E">
      <w:pPr>
        <w:ind w:left="5669"/>
        <w:rPr>
          <w:sz w:val="24"/>
          <w:szCs w:val="24"/>
        </w:rPr>
      </w:pPr>
      <w:r w:rsidRPr="00245E04">
        <w:rPr>
          <w:sz w:val="24"/>
          <w:szCs w:val="24"/>
        </w:rPr>
        <w:t>теплотехнического оборудования</w:t>
      </w:r>
    </w:p>
    <w:p w14:paraId="7F178695" w14:textId="77777777" w:rsidR="00EB42E3" w:rsidRPr="00245E04" w:rsidRDefault="00715A6E">
      <w:pPr>
        <w:ind w:left="5669"/>
        <w:rPr>
          <w:sz w:val="24"/>
          <w:szCs w:val="24"/>
        </w:rPr>
      </w:pPr>
      <w:r w:rsidRPr="00245E04">
        <w:rPr>
          <w:sz w:val="24"/>
          <w:szCs w:val="24"/>
        </w:rPr>
        <w:t>ОАО «Белэнергоремналадка»</w:t>
      </w:r>
    </w:p>
    <w:p w14:paraId="4492FCB6" w14:textId="77777777" w:rsidR="00EB42E3" w:rsidRPr="00245E04" w:rsidRDefault="00715A6E">
      <w:pPr>
        <w:ind w:left="5669"/>
        <w:rPr>
          <w:sz w:val="24"/>
          <w:szCs w:val="24"/>
        </w:rPr>
      </w:pPr>
      <w:r w:rsidRPr="00245E04">
        <w:rPr>
          <w:sz w:val="24"/>
          <w:szCs w:val="24"/>
        </w:rPr>
        <w:t>_______________</w:t>
      </w:r>
      <w:proofErr w:type="spellStart"/>
      <w:r w:rsidRPr="00245E04">
        <w:rPr>
          <w:sz w:val="24"/>
          <w:szCs w:val="24"/>
        </w:rPr>
        <w:t>Ю.В.Грищенко</w:t>
      </w:r>
      <w:proofErr w:type="spellEnd"/>
    </w:p>
    <w:p w14:paraId="55F5B240" w14:textId="4B04D84C" w:rsidR="00EB42E3" w:rsidRDefault="00715A6E">
      <w:pPr>
        <w:ind w:left="5669"/>
        <w:rPr>
          <w:sz w:val="24"/>
          <w:szCs w:val="24"/>
        </w:rPr>
      </w:pPr>
      <w:r w:rsidRPr="00245E04">
        <w:rPr>
          <w:sz w:val="24"/>
          <w:szCs w:val="24"/>
        </w:rPr>
        <w:t>__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  <w:lang w:val="en-US"/>
        </w:rPr>
        <w:instrText>DATE \@ .MM.yyyy</w:instrText>
      </w:r>
      <w:r>
        <w:rPr>
          <w:sz w:val="24"/>
          <w:szCs w:val="24"/>
        </w:rPr>
        <w:fldChar w:fldCharType="separate"/>
      </w:r>
      <w:r w:rsidR="0096377B">
        <w:rPr>
          <w:noProof/>
          <w:sz w:val="24"/>
          <w:szCs w:val="24"/>
          <w:lang w:val="en-US"/>
        </w:rPr>
        <w:t>.08.2026</w:t>
      </w:r>
      <w:r>
        <w:rPr>
          <w:sz w:val="24"/>
          <w:szCs w:val="24"/>
        </w:rPr>
        <w:fldChar w:fldCharType="end"/>
      </w:r>
      <w:r w:rsidRPr="00245E04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14:paraId="4DC41CD0" w14:textId="77777777" w:rsidR="00EB42E3" w:rsidRDefault="00EB42E3">
      <w:pPr>
        <w:pStyle w:val="a9"/>
        <w:tabs>
          <w:tab w:val="left" w:pos="708"/>
        </w:tabs>
        <w:suppressAutoHyphens/>
        <w:rPr>
          <w:sz w:val="24"/>
          <w:szCs w:val="24"/>
        </w:rPr>
      </w:pPr>
    </w:p>
    <w:p w14:paraId="7792300D" w14:textId="77777777" w:rsidR="00EB42E3" w:rsidRDefault="00EB42E3">
      <w:pPr>
        <w:pStyle w:val="a9"/>
        <w:tabs>
          <w:tab w:val="left" w:pos="708"/>
        </w:tabs>
        <w:suppressAutoHyphens/>
        <w:rPr>
          <w:sz w:val="24"/>
          <w:szCs w:val="24"/>
        </w:rPr>
      </w:pPr>
    </w:p>
    <w:p w14:paraId="3E4A506B" w14:textId="77777777" w:rsidR="00EB42E3" w:rsidRDefault="00EB42E3">
      <w:pPr>
        <w:pStyle w:val="a9"/>
        <w:tabs>
          <w:tab w:val="left" w:pos="708"/>
        </w:tabs>
        <w:suppressAutoHyphens/>
        <w:rPr>
          <w:sz w:val="24"/>
          <w:szCs w:val="24"/>
        </w:rPr>
      </w:pPr>
    </w:p>
    <w:p w14:paraId="43FBEFB7" w14:textId="77777777" w:rsidR="00EB42E3" w:rsidRDefault="00715A6E">
      <w:pPr>
        <w:pStyle w:val="a9"/>
        <w:tabs>
          <w:tab w:val="left" w:pos="708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Исх. №_________ «____»____________20_____г.</w:t>
      </w:r>
    </w:p>
    <w:p w14:paraId="332806F7" w14:textId="77777777" w:rsidR="00EB42E3" w:rsidRPr="00245E04" w:rsidRDefault="00EB42E3">
      <w:pPr>
        <w:pStyle w:val="a9"/>
        <w:tabs>
          <w:tab w:val="left" w:pos="708"/>
        </w:tabs>
        <w:suppressAutoHyphens/>
        <w:jc w:val="center"/>
        <w:rPr>
          <w:sz w:val="24"/>
          <w:szCs w:val="24"/>
        </w:rPr>
      </w:pPr>
    </w:p>
    <w:p w14:paraId="219FF026" w14:textId="77777777" w:rsidR="00EB42E3" w:rsidRDefault="00715A6E">
      <w:pPr>
        <w:keepNext/>
        <w:tabs>
          <w:tab w:val="left" w:pos="708"/>
        </w:tabs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14:paraId="0FCCA10C" w14:textId="77777777" w:rsidR="00EB42E3" w:rsidRDefault="00715A6E">
      <w:pPr>
        <w:keepNext/>
        <w:tabs>
          <w:tab w:val="left" w:pos="708"/>
        </w:tabs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на закупку работ (услуг)</w:t>
      </w:r>
    </w:p>
    <w:p w14:paraId="384B0886" w14:textId="77777777" w:rsidR="00EB42E3" w:rsidRDefault="00715A6E">
      <w:pPr>
        <w:keepNext/>
        <w:tabs>
          <w:tab w:val="left" w:pos="708"/>
        </w:tabs>
        <w:jc w:val="center"/>
        <w:outlineLvl w:val="2"/>
        <w:rPr>
          <w:sz w:val="24"/>
          <w:szCs w:val="24"/>
          <w:u w:val="single"/>
          <w:lang w:eastAsia="zh-CN"/>
        </w:rPr>
      </w:pPr>
      <w:r>
        <w:rPr>
          <w:sz w:val="24"/>
          <w:szCs w:val="24"/>
          <w:u w:val="single"/>
          <w:lang w:eastAsia="zh-CN"/>
        </w:rPr>
        <w:t>Выполнение бороскопической инспекции газотурбинной установки «Siemens» типа SGT5-4000F(6) энергоблока ст.№ 7 ПГУ-427 МВт филиала «Березовская ГРЭС» РУП «Брестэнерго»</w:t>
      </w:r>
    </w:p>
    <w:p w14:paraId="3192DB3E" w14:textId="77777777" w:rsidR="00EB42E3" w:rsidRDefault="00715A6E">
      <w:pPr>
        <w:keepNext/>
        <w:tabs>
          <w:tab w:val="left" w:pos="708"/>
        </w:tabs>
        <w:jc w:val="center"/>
        <w:outlineLvl w:val="2"/>
        <w:rPr>
          <w:sz w:val="24"/>
          <w:szCs w:val="24"/>
        </w:rPr>
      </w:pPr>
      <w:r>
        <w:rPr>
          <w:i/>
          <w:sz w:val="18"/>
          <w:szCs w:val="18"/>
        </w:rPr>
        <w:t>(наименование работ, услуг)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"/>
        <w:gridCol w:w="3894"/>
        <w:gridCol w:w="5305"/>
      </w:tblGrid>
      <w:tr w:rsidR="00EB42E3" w14:paraId="7AB75CF2" w14:textId="77777777" w:rsidTr="00197771">
        <w:trPr>
          <w:trHeight w:val="9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7189E" w14:textId="77777777" w:rsidR="00EB42E3" w:rsidRDefault="00EB42E3" w:rsidP="0096377B">
            <w:pPr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852F1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Описание работ, услуг: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D6F9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Выполнение одной бороскопической инспекции.</w:t>
            </w:r>
          </w:p>
          <w:p w14:paraId="391DC5C1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Предоставление после завершения каждой инспекций технического отчёта на русском языке в электронном виде и на бумажном носителе в 2-ух экземплярах.</w:t>
            </w:r>
          </w:p>
          <w:p w14:paraId="463858E6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ОАО «Белэнергоремналадка» предоставляет квалифицированный персонал для проведения работ, а также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бороскопическое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оборудование.</w:t>
            </w:r>
          </w:p>
        </w:tc>
      </w:tr>
      <w:tr w:rsidR="00EB42E3" w14:paraId="15E0DA5B" w14:textId="77777777" w:rsidTr="00197771">
        <w:trPr>
          <w:trHeight w:val="9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5B79B" w14:textId="77777777" w:rsidR="00EB42E3" w:rsidRDefault="00EB42E3" w:rsidP="0096377B">
            <w:pPr>
              <w:widowControl w:val="0"/>
              <w:suppressAutoHyphens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1B3B7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Код ОК РБ 007-2012 работы, услуги: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375F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33.12.11.000</w:t>
            </w:r>
          </w:p>
        </w:tc>
      </w:tr>
      <w:tr w:rsidR="00EB42E3" w14:paraId="52280E34" w14:textId="77777777" w:rsidTr="00197771">
        <w:trPr>
          <w:trHeight w:val="9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59A4A" w14:textId="77777777" w:rsidR="00EB42E3" w:rsidRDefault="00EB42E3" w:rsidP="0096377B">
            <w:pPr>
              <w:widowControl w:val="0"/>
              <w:suppressAutoHyphens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D02CB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Код ТН ВЭД ЕАЭС работы, услуги: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ED9B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8411 82 800 9</w:t>
            </w:r>
          </w:p>
        </w:tc>
      </w:tr>
      <w:tr w:rsidR="00EB42E3" w14:paraId="73900153" w14:textId="77777777" w:rsidTr="00197771">
        <w:tc>
          <w:tcPr>
            <w:tcW w:w="223" w:type="pct"/>
            <w:tcBorders>
              <w:left w:val="single" w:sz="4" w:space="0" w:color="000000"/>
              <w:bottom w:val="single" w:sz="4" w:space="0" w:color="000000"/>
            </w:tcBorders>
          </w:tcPr>
          <w:p w14:paraId="65B5B1E3" w14:textId="77777777" w:rsidR="00EB42E3" w:rsidRDefault="00EB42E3" w:rsidP="0096377B">
            <w:pPr>
              <w:widowControl w:val="0"/>
              <w:suppressAutoHyphens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022" w:type="pct"/>
            <w:tcBorders>
              <w:left w:val="single" w:sz="4" w:space="0" w:color="000000"/>
              <w:bottom w:val="single" w:sz="4" w:space="0" w:color="000000"/>
            </w:tcBorders>
          </w:tcPr>
          <w:p w14:paraId="067638DF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Объект</w:t>
            </w:r>
          </w:p>
        </w:tc>
        <w:tc>
          <w:tcPr>
            <w:tcW w:w="27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699B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Работы   выполняются на объекте - филиал «Березовская ГРЭС» РУП «Брестэнерго», Брестская область, </w:t>
            </w:r>
            <w:proofErr w:type="spellStart"/>
            <w:r>
              <w:rPr>
                <w:rFonts w:eastAsia="Arial Unicode MS"/>
                <w:sz w:val="24"/>
                <w:szCs w:val="24"/>
                <w:lang w:eastAsia="en-US"/>
              </w:rPr>
              <w:t>г.Белоозёрск</w:t>
            </w:r>
            <w:proofErr w:type="spellEnd"/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 ул. Шоссейная 6, 225215.</w:t>
            </w:r>
          </w:p>
        </w:tc>
      </w:tr>
      <w:tr w:rsidR="00EB42E3" w14:paraId="42637BBF" w14:textId="77777777" w:rsidTr="00197771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FB8D3" w14:textId="77777777" w:rsidR="00EB42E3" w:rsidRDefault="00EB42E3" w:rsidP="0096377B">
            <w:pPr>
              <w:widowControl w:val="0"/>
              <w:suppressAutoHyphens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25CC9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Источник финансирования: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2E50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Собственные средства.</w:t>
            </w:r>
          </w:p>
        </w:tc>
      </w:tr>
      <w:tr w:rsidR="00EB42E3" w14:paraId="7CAF8DCD" w14:textId="77777777" w:rsidTr="00197771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F2034" w14:textId="77777777" w:rsidR="00EB42E3" w:rsidRDefault="00EB42E3" w:rsidP="0096377B">
            <w:pPr>
              <w:widowControl w:val="0"/>
              <w:suppressAutoHyphens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37894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Контактное лицо: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B230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Заместитель начальника ПРТ по ремонту газовых и гидротурбин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Палюхович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Д.С., тел. +375 17 293 56 25;</w:t>
            </w:r>
          </w:p>
          <w:p w14:paraId="2051AEFC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Начальник бюро технологической подготовки обслуживания газовых турбин ПРТ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Семук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П.В., тел. +375 17 293 56 27;</w:t>
            </w:r>
          </w:p>
          <w:p w14:paraId="78B2C153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Ведущий специалист группы сервисного обслуживания газовых турбин ПРТ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Федотко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А.Д., тел. +375 17 293 57 86;</w:t>
            </w:r>
          </w:p>
        </w:tc>
      </w:tr>
      <w:tr w:rsidR="00EB42E3" w14:paraId="07C0F92C" w14:textId="77777777" w:rsidTr="00197771">
        <w:trPr>
          <w:trHeight w:val="529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FED07" w14:textId="77777777" w:rsidR="00EB42E3" w:rsidRDefault="00EB42E3" w:rsidP="0096377B">
            <w:pPr>
              <w:widowControl w:val="0"/>
              <w:suppressAutoHyphens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5139D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Подразделение-потребитель: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416E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Филиал «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Брестэнергоремонт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>» ОАО «Белэнергоремналадка».</w:t>
            </w:r>
          </w:p>
        </w:tc>
      </w:tr>
      <w:tr w:rsidR="00EB42E3" w14:paraId="1D087F30" w14:textId="77777777" w:rsidTr="00197771">
        <w:trPr>
          <w:trHeight w:val="99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3C928" w14:textId="77777777" w:rsidR="00EB42E3" w:rsidRDefault="00EB42E3">
            <w:pPr>
              <w:widowControl w:val="0"/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8B18A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Перечень документов, которые должен представить участник на процедуру закупки, в том числе детализированный перечень необходимых разрешительных документов (лицензии, аттестат и т.п.)  на проведение закупаемых </w:t>
            </w:r>
            <w:r>
              <w:rPr>
                <w:rFonts w:eastAsia="Arial Unicode MS"/>
                <w:sz w:val="24"/>
                <w:szCs w:val="24"/>
              </w:rPr>
              <w:lastRenderedPageBreak/>
              <w:t>работ, услуг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C2D8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lastRenderedPageBreak/>
              <w:t xml:space="preserve">- ценовое предложение с указанием стоимости, формы, сроков, порядка оплаты (в т.ч. указать учтены ли требуемые командировочные/транспортные расходы, НДС, страхование, таможенные пошлины, налоги и  другие обязательные платежи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и.т.д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) с учётом </w:t>
            </w:r>
            <w:proofErr w:type="gramStart"/>
            <w:r>
              <w:rPr>
                <w:rFonts w:eastAsia="Arial Unicode MS"/>
                <w:sz w:val="24"/>
                <w:szCs w:val="24"/>
              </w:rPr>
              <w:t>всех затрат</w:t>
            </w:r>
            <w:proofErr w:type="gramEnd"/>
            <w:r>
              <w:rPr>
                <w:rFonts w:eastAsia="Arial Unicode MS"/>
                <w:sz w:val="24"/>
                <w:szCs w:val="24"/>
              </w:rPr>
              <w:t xml:space="preserve"> связанных с ввозом, вывозом </w:t>
            </w:r>
            <w:r>
              <w:rPr>
                <w:rFonts w:eastAsia="Arial Unicode MS"/>
                <w:sz w:val="24"/>
                <w:szCs w:val="24"/>
              </w:rPr>
              <w:lastRenderedPageBreak/>
              <w:t>оборудования и инструмента в Республику Беларусь, сроков (продолжительности) работ, количества командируемого персонала;</w:t>
            </w:r>
          </w:p>
          <w:p w14:paraId="4212856D" w14:textId="77777777" w:rsidR="00EB42E3" w:rsidRPr="00245E04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- расчёт стоимости предложения</w:t>
            </w:r>
            <w:r w:rsidRPr="00245E04">
              <w:rPr>
                <w:rFonts w:eastAsia="Arial Unicode MS"/>
                <w:sz w:val="24"/>
                <w:szCs w:val="24"/>
              </w:rPr>
              <w:t>;</w:t>
            </w:r>
          </w:p>
          <w:p w14:paraId="5B957FD6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trike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- списочный состав привлекаемого для выполнения работ персонала и </w:t>
            </w:r>
            <w:proofErr w:type="gramStart"/>
            <w:r>
              <w:rPr>
                <w:rFonts w:eastAsia="Arial Unicode MS"/>
                <w:sz w:val="24"/>
                <w:szCs w:val="24"/>
              </w:rPr>
              <w:t>документы</w:t>
            </w:r>
            <w:proofErr w:type="gramEnd"/>
            <w:r>
              <w:rPr>
                <w:rFonts w:eastAsia="Arial Unicode MS"/>
                <w:sz w:val="24"/>
                <w:szCs w:val="24"/>
              </w:rPr>
              <w:t xml:space="preserve"> подтверждающие его квалификацию и наличие опыта по ремонту или реконструкции ГТУ фирмы Siemens</w:t>
            </w:r>
            <w:r w:rsidRPr="00245E04">
              <w:rPr>
                <w:rFonts w:eastAsia="Arial Unicode MS"/>
                <w:sz w:val="24"/>
                <w:szCs w:val="24"/>
              </w:rPr>
              <w:t>;</w:t>
            </w:r>
          </w:p>
          <w:p w14:paraId="11561B66" w14:textId="77777777" w:rsidR="00EB42E3" w:rsidRDefault="00715A6E">
            <w:pPr>
              <w:tabs>
                <w:tab w:val="left" w:pos="9070"/>
              </w:tabs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- предоставление не позднее, чем за 1 календарный день до окончания инспекции промежуточного технического отчёта на русском языке с указанием выявленных дефектов.</w:t>
            </w:r>
          </w:p>
          <w:p w14:paraId="2F65C5B0" w14:textId="77777777" w:rsidR="00EB42E3" w:rsidRDefault="00715A6E">
            <w:pPr>
              <w:tabs>
                <w:tab w:val="left" w:pos="9070"/>
              </w:tabs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- предоставление после завершения инспекции технического отчёта на русском языке  в течение 20 календарных дней от дня окончания инспекции, включая заключение по дефектовке оборудования, отчёты по итогам неразрушающего контроля;</w:t>
            </w:r>
          </w:p>
          <w:p w14:paraId="6E5DBC2A" w14:textId="77777777" w:rsidR="00EB42E3" w:rsidRDefault="00715A6E">
            <w:pPr>
              <w:tabs>
                <w:tab w:val="left" w:pos="9070"/>
              </w:tabs>
              <w:jc w:val="both"/>
              <w:rPr>
                <w:rFonts w:eastAsia="Arial Unicode MS"/>
                <w:sz w:val="24"/>
                <w:szCs w:val="24"/>
                <w:lang w:eastAsia="zh-CN"/>
              </w:rPr>
            </w:pPr>
            <w:r>
              <w:rPr>
                <w:rFonts w:eastAsia="Arial Unicode MS"/>
                <w:sz w:val="24"/>
                <w:szCs w:val="24"/>
                <w:lang w:eastAsia="zh-CN"/>
              </w:rPr>
              <w:t>- подтвердить проведение бороскопического обследования газотурбинного оборудования на Объекте совместно со специалистами филиала «Инженерный центр» (</w:t>
            </w:r>
            <w:proofErr w:type="spellStart"/>
            <w:r>
              <w:rPr>
                <w:rFonts w:eastAsia="Arial Unicode MS"/>
                <w:sz w:val="24"/>
                <w:szCs w:val="24"/>
                <w:lang w:eastAsia="zh-CN"/>
              </w:rPr>
              <w:t>МЛКМиС</w:t>
            </w:r>
            <w:proofErr w:type="spellEnd"/>
            <w:r>
              <w:rPr>
                <w:rFonts w:eastAsia="Arial Unicode MS"/>
                <w:sz w:val="24"/>
                <w:szCs w:val="24"/>
                <w:lang w:eastAsia="zh-CN"/>
              </w:rPr>
              <w:t>)                      ОАО  «Белэнергоремналадка»;</w:t>
            </w:r>
          </w:p>
        </w:tc>
      </w:tr>
      <w:tr w:rsidR="00EB42E3" w14:paraId="5AF2FEED" w14:textId="77777777" w:rsidTr="00197771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40583" w14:textId="77777777" w:rsidR="00EB42E3" w:rsidRDefault="00EB42E3" w:rsidP="0096377B">
            <w:pPr>
              <w:widowControl w:val="0"/>
              <w:suppressAutoHyphens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71D2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Срок выполнения работ (оказания услуг):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491A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  <w:lang w:eastAsia="zh-CN"/>
              </w:rPr>
            </w:pPr>
            <w:r>
              <w:rPr>
                <w:rFonts w:eastAsia="Arial Unicode MS"/>
                <w:sz w:val="24"/>
                <w:szCs w:val="24"/>
                <w:lang w:eastAsia="zh-CN"/>
              </w:rPr>
              <w:t>С момента заключения договора - август 2026 года (при наработке ГТУ 97320 ЭЧЭ)</w:t>
            </w:r>
            <w:r w:rsidRPr="00245E04">
              <w:rPr>
                <w:rFonts w:eastAsia="Arial Unicode MS"/>
                <w:sz w:val="24"/>
                <w:szCs w:val="24"/>
                <w:lang w:eastAsia="zh-CN"/>
              </w:rPr>
              <w:t>;</w:t>
            </w:r>
          </w:p>
          <w:p w14:paraId="22C42CAF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  <w:lang w:eastAsia="zh-CN"/>
              </w:rPr>
            </w:pPr>
            <w:r>
              <w:rPr>
                <w:rFonts w:eastAsia="Arial Unicode MS"/>
                <w:sz w:val="24"/>
                <w:szCs w:val="24"/>
                <w:lang w:eastAsia="zh-CN"/>
              </w:rPr>
              <w:t>Возможны изменения сроков проведения инспекции оборудования в зависимости от наработки в эквивалентных циклах (эквивалентных часах) эксплуатации, технического состояния энергетического оборудования, решения диспетчерской службы ГПО «Белэнерго».</w:t>
            </w:r>
          </w:p>
        </w:tc>
      </w:tr>
      <w:tr w:rsidR="00EB42E3" w14:paraId="0BFE7510" w14:textId="77777777" w:rsidTr="00197771">
        <w:trPr>
          <w:trHeight w:val="13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AC3A2" w14:textId="77777777" w:rsidR="00EB42E3" w:rsidRDefault="00EB42E3" w:rsidP="0096377B">
            <w:pPr>
              <w:widowControl w:val="0"/>
              <w:suppressAutoHyphens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FE927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Гарантийные обязательства: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6C10" w14:textId="77777777" w:rsidR="00EB42E3" w:rsidRDefault="00715A6E">
            <w:pPr>
              <w:pStyle w:val="af7"/>
              <w:widowControl w:val="0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Гарантийный срок на все выполняемые Подрядчиком работы устанавливается не менее 12 (двенадцать) месяцев или 8300 ЭЧЭ со дня приёмки Заказчиком от Подрядчика оборудования после выполнения работ и подписания актов сдачи-приемки выполненных работ, в зависимости от того, какое из событий наступит ранее.</w:t>
            </w:r>
          </w:p>
        </w:tc>
      </w:tr>
      <w:tr w:rsidR="00EB42E3" w14:paraId="1784A3D0" w14:textId="77777777" w:rsidTr="00197771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C0910" w14:textId="77777777" w:rsidR="00EB42E3" w:rsidRDefault="00EB42E3" w:rsidP="0096377B">
            <w:pPr>
              <w:widowControl w:val="0"/>
              <w:suppressAutoHyphens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4B6A2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Условия оплаты: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163B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По факту выполнения работ после завершённой инспекции в течение 40 банковских дней со дня подписания акта сдачи-приёмки выполненных работ.</w:t>
            </w:r>
          </w:p>
        </w:tc>
      </w:tr>
      <w:tr w:rsidR="00EB42E3" w14:paraId="366283FF" w14:textId="77777777" w:rsidTr="00197771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D15E3" w14:textId="77777777" w:rsidR="00EB42E3" w:rsidRDefault="00EB42E3" w:rsidP="0096377B">
            <w:pPr>
              <w:widowControl w:val="0"/>
              <w:suppressAutoHyphens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D8F8F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Согласие (отказ) Общества в праве найма выбранной Обществом субподрядной организацией иных</w:t>
            </w:r>
          </w:p>
          <w:p w14:paraId="3AC968F2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организаций и передачи им объёмов работ (услуг)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D977" w14:textId="77777777" w:rsidR="00EB42E3" w:rsidRDefault="00715A6E">
            <w:pPr>
              <w:widowControl w:val="0"/>
              <w:suppressAutoHyphens/>
              <w:jc w:val="both"/>
              <w:rPr>
                <w:rFonts w:eastAsia="Arial Unicode MS"/>
                <w:sz w:val="24"/>
                <w:szCs w:val="24"/>
                <w:highlight w:val="yellow"/>
              </w:rPr>
            </w:pPr>
            <w:r>
              <w:rPr>
                <w:rFonts w:eastAsia="Arial Unicode MS"/>
                <w:sz w:val="24"/>
                <w:szCs w:val="24"/>
              </w:rPr>
              <w:t>Исполнителю не разрешается нанимать иные субподрядные организации и передавать им объёмы работ.</w:t>
            </w:r>
          </w:p>
        </w:tc>
      </w:tr>
    </w:tbl>
    <w:p w14:paraId="20A6B698" w14:textId="77777777" w:rsidR="00EB42E3" w:rsidRPr="0096377B" w:rsidRDefault="00EB42E3">
      <w:pPr>
        <w:suppressAutoHyphens/>
        <w:rPr>
          <w:rFonts w:eastAsia="Arial Unicode MS"/>
          <w:sz w:val="24"/>
          <w:szCs w:val="24"/>
        </w:rPr>
      </w:pPr>
    </w:p>
    <w:p w14:paraId="6E77E411" w14:textId="77777777" w:rsidR="00EB42E3" w:rsidRPr="00245E04" w:rsidRDefault="00EB42E3">
      <w:pPr>
        <w:tabs>
          <w:tab w:val="left" w:pos="6803"/>
        </w:tabs>
        <w:ind w:right="5678"/>
        <w:rPr>
          <w:sz w:val="24"/>
          <w:szCs w:val="24"/>
        </w:rPr>
      </w:pPr>
    </w:p>
    <w:sectPr w:rsidR="00EB42E3" w:rsidRPr="00245E04">
      <w:footerReference w:type="default" r:id="rId8"/>
      <w:pgSz w:w="11906" w:h="16838"/>
      <w:pgMar w:top="1134" w:right="567" w:bottom="1134" w:left="1701" w:header="0" w:footer="708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F2B69" w14:textId="77777777" w:rsidR="004F5CED" w:rsidRDefault="004F5CED">
      <w:r>
        <w:separator/>
      </w:r>
    </w:p>
  </w:endnote>
  <w:endnote w:type="continuationSeparator" w:id="0">
    <w:p w14:paraId="48805E52" w14:textId="77777777" w:rsidR="004F5CED" w:rsidRDefault="004F5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E">
    <w:altName w:val="Times New Roman"/>
    <w:charset w:val="CC"/>
    <w:family w:val="roman"/>
    <w:pitch w:val="default"/>
    <w:sig w:usb0="00000000" w:usb1="00000000" w:usb2="00000009" w:usb3="00000000" w:csb0="000001FF" w:csb1="00000000"/>
  </w:font>
  <w:font w:name="Times New Roman Greek">
    <w:altName w:val="Times New Roman"/>
    <w:charset w:val="CC"/>
    <w:family w:val="roman"/>
    <w:pitch w:val="default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BD25E" w14:textId="77777777" w:rsidR="00EB42E3" w:rsidRDefault="00715A6E">
    <w:pPr>
      <w:pStyle w:val="ac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3E111C" wp14:editId="33233F3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3D8F06" w14:textId="77777777" w:rsidR="00EB42E3" w:rsidRDefault="00715A6E">
                          <w:pPr>
                            <w:pStyle w:val="ac"/>
                          </w:pPr>
                          <w: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из </w:t>
                          </w:r>
                          <w:fldSimple w:instr=" NUMPAGES  \* MERGEFORMAT ">
                            <w:r>
                              <w:t>3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3E111C"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A3D8F06" w14:textId="77777777" w:rsidR="00EB42E3" w:rsidRDefault="00715A6E">
                    <w:pPr>
                      <w:pStyle w:val="ac"/>
                    </w:pPr>
                    <w: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из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2E0A8" w14:textId="77777777" w:rsidR="004F5CED" w:rsidRDefault="004F5CED">
      <w:r>
        <w:separator/>
      </w:r>
    </w:p>
  </w:footnote>
  <w:footnote w:type="continuationSeparator" w:id="0">
    <w:p w14:paraId="34BED169" w14:textId="77777777" w:rsidR="004F5CED" w:rsidRDefault="004F5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DD6F25"/>
    <w:multiLevelType w:val="singleLevel"/>
    <w:tmpl w:val="A2DD6F25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2470EC97"/>
    <w:multiLevelType w:val="multilevel"/>
    <w:tmpl w:val="2470EC97"/>
    <w:lvl w:ilvl="0">
      <w:start w:val="1"/>
      <w:numFmt w:val="decimal"/>
      <w:suff w:val="space"/>
      <w:lvlText w:val="%1.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4D4DC07F"/>
    <w:multiLevelType w:val="multilevel"/>
    <w:tmpl w:val="4D4DC07F"/>
    <w:lvl w:ilvl="0">
      <w:start w:val="1"/>
      <w:numFmt w:val="upperRoman"/>
      <w:pStyle w:val="1"/>
      <w:lvlText w:val="Статья %1."/>
      <w:lvlJc w:val="left"/>
      <w:pPr>
        <w:tabs>
          <w:tab w:val="left" w:pos="1440"/>
        </w:tabs>
        <w:ind w:left="0" w:firstLine="0"/>
      </w:pPr>
    </w:lvl>
    <w:lvl w:ilvl="1">
      <w:start w:val="1"/>
      <w:numFmt w:val="decimalZero"/>
      <w:pStyle w:val="2"/>
      <w:lvlText w:val="Раздел %1.%2"/>
      <w:lvlJc w:val="left"/>
      <w:pPr>
        <w:tabs>
          <w:tab w:val="left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left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left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left" w:pos="5819"/>
        </w:tabs>
        <w:ind w:left="5819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left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left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left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left" w:pos="1584"/>
        </w:tabs>
        <w:ind w:left="1584" w:hanging="144"/>
      </w:pPr>
    </w:lvl>
  </w:abstractNum>
  <w:abstractNum w:abstractNumId="3" w15:restartNumberingAfterBreak="0">
    <w:nsid w:val="5FE673A6"/>
    <w:multiLevelType w:val="singleLevel"/>
    <w:tmpl w:val="5FE673A6"/>
    <w:lvl w:ilvl="0">
      <w:start w:val="2"/>
      <w:numFmt w:val="decimal"/>
      <w:suff w:val="space"/>
      <w:lvlText w:val="%1."/>
      <w:lvlJc w:val="left"/>
    </w:lvl>
  </w:abstractNum>
  <w:num w:numId="1" w16cid:durableId="1454783578">
    <w:abstractNumId w:val="2"/>
  </w:num>
  <w:num w:numId="2" w16cid:durableId="916331294">
    <w:abstractNumId w:val="0"/>
  </w:num>
  <w:num w:numId="3" w16cid:durableId="342438341">
    <w:abstractNumId w:val="1"/>
  </w:num>
  <w:num w:numId="4" w16cid:durableId="777987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F05"/>
    <w:rsid w:val="00145807"/>
    <w:rsid w:val="00170FEC"/>
    <w:rsid w:val="00197771"/>
    <w:rsid w:val="00245E04"/>
    <w:rsid w:val="00366775"/>
    <w:rsid w:val="003B22C8"/>
    <w:rsid w:val="003B618C"/>
    <w:rsid w:val="003C21F1"/>
    <w:rsid w:val="00423841"/>
    <w:rsid w:val="004633BB"/>
    <w:rsid w:val="004C4599"/>
    <w:rsid w:val="004F5CED"/>
    <w:rsid w:val="004F5CF1"/>
    <w:rsid w:val="00560CB9"/>
    <w:rsid w:val="005C44AC"/>
    <w:rsid w:val="00625CDD"/>
    <w:rsid w:val="00667F05"/>
    <w:rsid w:val="00715A6E"/>
    <w:rsid w:val="00742A8F"/>
    <w:rsid w:val="0096377B"/>
    <w:rsid w:val="009C14A0"/>
    <w:rsid w:val="00B938A8"/>
    <w:rsid w:val="00BE03BB"/>
    <w:rsid w:val="00C0055D"/>
    <w:rsid w:val="00C177AF"/>
    <w:rsid w:val="00D0245C"/>
    <w:rsid w:val="00D12B05"/>
    <w:rsid w:val="00DE1B8A"/>
    <w:rsid w:val="00EB42E3"/>
    <w:rsid w:val="00F12FCA"/>
    <w:rsid w:val="00F74F48"/>
    <w:rsid w:val="010C0636"/>
    <w:rsid w:val="01181DD9"/>
    <w:rsid w:val="012130F1"/>
    <w:rsid w:val="014F48E4"/>
    <w:rsid w:val="015844B9"/>
    <w:rsid w:val="015C48BA"/>
    <w:rsid w:val="018650F8"/>
    <w:rsid w:val="01B05AD0"/>
    <w:rsid w:val="01C95491"/>
    <w:rsid w:val="01CC50FF"/>
    <w:rsid w:val="01DE4D61"/>
    <w:rsid w:val="01F811F8"/>
    <w:rsid w:val="02274CFE"/>
    <w:rsid w:val="025634BD"/>
    <w:rsid w:val="02A929C1"/>
    <w:rsid w:val="02D37113"/>
    <w:rsid w:val="02EE5359"/>
    <w:rsid w:val="032255CB"/>
    <w:rsid w:val="037D28C8"/>
    <w:rsid w:val="03AB1049"/>
    <w:rsid w:val="03AC4112"/>
    <w:rsid w:val="04360FF8"/>
    <w:rsid w:val="0444100C"/>
    <w:rsid w:val="046E6DDE"/>
    <w:rsid w:val="04C94D6F"/>
    <w:rsid w:val="05043648"/>
    <w:rsid w:val="055E0949"/>
    <w:rsid w:val="05A75C40"/>
    <w:rsid w:val="05BA1E72"/>
    <w:rsid w:val="06236F55"/>
    <w:rsid w:val="064D44EB"/>
    <w:rsid w:val="06994D63"/>
    <w:rsid w:val="06A01C3A"/>
    <w:rsid w:val="06BF3139"/>
    <w:rsid w:val="0730075A"/>
    <w:rsid w:val="07334285"/>
    <w:rsid w:val="07363AB7"/>
    <w:rsid w:val="0749353D"/>
    <w:rsid w:val="07544883"/>
    <w:rsid w:val="078A686A"/>
    <w:rsid w:val="07901A8A"/>
    <w:rsid w:val="07AA56E8"/>
    <w:rsid w:val="07B92A66"/>
    <w:rsid w:val="07E16B97"/>
    <w:rsid w:val="08010F28"/>
    <w:rsid w:val="081C4F30"/>
    <w:rsid w:val="081F3992"/>
    <w:rsid w:val="08313B80"/>
    <w:rsid w:val="08971F79"/>
    <w:rsid w:val="08A076B7"/>
    <w:rsid w:val="08AC6D67"/>
    <w:rsid w:val="08AF6B0B"/>
    <w:rsid w:val="08CC736F"/>
    <w:rsid w:val="08D07B67"/>
    <w:rsid w:val="09092B28"/>
    <w:rsid w:val="095B73E3"/>
    <w:rsid w:val="095D7A6A"/>
    <w:rsid w:val="097E1F06"/>
    <w:rsid w:val="098E3ABC"/>
    <w:rsid w:val="09A17C56"/>
    <w:rsid w:val="09E366F4"/>
    <w:rsid w:val="0A9B6453"/>
    <w:rsid w:val="0AA57E9A"/>
    <w:rsid w:val="0ACF1ECA"/>
    <w:rsid w:val="0ADF4703"/>
    <w:rsid w:val="0AE1038D"/>
    <w:rsid w:val="0AEE5E82"/>
    <w:rsid w:val="0B0C7351"/>
    <w:rsid w:val="0B8400A1"/>
    <w:rsid w:val="0B8C1B1F"/>
    <w:rsid w:val="0B9C3825"/>
    <w:rsid w:val="0BB32EE2"/>
    <w:rsid w:val="0BCE3A2D"/>
    <w:rsid w:val="0C1B4D58"/>
    <w:rsid w:val="0C601F5F"/>
    <w:rsid w:val="0C6D1703"/>
    <w:rsid w:val="0C8C2013"/>
    <w:rsid w:val="0CA8356D"/>
    <w:rsid w:val="0CCA5102"/>
    <w:rsid w:val="0D027890"/>
    <w:rsid w:val="0DD15D3A"/>
    <w:rsid w:val="0E003006"/>
    <w:rsid w:val="0E19600D"/>
    <w:rsid w:val="0E806DD8"/>
    <w:rsid w:val="0E841061"/>
    <w:rsid w:val="0EB82FF9"/>
    <w:rsid w:val="0EC87295"/>
    <w:rsid w:val="0F2A17EF"/>
    <w:rsid w:val="0F4E5437"/>
    <w:rsid w:val="0F576599"/>
    <w:rsid w:val="0FB5456A"/>
    <w:rsid w:val="0FBD187A"/>
    <w:rsid w:val="0FC97BD4"/>
    <w:rsid w:val="0FD15480"/>
    <w:rsid w:val="0FD50701"/>
    <w:rsid w:val="0FEB2491"/>
    <w:rsid w:val="0FF72654"/>
    <w:rsid w:val="100064EA"/>
    <w:rsid w:val="100A6001"/>
    <w:rsid w:val="103250DB"/>
    <w:rsid w:val="10395F88"/>
    <w:rsid w:val="1059665E"/>
    <w:rsid w:val="10686D43"/>
    <w:rsid w:val="111D00D3"/>
    <w:rsid w:val="1128484D"/>
    <w:rsid w:val="119674BD"/>
    <w:rsid w:val="11A10875"/>
    <w:rsid w:val="11DA32D7"/>
    <w:rsid w:val="11DD425B"/>
    <w:rsid w:val="11E80448"/>
    <w:rsid w:val="12173BBA"/>
    <w:rsid w:val="123900E5"/>
    <w:rsid w:val="129067AA"/>
    <w:rsid w:val="12C43AFC"/>
    <w:rsid w:val="12DF6FC3"/>
    <w:rsid w:val="137809C1"/>
    <w:rsid w:val="137D5F06"/>
    <w:rsid w:val="138C2C9D"/>
    <w:rsid w:val="13AB6B5B"/>
    <w:rsid w:val="13BB2232"/>
    <w:rsid w:val="13CE4A0B"/>
    <w:rsid w:val="14132CA7"/>
    <w:rsid w:val="142B3408"/>
    <w:rsid w:val="14331200"/>
    <w:rsid w:val="14361082"/>
    <w:rsid w:val="14695EC1"/>
    <w:rsid w:val="14D132B9"/>
    <w:rsid w:val="14D60055"/>
    <w:rsid w:val="15000600"/>
    <w:rsid w:val="150F6ED2"/>
    <w:rsid w:val="15612C9F"/>
    <w:rsid w:val="15865AFC"/>
    <w:rsid w:val="15992D7D"/>
    <w:rsid w:val="15FA4976"/>
    <w:rsid w:val="16003365"/>
    <w:rsid w:val="160C2AF1"/>
    <w:rsid w:val="16281367"/>
    <w:rsid w:val="162D1072"/>
    <w:rsid w:val="16A65C51"/>
    <w:rsid w:val="16BF4D5E"/>
    <w:rsid w:val="16D57664"/>
    <w:rsid w:val="16F41D35"/>
    <w:rsid w:val="16FF09D2"/>
    <w:rsid w:val="1706559A"/>
    <w:rsid w:val="1715503C"/>
    <w:rsid w:val="17216CED"/>
    <w:rsid w:val="17244A82"/>
    <w:rsid w:val="176410EF"/>
    <w:rsid w:val="1772540B"/>
    <w:rsid w:val="17761009"/>
    <w:rsid w:val="17CE4F1B"/>
    <w:rsid w:val="17D87B79"/>
    <w:rsid w:val="17E23913"/>
    <w:rsid w:val="17EB1FAC"/>
    <w:rsid w:val="17F70D76"/>
    <w:rsid w:val="18053994"/>
    <w:rsid w:val="186A4456"/>
    <w:rsid w:val="186D15A1"/>
    <w:rsid w:val="189204DC"/>
    <w:rsid w:val="18E759E8"/>
    <w:rsid w:val="192132E5"/>
    <w:rsid w:val="196056B2"/>
    <w:rsid w:val="19960BBD"/>
    <w:rsid w:val="19AD1F2E"/>
    <w:rsid w:val="19CF48D7"/>
    <w:rsid w:val="1A392A51"/>
    <w:rsid w:val="1A3F149C"/>
    <w:rsid w:val="1A5959E3"/>
    <w:rsid w:val="1A6B68E9"/>
    <w:rsid w:val="1A961EAB"/>
    <w:rsid w:val="1AAE5D2F"/>
    <w:rsid w:val="1B637E49"/>
    <w:rsid w:val="1B8A7154"/>
    <w:rsid w:val="1BCC17F9"/>
    <w:rsid w:val="1BE069CA"/>
    <w:rsid w:val="1C384E5A"/>
    <w:rsid w:val="1C70222D"/>
    <w:rsid w:val="1C8961F1"/>
    <w:rsid w:val="1D291620"/>
    <w:rsid w:val="1D3A7D4E"/>
    <w:rsid w:val="1D9439F4"/>
    <w:rsid w:val="1DAD5CC1"/>
    <w:rsid w:val="1E2B678B"/>
    <w:rsid w:val="1E4B102C"/>
    <w:rsid w:val="1F0D1BC6"/>
    <w:rsid w:val="1F424324"/>
    <w:rsid w:val="1F66632F"/>
    <w:rsid w:val="1F6D27BB"/>
    <w:rsid w:val="1F872B6C"/>
    <w:rsid w:val="1F9B556D"/>
    <w:rsid w:val="202D7550"/>
    <w:rsid w:val="2040385E"/>
    <w:rsid w:val="20A224E3"/>
    <w:rsid w:val="20A943A5"/>
    <w:rsid w:val="20E84158"/>
    <w:rsid w:val="213B488E"/>
    <w:rsid w:val="215131A1"/>
    <w:rsid w:val="215E4B7D"/>
    <w:rsid w:val="21604F7B"/>
    <w:rsid w:val="21731FC6"/>
    <w:rsid w:val="222E2CA1"/>
    <w:rsid w:val="22850432"/>
    <w:rsid w:val="2298138C"/>
    <w:rsid w:val="22C24A14"/>
    <w:rsid w:val="22F42C65"/>
    <w:rsid w:val="22F8166B"/>
    <w:rsid w:val="230006AF"/>
    <w:rsid w:val="231E70E0"/>
    <w:rsid w:val="23270E1A"/>
    <w:rsid w:val="234C3850"/>
    <w:rsid w:val="234D436F"/>
    <w:rsid w:val="234E7E7B"/>
    <w:rsid w:val="23827050"/>
    <w:rsid w:val="23E9750F"/>
    <w:rsid w:val="24054F91"/>
    <w:rsid w:val="24184126"/>
    <w:rsid w:val="24336091"/>
    <w:rsid w:val="245F0BDC"/>
    <w:rsid w:val="24B71C84"/>
    <w:rsid w:val="24DE7578"/>
    <w:rsid w:val="24FD2EAF"/>
    <w:rsid w:val="25055D17"/>
    <w:rsid w:val="252E0AC8"/>
    <w:rsid w:val="2558437F"/>
    <w:rsid w:val="255B1211"/>
    <w:rsid w:val="257D488D"/>
    <w:rsid w:val="25AA2CE7"/>
    <w:rsid w:val="25D85D70"/>
    <w:rsid w:val="263343BB"/>
    <w:rsid w:val="265B427B"/>
    <w:rsid w:val="26653160"/>
    <w:rsid w:val="26E044D4"/>
    <w:rsid w:val="2716659A"/>
    <w:rsid w:val="27567996"/>
    <w:rsid w:val="275A5ED7"/>
    <w:rsid w:val="276E503D"/>
    <w:rsid w:val="278C6174"/>
    <w:rsid w:val="27B01329"/>
    <w:rsid w:val="28262BD6"/>
    <w:rsid w:val="284F098E"/>
    <w:rsid w:val="28562427"/>
    <w:rsid w:val="28B121D1"/>
    <w:rsid w:val="292B6B5C"/>
    <w:rsid w:val="294E7AD1"/>
    <w:rsid w:val="29631B1C"/>
    <w:rsid w:val="296E2A6A"/>
    <w:rsid w:val="298A4FDE"/>
    <w:rsid w:val="299C0ED5"/>
    <w:rsid w:val="29A94967"/>
    <w:rsid w:val="29B27D0E"/>
    <w:rsid w:val="29EA31D2"/>
    <w:rsid w:val="29FD219C"/>
    <w:rsid w:val="2A025363"/>
    <w:rsid w:val="2A0737CF"/>
    <w:rsid w:val="2A3C7759"/>
    <w:rsid w:val="2AD14CC4"/>
    <w:rsid w:val="2ADF2EC8"/>
    <w:rsid w:val="2AF04C7E"/>
    <w:rsid w:val="2B3E30A0"/>
    <w:rsid w:val="2B410002"/>
    <w:rsid w:val="2B6B29CB"/>
    <w:rsid w:val="2C1E5D01"/>
    <w:rsid w:val="2C321EF9"/>
    <w:rsid w:val="2C3C4CA0"/>
    <w:rsid w:val="2C497D8A"/>
    <w:rsid w:val="2C8A69B1"/>
    <w:rsid w:val="2CF77A09"/>
    <w:rsid w:val="2D510F65"/>
    <w:rsid w:val="2D765922"/>
    <w:rsid w:val="2E1F2F1E"/>
    <w:rsid w:val="2E215DBB"/>
    <w:rsid w:val="2E2C790E"/>
    <w:rsid w:val="2E3F51C4"/>
    <w:rsid w:val="2E4801CD"/>
    <w:rsid w:val="2E5D5B26"/>
    <w:rsid w:val="2EA04B68"/>
    <w:rsid w:val="2F5B483E"/>
    <w:rsid w:val="2FA02BF6"/>
    <w:rsid w:val="2FBE001C"/>
    <w:rsid w:val="30A57975"/>
    <w:rsid w:val="30B85255"/>
    <w:rsid w:val="3118549E"/>
    <w:rsid w:val="312C0D1D"/>
    <w:rsid w:val="31630A8E"/>
    <w:rsid w:val="31B751A3"/>
    <w:rsid w:val="31BB57E2"/>
    <w:rsid w:val="32642E56"/>
    <w:rsid w:val="32671701"/>
    <w:rsid w:val="32EA2576"/>
    <w:rsid w:val="330A1ACB"/>
    <w:rsid w:val="330B38C7"/>
    <w:rsid w:val="33316025"/>
    <w:rsid w:val="33614018"/>
    <w:rsid w:val="336F6BC3"/>
    <w:rsid w:val="337E0CCA"/>
    <w:rsid w:val="339940A0"/>
    <w:rsid w:val="33C72BB2"/>
    <w:rsid w:val="33F16546"/>
    <w:rsid w:val="347569F5"/>
    <w:rsid w:val="349074EA"/>
    <w:rsid w:val="34A053E5"/>
    <w:rsid w:val="34BB6546"/>
    <w:rsid w:val="34C65C4C"/>
    <w:rsid w:val="34D6203C"/>
    <w:rsid w:val="34DB111B"/>
    <w:rsid w:val="34E72241"/>
    <w:rsid w:val="34EA455F"/>
    <w:rsid w:val="353D777D"/>
    <w:rsid w:val="355C3599"/>
    <w:rsid w:val="356154A3"/>
    <w:rsid w:val="35635D9C"/>
    <w:rsid w:val="357A55A0"/>
    <w:rsid w:val="35886536"/>
    <w:rsid w:val="35AE7CBF"/>
    <w:rsid w:val="35C9034A"/>
    <w:rsid w:val="36413AA3"/>
    <w:rsid w:val="366C42A3"/>
    <w:rsid w:val="36CF348C"/>
    <w:rsid w:val="36F94C6C"/>
    <w:rsid w:val="37783776"/>
    <w:rsid w:val="378B5563"/>
    <w:rsid w:val="38140676"/>
    <w:rsid w:val="382044C2"/>
    <w:rsid w:val="382221C6"/>
    <w:rsid w:val="388435B2"/>
    <w:rsid w:val="38D34FF7"/>
    <w:rsid w:val="390F2DD0"/>
    <w:rsid w:val="3922354B"/>
    <w:rsid w:val="392F26F8"/>
    <w:rsid w:val="396A24DF"/>
    <w:rsid w:val="398964F2"/>
    <w:rsid w:val="39C42925"/>
    <w:rsid w:val="39C500E8"/>
    <w:rsid w:val="3A2D6B9F"/>
    <w:rsid w:val="3A666675"/>
    <w:rsid w:val="3A7E7354"/>
    <w:rsid w:val="3A912821"/>
    <w:rsid w:val="3B2B6D8A"/>
    <w:rsid w:val="3B510E77"/>
    <w:rsid w:val="3B5A2C29"/>
    <w:rsid w:val="3B5E3CBD"/>
    <w:rsid w:val="3B835A13"/>
    <w:rsid w:val="3BBA0580"/>
    <w:rsid w:val="3BCA7C0B"/>
    <w:rsid w:val="3C14309A"/>
    <w:rsid w:val="3C594574"/>
    <w:rsid w:val="3C674AB3"/>
    <w:rsid w:val="3CBA69AE"/>
    <w:rsid w:val="3CC37D38"/>
    <w:rsid w:val="3CC63922"/>
    <w:rsid w:val="3D174497"/>
    <w:rsid w:val="3D666AC7"/>
    <w:rsid w:val="3D7B6A6D"/>
    <w:rsid w:val="3DCE31B3"/>
    <w:rsid w:val="3DE02420"/>
    <w:rsid w:val="3E9B4987"/>
    <w:rsid w:val="3F43088C"/>
    <w:rsid w:val="3FAC1BE1"/>
    <w:rsid w:val="3FAD309E"/>
    <w:rsid w:val="3FBF1F98"/>
    <w:rsid w:val="3FC456AD"/>
    <w:rsid w:val="3FE55380"/>
    <w:rsid w:val="400A428E"/>
    <w:rsid w:val="40117F7B"/>
    <w:rsid w:val="4020731C"/>
    <w:rsid w:val="40A75C9F"/>
    <w:rsid w:val="40D554EA"/>
    <w:rsid w:val="40EC0CED"/>
    <w:rsid w:val="40F03860"/>
    <w:rsid w:val="412857D7"/>
    <w:rsid w:val="416C231C"/>
    <w:rsid w:val="41B44B58"/>
    <w:rsid w:val="41D6307E"/>
    <w:rsid w:val="41FA7324"/>
    <w:rsid w:val="41FB6291"/>
    <w:rsid w:val="42380803"/>
    <w:rsid w:val="4289792F"/>
    <w:rsid w:val="42B06AB2"/>
    <w:rsid w:val="42E25BFC"/>
    <w:rsid w:val="42F50830"/>
    <w:rsid w:val="430A2F0B"/>
    <w:rsid w:val="43113207"/>
    <w:rsid w:val="434C2062"/>
    <w:rsid w:val="435D6CE3"/>
    <w:rsid w:val="43AC0516"/>
    <w:rsid w:val="43BB6CC5"/>
    <w:rsid w:val="43C3227B"/>
    <w:rsid w:val="43F1167C"/>
    <w:rsid w:val="442D2AFE"/>
    <w:rsid w:val="443E588E"/>
    <w:rsid w:val="447D65AC"/>
    <w:rsid w:val="447E323A"/>
    <w:rsid w:val="44E64FE3"/>
    <w:rsid w:val="44FE1514"/>
    <w:rsid w:val="451363F3"/>
    <w:rsid w:val="459C67FB"/>
    <w:rsid w:val="45D91DD7"/>
    <w:rsid w:val="461B0377"/>
    <w:rsid w:val="46455732"/>
    <w:rsid w:val="4659614A"/>
    <w:rsid w:val="466E359D"/>
    <w:rsid w:val="46CA3945"/>
    <w:rsid w:val="46E147D5"/>
    <w:rsid w:val="473429D4"/>
    <w:rsid w:val="473D674F"/>
    <w:rsid w:val="47C4593C"/>
    <w:rsid w:val="47F161C2"/>
    <w:rsid w:val="485446B7"/>
    <w:rsid w:val="489E66E9"/>
    <w:rsid w:val="48D82712"/>
    <w:rsid w:val="48DB5AA1"/>
    <w:rsid w:val="491D5404"/>
    <w:rsid w:val="49272491"/>
    <w:rsid w:val="49402818"/>
    <w:rsid w:val="494313F6"/>
    <w:rsid w:val="49892535"/>
    <w:rsid w:val="49A12397"/>
    <w:rsid w:val="49F71CBA"/>
    <w:rsid w:val="4A21012A"/>
    <w:rsid w:val="4A372B97"/>
    <w:rsid w:val="4A9662F1"/>
    <w:rsid w:val="4B47427E"/>
    <w:rsid w:val="4B5B2430"/>
    <w:rsid w:val="4B663D8C"/>
    <w:rsid w:val="4B7419C0"/>
    <w:rsid w:val="4BBE01C4"/>
    <w:rsid w:val="4BBF68D2"/>
    <w:rsid w:val="4BC84FE3"/>
    <w:rsid w:val="4BF165EF"/>
    <w:rsid w:val="4BFC429C"/>
    <w:rsid w:val="4C426EAB"/>
    <w:rsid w:val="4C4E3B32"/>
    <w:rsid w:val="4C5B5DA0"/>
    <w:rsid w:val="4C6D68CD"/>
    <w:rsid w:val="4CD82C22"/>
    <w:rsid w:val="4D072248"/>
    <w:rsid w:val="4D6F2371"/>
    <w:rsid w:val="4D8B5F48"/>
    <w:rsid w:val="4D9125BD"/>
    <w:rsid w:val="4DB17AC0"/>
    <w:rsid w:val="4E097AA7"/>
    <w:rsid w:val="4E4067A7"/>
    <w:rsid w:val="4E974ADF"/>
    <w:rsid w:val="4EC46F4A"/>
    <w:rsid w:val="4ECB50D3"/>
    <w:rsid w:val="4F164C1D"/>
    <w:rsid w:val="4F1F6958"/>
    <w:rsid w:val="4F2946F0"/>
    <w:rsid w:val="4F2A2171"/>
    <w:rsid w:val="4F2E72FF"/>
    <w:rsid w:val="4F404315"/>
    <w:rsid w:val="4FBF2665"/>
    <w:rsid w:val="502604AA"/>
    <w:rsid w:val="50867B85"/>
    <w:rsid w:val="50926F7D"/>
    <w:rsid w:val="50BF33B5"/>
    <w:rsid w:val="5111638F"/>
    <w:rsid w:val="513F12F1"/>
    <w:rsid w:val="51531D19"/>
    <w:rsid w:val="51963C3A"/>
    <w:rsid w:val="520143BB"/>
    <w:rsid w:val="5207380C"/>
    <w:rsid w:val="52142B51"/>
    <w:rsid w:val="523948A8"/>
    <w:rsid w:val="5260027E"/>
    <w:rsid w:val="5271173F"/>
    <w:rsid w:val="52761BC0"/>
    <w:rsid w:val="527B23BF"/>
    <w:rsid w:val="52B35EBB"/>
    <w:rsid w:val="52DA325B"/>
    <w:rsid w:val="52F60181"/>
    <w:rsid w:val="5314501A"/>
    <w:rsid w:val="533D4B9F"/>
    <w:rsid w:val="53571345"/>
    <w:rsid w:val="536C09D1"/>
    <w:rsid w:val="53963239"/>
    <w:rsid w:val="539677B2"/>
    <w:rsid w:val="53987432"/>
    <w:rsid w:val="53D87615"/>
    <w:rsid w:val="53F86552"/>
    <w:rsid w:val="54221594"/>
    <w:rsid w:val="545A732F"/>
    <w:rsid w:val="54A10368"/>
    <w:rsid w:val="54A30BE9"/>
    <w:rsid w:val="54A72017"/>
    <w:rsid w:val="550E103C"/>
    <w:rsid w:val="55552C0B"/>
    <w:rsid w:val="556659C4"/>
    <w:rsid w:val="55676C2B"/>
    <w:rsid w:val="55742765"/>
    <w:rsid w:val="55835564"/>
    <w:rsid w:val="559363A7"/>
    <w:rsid w:val="55B41B6D"/>
    <w:rsid w:val="55B43144"/>
    <w:rsid w:val="561F7505"/>
    <w:rsid w:val="56586FB6"/>
    <w:rsid w:val="566E6F5B"/>
    <w:rsid w:val="56754B64"/>
    <w:rsid w:val="56A45A5D"/>
    <w:rsid w:val="56D832B4"/>
    <w:rsid w:val="56DA27A6"/>
    <w:rsid w:val="570D55B0"/>
    <w:rsid w:val="571A2B32"/>
    <w:rsid w:val="57A557E8"/>
    <w:rsid w:val="57E16AA6"/>
    <w:rsid w:val="580852ED"/>
    <w:rsid w:val="580C5867"/>
    <w:rsid w:val="58214023"/>
    <w:rsid w:val="58DD4263"/>
    <w:rsid w:val="58EC3478"/>
    <w:rsid w:val="58ED0274"/>
    <w:rsid w:val="58FD7F05"/>
    <w:rsid w:val="59145F35"/>
    <w:rsid w:val="597C2246"/>
    <w:rsid w:val="59AE02EF"/>
    <w:rsid w:val="5A2E184C"/>
    <w:rsid w:val="5A34058B"/>
    <w:rsid w:val="5A556541"/>
    <w:rsid w:val="5ABC71EA"/>
    <w:rsid w:val="5AC71F19"/>
    <w:rsid w:val="5ADD771F"/>
    <w:rsid w:val="5AEE280E"/>
    <w:rsid w:val="5B021CF3"/>
    <w:rsid w:val="5B144809"/>
    <w:rsid w:val="5B150CF9"/>
    <w:rsid w:val="5B1528FB"/>
    <w:rsid w:val="5B236167"/>
    <w:rsid w:val="5B686CE2"/>
    <w:rsid w:val="5B76681D"/>
    <w:rsid w:val="5BB054F9"/>
    <w:rsid w:val="5BBB130B"/>
    <w:rsid w:val="5BC75F7D"/>
    <w:rsid w:val="5BD418EB"/>
    <w:rsid w:val="5BDA79C2"/>
    <w:rsid w:val="5BF062E2"/>
    <w:rsid w:val="5C1C053E"/>
    <w:rsid w:val="5C392FF7"/>
    <w:rsid w:val="5C7834CB"/>
    <w:rsid w:val="5C9353C6"/>
    <w:rsid w:val="5CC652C3"/>
    <w:rsid w:val="5CF86B15"/>
    <w:rsid w:val="5D3B2A81"/>
    <w:rsid w:val="5D617D3E"/>
    <w:rsid w:val="5D851BFC"/>
    <w:rsid w:val="5DAA3922"/>
    <w:rsid w:val="5DE6099B"/>
    <w:rsid w:val="5DFA1BBA"/>
    <w:rsid w:val="5DFC0941"/>
    <w:rsid w:val="5E19246F"/>
    <w:rsid w:val="5E486F56"/>
    <w:rsid w:val="5E585818"/>
    <w:rsid w:val="5E5C482A"/>
    <w:rsid w:val="5EF5423A"/>
    <w:rsid w:val="5F2C77CF"/>
    <w:rsid w:val="5F3F6522"/>
    <w:rsid w:val="5FBA3FD4"/>
    <w:rsid w:val="600357A2"/>
    <w:rsid w:val="600C0321"/>
    <w:rsid w:val="6074484D"/>
    <w:rsid w:val="611F2AAF"/>
    <w:rsid w:val="61203605"/>
    <w:rsid w:val="612507F1"/>
    <w:rsid w:val="615D6760"/>
    <w:rsid w:val="61826F89"/>
    <w:rsid w:val="618E5277"/>
    <w:rsid w:val="619F50BD"/>
    <w:rsid w:val="61AB234B"/>
    <w:rsid w:val="61B71C29"/>
    <w:rsid w:val="61B85D0B"/>
    <w:rsid w:val="61DC065B"/>
    <w:rsid w:val="61E55ABD"/>
    <w:rsid w:val="61EA78B2"/>
    <w:rsid w:val="61FF0CA7"/>
    <w:rsid w:val="62180E5C"/>
    <w:rsid w:val="62476CB3"/>
    <w:rsid w:val="62A0335F"/>
    <w:rsid w:val="62EC6A10"/>
    <w:rsid w:val="62FC38F6"/>
    <w:rsid w:val="63005F00"/>
    <w:rsid w:val="63C84FA1"/>
    <w:rsid w:val="63E663F3"/>
    <w:rsid w:val="640B1660"/>
    <w:rsid w:val="643E0106"/>
    <w:rsid w:val="646A62E7"/>
    <w:rsid w:val="64875941"/>
    <w:rsid w:val="64881087"/>
    <w:rsid w:val="64AB53B7"/>
    <w:rsid w:val="64F47DAF"/>
    <w:rsid w:val="65212717"/>
    <w:rsid w:val="65504EF6"/>
    <w:rsid w:val="658C2D9E"/>
    <w:rsid w:val="66431D2C"/>
    <w:rsid w:val="664455F4"/>
    <w:rsid w:val="66533F6E"/>
    <w:rsid w:val="66A40875"/>
    <w:rsid w:val="66B57F29"/>
    <w:rsid w:val="66CC1244"/>
    <w:rsid w:val="66D1263E"/>
    <w:rsid w:val="66ED2D08"/>
    <w:rsid w:val="67483581"/>
    <w:rsid w:val="676B0957"/>
    <w:rsid w:val="676C201D"/>
    <w:rsid w:val="67A01A11"/>
    <w:rsid w:val="67F87FC0"/>
    <w:rsid w:val="68483B94"/>
    <w:rsid w:val="68C078EA"/>
    <w:rsid w:val="68DD6960"/>
    <w:rsid w:val="68EC0ECC"/>
    <w:rsid w:val="68EE6CF0"/>
    <w:rsid w:val="697712DE"/>
    <w:rsid w:val="698D3DBE"/>
    <w:rsid w:val="69C30412"/>
    <w:rsid w:val="69DD0FBC"/>
    <w:rsid w:val="69ED4B4A"/>
    <w:rsid w:val="69F61D8F"/>
    <w:rsid w:val="69FF6F72"/>
    <w:rsid w:val="6A3F35DF"/>
    <w:rsid w:val="6A4B6607"/>
    <w:rsid w:val="6AB76720"/>
    <w:rsid w:val="6AE66C85"/>
    <w:rsid w:val="6B0C2E6A"/>
    <w:rsid w:val="6B32606A"/>
    <w:rsid w:val="6B362ECF"/>
    <w:rsid w:val="6BAD3293"/>
    <w:rsid w:val="6BC7234E"/>
    <w:rsid w:val="6BF44EAF"/>
    <w:rsid w:val="6C8F7599"/>
    <w:rsid w:val="6CF47A31"/>
    <w:rsid w:val="6D274F47"/>
    <w:rsid w:val="6D796601"/>
    <w:rsid w:val="6D8040A0"/>
    <w:rsid w:val="6D891A42"/>
    <w:rsid w:val="6E094AE9"/>
    <w:rsid w:val="6E293979"/>
    <w:rsid w:val="6E3E721D"/>
    <w:rsid w:val="6EA563D0"/>
    <w:rsid w:val="6ED56CED"/>
    <w:rsid w:val="6F573398"/>
    <w:rsid w:val="6F7B1AEF"/>
    <w:rsid w:val="6F966CC1"/>
    <w:rsid w:val="6FCF453E"/>
    <w:rsid w:val="6FF44542"/>
    <w:rsid w:val="700A6775"/>
    <w:rsid w:val="70156BD3"/>
    <w:rsid w:val="703B24E2"/>
    <w:rsid w:val="70460437"/>
    <w:rsid w:val="706459F2"/>
    <w:rsid w:val="706B0310"/>
    <w:rsid w:val="70A0472D"/>
    <w:rsid w:val="70F76266"/>
    <w:rsid w:val="712E50BB"/>
    <w:rsid w:val="716360A0"/>
    <w:rsid w:val="71762034"/>
    <w:rsid w:val="717645B6"/>
    <w:rsid w:val="71CD7D27"/>
    <w:rsid w:val="720B703F"/>
    <w:rsid w:val="72744FEC"/>
    <w:rsid w:val="72DA3E7D"/>
    <w:rsid w:val="73184B32"/>
    <w:rsid w:val="731902B0"/>
    <w:rsid w:val="733A3E96"/>
    <w:rsid w:val="73761AFD"/>
    <w:rsid w:val="739D1864"/>
    <w:rsid w:val="73D172C2"/>
    <w:rsid w:val="74891094"/>
    <w:rsid w:val="74936A51"/>
    <w:rsid w:val="749511FD"/>
    <w:rsid w:val="74C13807"/>
    <w:rsid w:val="74D01DF4"/>
    <w:rsid w:val="752020B7"/>
    <w:rsid w:val="754C039B"/>
    <w:rsid w:val="75685D4C"/>
    <w:rsid w:val="75881403"/>
    <w:rsid w:val="75B83D0F"/>
    <w:rsid w:val="75BA7AD0"/>
    <w:rsid w:val="75F17F1C"/>
    <w:rsid w:val="76232660"/>
    <w:rsid w:val="764822C6"/>
    <w:rsid w:val="765508B1"/>
    <w:rsid w:val="766430A9"/>
    <w:rsid w:val="76A673B6"/>
    <w:rsid w:val="76B25806"/>
    <w:rsid w:val="76B26A4C"/>
    <w:rsid w:val="76CD3976"/>
    <w:rsid w:val="77044EBF"/>
    <w:rsid w:val="77100FE4"/>
    <w:rsid w:val="77377DC7"/>
    <w:rsid w:val="77766137"/>
    <w:rsid w:val="77823041"/>
    <w:rsid w:val="77DB5292"/>
    <w:rsid w:val="77F00C5D"/>
    <w:rsid w:val="78181960"/>
    <w:rsid w:val="78351146"/>
    <w:rsid w:val="78514090"/>
    <w:rsid w:val="78674E18"/>
    <w:rsid w:val="78B26191"/>
    <w:rsid w:val="79186225"/>
    <w:rsid w:val="791A48BC"/>
    <w:rsid w:val="79232FCD"/>
    <w:rsid w:val="792A6432"/>
    <w:rsid w:val="79360969"/>
    <w:rsid w:val="7956298E"/>
    <w:rsid w:val="795738CD"/>
    <w:rsid w:val="798B4C8C"/>
    <w:rsid w:val="79BA4AF0"/>
    <w:rsid w:val="79EE4851"/>
    <w:rsid w:val="7A0D6559"/>
    <w:rsid w:val="7A103C49"/>
    <w:rsid w:val="7A3400FB"/>
    <w:rsid w:val="7A991D22"/>
    <w:rsid w:val="7AC8294D"/>
    <w:rsid w:val="7AD07D34"/>
    <w:rsid w:val="7AE06339"/>
    <w:rsid w:val="7B346CFF"/>
    <w:rsid w:val="7B5F2201"/>
    <w:rsid w:val="7B600379"/>
    <w:rsid w:val="7B845817"/>
    <w:rsid w:val="7B8B045E"/>
    <w:rsid w:val="7BAF136E"/>
    <w:rsid w:val="7BB91725"/>
    <w:rsid w:val="7C2537C3"/>
    <w:rsid w:val="7C621A94"/>
    <w:rsid w:val="7CFE329D"/>
    <w:rsid w:val="7D314E0E"/>
    <w:rsid w:val="7D3768FA"/>
    <w:rsid w:val="7D9F16A0"/>
    <w:rsid w:val="7DC364B4"/>
    <w:rsid w:val="7DCC1F1C"/>
    <w:rsid w:val="7DE02725"/>
    <w:rsid w:val="7DF92D72"/>
    <w:rsid w:val="7E1D6B01"/>
    <w:rsid w:val="7E2411C0"/>
    <w:rsid w:val="7E32078F"/>
    <w:rsid w:val="7E695D73"/>
    <w:rsid w:val="7EE36A72"/>
    <w:rsid w:val="7F005876"/>
    <w:rsid w:val="7F3948E4"/>
    <w:rsid w:val="7F431453"/>
    <w:rsid w:val="7F43230C"/>
    <w:rsid w:val="7F897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D845"/>
  <w15:docId w15:val="{EA471725-48AE-462F-B937-8E587405C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Indent 3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right="-113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right="-7" w:firstLine="0"/>
      <w:jc w:val="both"/>
      <w:outlineLvl w:val="7"/>
    </w:pPr>
    <w:rPr>
      <w:b/>
      <w:sz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both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qFormat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pPr>
      <w:ind w:left="113" w:firstLine="720"/>
    </w:pPr>
    <w:rPr>
      <w:sz w:val="24"/>
    </w:rPr>
  </w:style>
  <w:style w:type="paragraph" w:styleId="a8">
    <w:name w:val="caption"/>
    <w:basedOn w:val="a"/>
    <w:next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header"/>
    <w:basedOn w:val="a"/>
    <w:qFormat/>
    <w:pPr>
      <w:tabs>
        <w:tab w:val="center" w:pos="4153"/>
        <w:tab w:val="right" w:pos="8306"/>
      </w:tabs>
    </w:pPr>
  </w:style>
  <w:style w:type="paragraph" w:styleId="aa">
    <w:name w:val="Body Text"/>
    <w:basedOn w:val="a"/>
    <w:qFormat/>
    <w:pPr>
      <w:spacing w:after="140" w:line="276" w:lineRule="auto"/>
    </w:pPr>
  </w:style>
  <w:style w:type="paragraph" w:styleId="ab">
    <w:name w:val="Title"/>
    <w:basedOn w:val="a"/>
    <w:qFormat/>
    <w:pPr>
      <w:tabs>
        <w:tab w:val="left" w:pos="567"/>
        <w:tab w:val="left" w:pos="4678"/>
        <w:tab w:val="left" w:pos="5670"/>
      </w:tabs>
      <w:jc w:val="center"/>
    </w:pPr>
    <w:rPr>
      <w:rFonts w:eastAsia="Calibri"/>
      <w:b/>
      <w:sz w:val="52"/>
      <w:lang w:val="cs-CZ" w:eastAsia="cs-CZ"/>
    </w:rPr>
  </w:style>
  <w:style w:type="paragraph" w:styleId="ac">
    <w:name w:val="footer"/>
    <w:basedOn w:val="a"/>
    <w:qFormat/>
    <w:pPr>
      <w:tabs>
        <w:tab w:val="center" w:pos="4677"/>
        <w:tab w:val="right" w:pos="9355"/>
      </w:tabs>
    </w:pPr>
  </w:style>
  <w:style w:type="paragraph" w:styleId="ad">
    <w:name w:val="List"/>
    <w:basedOn w:val="aa"/>
    <w:qFormat/>
    <w:rPr>
      <w:rFonts w:cs="Lucida Sans"/>
    </w:rPr>
  </w:style>
  <w:style w:type="paragraph" w:styleId="ae">
    <w:name w:val="Normal (Web)"/>
    <w:basedOn w:val="a"/>
    <w:qFormat/>
    <w:pPr>
      <w:spacing w:beforeAutospacing="1" w:after="142" w:line="276" w:lineRule="auto"/>
    </w:pPr>
    <w:rPr>
      <w:color w:val="000000"/>
    </w:rPr>
  </w:style>
  <w:style w:type="table" w:styleId="af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Гиперссылка1"/>
    <w:qFormat/>
    <w:rPr>
      <w:color w:val="0000FF"/>
      <w:u w:val="single"/>
    </w:rPr>
  </w:style>
  <w:style w:type="character" w:customStyle="1" w:styleId="af0">
    <w:name w:val="Название Знак"/>
    <w:basedOn w:val="a0"/>
    <w:qFormat/>
    <w:locked/>
    <w:rPr>
      <w:rFonts w:eastAsia="Calibri"/>
      <w:b/>
      <w:sz w:val="52"/>
      <w:lang w:val="cs-CZ" w:eastAsia="cs-CZ" w:bidi="ar-SA"/>
    </w:rPr>
  </w:style>
  <w:style w:type="character" w:customStyle="1" w:styleId="11">
    <w:name w:val="Выделение1"/>
    <w:qFormat/>
    <w:rPr>
      <w:i/>
      <w:iCs/>
    </w:rPr>
  </w:style>
  <w:style w:type="character" w:customStyle="1" w:styleId="12">
    <w:name w:val="Просмотренная гиперссылка1"/>
    <w:basedOn w:val="a0"/>
    <w:qFormat/>
    <w:rPr>
      <w:color w:val="954F72"/>
      <w:u w:val="single"/>
    </w:rPr>
  </w:style>
  <w:style w:type="character" w:customStyle="1" w:styleId="af1">
    <w:name w:val="Символ нумерации"/>
    <w:qFormat/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apple-converted-space">
    <w:name w:val="apple-converted-space"/>
    <w:basedOn w:val="a0"/>
    <w:qFormat/>
  </w:style>
  <w:style w:type="character" w:customStyle="1" w:styleId="101">
    <w:name w:val="Основной текст + 101"/>
    <w:qFormat/>
    <w:rPr>
      <w:spacing w:val="0"/>
      <w:sz w:val="21"/>
    </w:rPr>
  </w:style>
  <w:style w:type="character" w:customStyle="1" w:styleId="29">
    <w:name w:val="Основной текст (2) + 9"/>
    <w:basedOn w:val="20"/>
    <w:qFormat/>
    <w:rPr>
      <w:rFonts w:ascii="Times New Roman" w:hAnsi="Times New Roman" w:cs="Times New Roman"/>
      <w:sz w:val="19"/>
      <w:szCs w:val="19"/>
      <w:u w:val="none"/>
    </w:rPr>
  </w:style>
  <w:style w:type="character" w:customStyle="1" w:styleId="20">
    <w:name w:val="Основной текст (2)_"/>
    <w:basedOn w:val="a0"/>
    <w:link w:val="21"/>
    <w:qFormat/>
    <w:locked/>
    <w:rPr>
      <w:rFonts w:ascii="Times New Roman" w:hAnsi="Times New Roman" w:cs="Times New Roman"/>
      <w:sz w:val="28"/>
      <w:szCs w:val="28"/>
    </w:rPr>
  </w:style>
  <w:style w:type="paragraph" w:customStyle="1" w:styleId="21">
    <w:name w:val="Основной текст (2)1"/>
    <w:link w:val="20"/>
    <w:qFormat/>
    <w:pPr>
      <w:widowControl w:val="0"/>
      <w:shd w:val="clear" w:color="auto" w:fill="FFFFFF"/>
      <w:suppressAutoHyphens/>
      <w:spacing w:line="320" w:lineRule="exact"/>
    </w:pPr>
    <w:rPr>
      <w:rFonts w:eastAsiaTheme="minorHAnsi"/>
      <w:sz w:val="28"/>
      <w:szCs w:val="28"/>
    </w:r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10">
    <w:name w:val="Указатель11"/>
    <w:basedOn w:val="a"/>
    <w:qFormat/>
    <w:pPr>
      <w:suppressLineNumbers/>
    </w:pPr>
    <w:rPr>
      <w:rFonts w:cs="Arial Unicode MS"/>
    </w:rPr>
  </w:style>
  <w:style w:type="paragraph" w:customStyle="1" w:styleId="af2">
    <w:name w:val="Колонтитул"/>
    <w:basedOn w:val="a"/>
    <w:qFormat/>
  </w:style>
  <w:style w:type="paragraph" w:customStyle="1" w:styleId="14">
    <w:name w:val="Указатель1"/>
    <w:basedOn w:val="a"/>
    <w:qFormat/>
    <w:pPr>
      <w:suppressLineNumbers/>
    </w:pPr>
    <w:rPr>
      <w:rFonts w:cs="Lucida Sans"/>
    </w:rPr>
  </w:style>
  <w:style w:type="paragraph" w:customStyle="1" w:styleId="af3">
    <w:name w:val="Верхний и нижний колонтитулы"/>
    <w:basedOn w:val="a"/>
    <w:qFormat/>
  </w:style>
  <w:style w:type="paragraph" w:customStyle="1" w:styleId="15">
    <w:name w:val="Знак Знак Знак Знак Знак Знак Знак1"/>
    <w:basedOn w:val="a"/>
    <w:qFormat/>
    <w:rPr>
      <w:rFonts w:ascii="Verdana" w:hAnsi="Verdana"/>
      <w:lang w:val="en-US" w:eastAsia="en-US"/>
    </w:rPr>
  </w:style>
  <w:style w:type="paragraph" w:customStyle="1" w:styleId="-">
    <w:name w:val="Текст-письма"/>
    <w:basedOn w:val="a"/>
    <w:qFormat/>
    <w:pPr>
      <w:ind w:firstLine="720"/>
      <w:jc w:val="both"/>
    </w:pPr>
    <w:rPr>
      <w:sz w:val="30"/>
      <w:szCs w:val="24"/>
    </w:rPr>
  </w:style>
  <w:style w:type="paragraph" w:customStyle="1" w:styleId="af4">
    <w:name w:val="Знак"/>
    <w:basedOn w:val="a"/>
    <w:qFormat/>
    <w:rPr>
      <w:rFonts w:ascii="Verdana" w:hAnsi="Verdana"/>
      <w:lang w:val="en-US" w:eastAsia="en-US"/>
    </w:rPr>
  </w:style>
  <w:style w:type="paragraph" w:customStyle="1" w:styleId="1CharCharCharChar">
    <w:name w:val="Знак Знак1 Char Char Знак Знак Char Char"/>
    <w:basedOn w:val="a"/>
    <w:qFormat/>
    <w:rPr>
      <w:sz w:val="24"/>
      <w:szCs w:val="24"/>
      <w:lang w:val="pl-PL" w:eastAsia="pl-PL"/>
    </w:rPr>
  </w:style>
  <w:style w:type="paragraph" w:customStyle="1" w:styleId="af5">
    <w:name w:val="Знак Знак"/>
    <w:basedOn w:val="a"/>
    <w:qFormat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mar-bot-20">
    <w:name w:val="mar-bot-20"/>
    <w:basedOn w:val="a"/>
    <w:qFormat/>
    <w:pPr>
      <w:spacing w:beforeAutospacing="1" w:afterAutospacing="1"/>
    </w:pPr>
    <w:rPr>
      <w:sz w:val="24"/>
      <w:szCs w:val="24"/>
    </w:rPr>
  </w:style>
  <w:style w:type="paragraph" w:customStyle="1" w:styleId="mar-bot-10">
    <w:name w:val="mar-bot-10"/>
    <w:basedOn w:val="a"/>
    <w:qFormat/>
    <w:pPr>
      <w:spacing w:beforeAutospacing="1" w:afterAutospacing="1"/>
    </w:pPr>
    <w:rPr>
      <w:sz w:val="24"/>
      <w:szCs w:val="24"/>
    </w:rPr>
  </w:style>
  <w:style w:type="paragraph" w:customStyle="1" w:styleId="af6">
    <w:name w:val="Содержимое врезки"/>
    <w:basedOn w:val="a"/>
    <w:qFormat/>
  </w:style>
  <w:style w:type="paragraph" w:customStyle="1" w:styleId="16">
    <w:name w:val="Обычная таблица1"/>
    <w:qFormat/>
    <w:pPr>
      <w:suppressAutoHyphens/>
    </w:pPr>
    <w:rPr>
      <w:rFonts w:eastAsia="Times New Roman CE" w:cs="Times New Roman Greek"/>
      <w:szCs w:val="24"/>
    </w:rPr>
  </w:style>
  <w:style w:type="paragraph" w:customStyle="1" w:styleId="22">
    <w:name w:val="Основной текст (2)"/>
    <w:basedOn w:val="a"/>
    <w:qFormat/>
    <w:pPr>
      <w:widowControl w:val="0"/>
      <w:shd w:val="clear" w:color="auto" w:fill="FFFFFF"/>
      <w:spacing w:before="180" w:after="180" w:line="298" w:lineRule="exact"/>
      <w:ind w:hanging="380"/>
      <w:jc w:val="both"/>
    </w:pPr>
    <w:rPr>
      <w:spacing w:val="-10"/>
      <w:sz w:val="26"/>
      <w:szCs w:val="26"/>
    </w:rPr>
  </w:style>
  <w:style w:type="paragraph" w:customStyle="1" w:styleId="40">
    <w:name w:val="Основной текст (4)"/>
    <w:basedOn w:val="a"/>
    <w:qFormat/>
    <w:pPr>
      <w:widowControl w:val="0"/>
      <w:shd w:val="clear" w:color="auto" w:fill="FFFFFF"/>
      <w:spacing w:before="180" w:after="600" w:line="307" w:lineRule="exact"/>
      <w:jc w:val="center"/>
    </w:pPr>
    <w:rPr>
      <w:b/>
      <w:bCs/>
      <w:spacing w:val="-10"/>
      <w:sz w:val="26"/>
      <w:szCs w:val="26"/>
    </w:rPr>
  </w:style>
  <w:style w:type="paragraph" w:customStyle="1" w:styleId="17">
    <w:name w:val="Обычный1"/>
    <w:qFormat/>
    <w:pPr>
      <w:suppressAutoHyphens/>
      <w:spacing w:before="100" w:after="100"/>
    </w:pPr>
    <w:rPr>
      <w:rFonts w:eastAsia="Arial" w:cs="Courier New"/>
      <w:sz w:val="24"/>
      <w:szCs w:val="24"/>
    </w:rPr>
  </w:style>
  <w:style w:type="paragraph" w:customStyle="1" w:styleId="DefinitionTerm">
    <w:name w:val="Definition Term"/>
    <w:basedOn w:val="17"/>
    <w:qFormat/>
  </w:style>
  <w:style w:type="paragraph" w:customStyle="1" w:styleId="DefinitionList">
    <w:name w:val="Definition List"/>
    <w:basedOn w:val="17"/>
    <w:qFormat/>
    <w:pPr>
      <w:ind w:left="360"/>
    </w:pPr>
  </w:style>
  <w:style w:type="paragraph" w:customStyle="1" w:styleId="H1">
    <w:name w:val="H1"/>
    <w:basedOn w:val="17"/>
    <w:qFormat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17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17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17"/>
    <w:qFormat/>
    <w:pPr>
      <w:keepNext/>
      <w:outlineLvl w:val="4"/>
    </w:pPr>
    <w:rPr>
      <w:b/>
    </w:rPr>
  </w:style>
  <w:style w:type="paragraph" w:customStyle="1" w:styleId="H5">
    <w:name w:val="H5"/>
    <w:basedOn w:val="17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17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17"/>
    <w:qFormat/>
    <w:rPr>
      <w:i/>
    </w:rPr>
  </w:style>
  <w:style w:type="paragraph" w:customStyle="1" w:styleId="Blockquote">
    <w:name w:val="Blockquote"/>
    <w:basedOn w:val="17"/>
    <w:qFormat/>
    <w:pPr>
      <w:ind w:left="360" w:right="360"/>
    </w:pPr>
  </w:style>
  <w:style w:type="paragraph" w:customStyle="1" w:styleId="Preformatted">
    <w:name w:val="Preformatted"/>
    <w:basedOn w:val="17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suppressAutoHyphens/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suppressAutoHyphens/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Style46">
    <w:name w:val="Style46"/>
    <w:qFormat/>
    <w:pPr>
      <w:widowControl w:val="0"/>
      <w:suppressAutoHyphens/>
      <w:jc w:val="both"/>
    </w:pPr>
    <w:rPr>
      <w:rFonts w:ascii="Arial" w:eastAsia="Times New Roman" w:hAnsi="Arial"/>
      <w:sz w:val="24"/>
      <w:szCs w:val="24"/>
      <w:lang w:val="en-US" w:eastAsia="zh-CN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character" w:customStyle="1" w:styleId="a7">
    <w:name w:val="Текст выноски Знак"/>
    <w:basedOn w:val="a0"/>
    <w:link w:val="a6"/>
    <w:qFormat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603</Words>
  <Characters>3442</Characters>
  <Application>Microsoft Office Word</Application>
  <DocSecurity>0</DocSecurity>
  <Lines>28</Lines>
  <Paragraphs>8</Paragraphs>
  <ScaleCrop>false</ScaleCrop>
  <Company>bern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Б (обязательное)</dc:title>
  <dc:creator>Neal Hennessy</dc:creator>
  <cp:lastModifiedBy>Olga Orlova</cp:lastModifiedBy>
  <cp:revision>4</cp:revision>
  <cp:lastPrinted>2026-07-27T13:01:00Z</cp:lastPrinted>
  <dcterms:created xsi:type="dcterms:W3CDTF">2026-08-03T08:41:00Z</dcterms:created>
  <dcterms:modified xsi:type="dcterms:W3CDTF">2026-08-03T11:27:00Z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  <property fmtid="{D5CDD505-2E9C-101B-9397-08002B2CF9AE}" pid="4" name="HyperlinksChanged">
    <vt:bool>false</vt:bool>
  </property>
  <property fmtid="{D5CDD505-2E9C-101B-9397-08002B2CF9AE}" pid="5" name="ICV">
    <vt:lpwstr>C0FCD2C68886493AB195EAC976273140_13</vt:lpwstr>
  </property>
  <property fmtid="{D5CDD505-2E9C-101B-9397-08002B2CF9AE}" pid="6" name="KSOProductBuildVer">
    <vt:lpwstr>1049-12.2.0.23202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