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93DB0AC" w:rsidR="00DF3DF0" w:rsidRPr="00301B4C" w:rsidRDefault="00DF3DF0" w:rsidP="00301B4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1B4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01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B4C" w:rsidRPr="00301B4C">
        <w:rPr>
          <w:rFonts w:ascii="Times New Roman" w:hAnsi="Times New Roman" w:cs="Times New Roman"/>
          <w:b/>
          <w:sz w:val="24"/>
          <w:szCs w:val="24"/>
        </w:rPr>
        <w:t>558</w:t>
      </w:r>
      <w:r w:rsidRPr="00301B4C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01B4C" w:rsidRDefault="00DF3DF0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01B4C" w:rsidRDefault="00DF3DF0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B4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01B4C" w:rsidRDefault="00C843D1" w:rsidP="00301B4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C2BE7B8" w14:textId="6A854A72" w:rsidR="004E182E" w:rsidRPr="00301B4C" w:rsidRDefault="00360BDF" w:rsidP="00301B4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1B4C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6226503"/>
      <w:bookmarkStart w:id="1" w:name="_Hlk221807312"/>
      <w:r w:rsidR="001F2AF7" w:rsidRPr="00301B4C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7F5191" w:rsidRPr="00301B4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2AF7" w:rsidRPr="00301B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301B4C" w:rsidRPr="00301B4C">
        <w:rPr>
          <w:rFonts w:ascii="Times New Roman" w:hAnsi="Times New Roman" w:cs="Times New Roman"/>
          <w:b/>
          <w:sz w:val="24"/>
          <w:szCs w:val="24"/>
        </w:rPr>
        <w:t>Тележка медицинская внутрикорпусная для перевозки биксов</w:t>
      </w:r>
    </w:p>
    <w:p w14:paraId="7E67C5DF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1ED272" w14:textId="77777777" w:rsidR="00301B4C" w:rsidRPr="00301B4C" w:rsidRDefault="00301B4C" w:rsidP="00301B4C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01B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5822"/>
        <w:gridCol w:w="1165"/>
        <w:gridCol w:w="1499"/>
      </w:tblGrid>
      <w:tr w:rsidR="00301B4C" w:rsidRPr="00301B4C" w14:paraId="418713AC" w14:textId="77777777" w:rsidTr="00301B4C">
        <w:trPr>
          <w:trHeight w:val="331"/>
        </w:trPr>
        <w:tc>
          <w:tcPr>
            <w:tcW w:w="1012" w:type="dxa"/>
          </w:tcPr>
          <w:p w14:paraId="017C508F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822" w:type="dxa"/>
          </w:tcPr>
          <w:p w14:paraId="192B3C11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165" w:type="dxa"/>
          </w:tcPr>
          <w:p w14:paraId="2AAC21E8" w14:textId="539E1122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99" w:type="dxa"/>
          </w:tcPr>
          <w:p w14:paraId="289D9C6F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301B4C" w:rsidRPr="00301B4C" w14:paraId="27ECA915" w14:textId="77777777" w:rsidTr="00301B4C">
        <w:trPr>
          <w:trHeight w:val="309"/>
        </w:trPr>
        <w:tc>
          <w:tcPr>
            <w:tcW w:w="1012" w:type="dxa"/>
          </w:tcPr>
          <w:p w14:paraId="760A784C" w14:textId="3170B06C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822" w:type="dxa"/>
          </w:tcPr>
          <w:p w14:paraId="0AB5F6CC" w14:textId="77777777" w:rsidR="00301B4C" w:rsidRPr="00301B4C" w:rsidRDefault="00301B4C" w:rsidP="00301B4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Тележка медицинская внутрикорпусная для перевозки биксов</w:t>
            </w:r>
          </w:p>
        </w:tc>
        <w:tc>
          <w:tcPr>
            <w:tcW w:w="1165" w:type="dxa"/>
          </w:tcPr>
          <w:p w14:paraId="01C994E7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499" w:type="dxa"/>
          </w:tcPr>
          <w:p w14:paraId="2D621C83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p w14:paraId="74D1CA21" w14:textId="0D8BC033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sz w:val="24"/>
          <w:szCs w:val="24"/>
        </w:rPr>
        <w:t xml:space="preserve"> 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B4C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tbl>
      <w:tblPr>
        <w:tblStyle w:val="12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1B4C" w:rsidRPr="00301B4C" w14:paraId="0D8C775D" w14:textId="77777777" w:rsidTr="00A708DD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2F4451A5" w14:textId="77777777" w:rsidR="00301B4C" w:rsidRPr="00301B4C" w:rsidRDefault="00301B4C" w:rsidP="00301B4C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2.1. Тележка медицинская внутрикорпусная универсальная;</w:t>
            </w:r>
          </w:p>
          <w:p w14:paraId="6AFCF1F1" w14:textId="77777777" w:rsidR="00301B4C" w:rsidRPr="00301B4C" w:rsidRDefault="00301B4C" w:rsidP="00301B4C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для перевозки биксов, контейнеров с лекарствами, медаппаратуры и др.</w:t>
            </w:r>
          </w:p>
          <w:p w14:paraId="04DAA3F0" w14:textId="77777777" w:rsidR="00301B4C" w:rsidRPr="00301B4C" w:rsidRDefault="00301B4C" w:rsidP="00301B4C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2.2. имеет 2 полки</w:t>
            </w:r>
          </w:p>
          <w:p w14:paraId="52CFEB8E" w14:textId="7C187C4B" w:rsidR="00301B4C" w:rsidRPr="00301B4C" w:rsidRDefault="00301B4C" w:rsidP="00301B4C">
            <w:pPr>
              <w:widowControl w:val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2.3. габариты: (Ш×Г×В): 1250×780×1100 мм (+- 100 мм)</w:t>
            </w:r>
          </w:p>
        </w:tc>
      </w:tr>
    </w:tbl>
    <w:p w14:paraId="37DB036A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77B4F89" w14:textId="2E5488FF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bCs/>
          <w:sz w:val="24"/>
          <w:szCs w:val="24"/>
        </w:rPr>
        <w:t>Лот 2 Тумба – мойка лабораторная с накладной мойкой одноместная</w:t>
      </w:r>
    </w:p>
    <w:p w14:paraId="0B4EB256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9F3031B" w14:textId="77777777" w:rsidR="00301B4C" w:rsidRPr="00301B4C" w:rsidRDefault="00301B4C" w:rsidP="00301B4C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01B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Style w:val="a5"/>
        <w:tblW w:w="8667" w:type="dxa"/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1134"/>
        <w:gridCol w:w="1584"/>
      </w:tblGrid>
      <w:tr w:rsidR="00301B4C" w:rsidRPr="00301B4C" w14:paraId="5B847422" w14:textId="77777777" w:rsidTr="00301B4C">
        <w:tc>
          <w:tcPr>
            <w:tcW w:w="988" w:type="dxa"/>
          </w:tcPr>
          <w:p w14:paraId="78591D9A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14:paraId="0DD18A45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3AB22D24" w14:textId="6F94113C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84" w:type="dxa"/>
          </w:tcPr>
          <w:p w14:paraId="607AA122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01B4C" w:rsidRPr="00301B4C" w14:paraId="074A2132" w14:textId="77777777" w:rsidTr="00301B4C">
        <w:tc>
          <w:tcPr>
            <w:tcW w:w="988" w:type="dxa"/>
            <w:vAlign w:val="center"/>
          </w:tcPr>
          <w:p w14:paraId="036833F1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1" w:type="dxa"/>
          </w:tcPr>
          <w:p w14:paraId="4F9D5421" w14:textId="6B9FA337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Тумба с врезной мойкой лабораторная (напольная)</w:t>
            </w:r>
          </w:p>
        </w:tc>
        <w:tc>
          <w:tcPr>
            <w:tcW w:w="1134" w:type="dxa"/>
            <w:vAlign w:val="center"/>
          </w:tcPr>
          <w:p w14:paraId="61B15CF0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84" w:type="dxa"/>
            <w:vAlign w:val="center"/>
          </w:tcPr>
          <w:p w14:paraId="6C47530E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01B4C" w:rsidRPr="00301B4C" w14:paraId="42D55B57" w14:textId="77777777" w:rsidTr="00301B4C">
        <w:tc>
          <w:tcPr>
            <w:tcW w:w="988" w:type="dxa"/>
            <w:vAlign w:val="center"/>
          </w:tcPr>
          <w:p w14:paraId="41E83E3A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61" w:type="dxa"/>
          </w:tcPr>
          <w:p w14:paraId="05A8005B" w14:textId="66455423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 xml:space="preserve">Смеситель локтевой с высоким </w:t>
            </w:r>
            <w:proofErr w:type="spellStart"/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изливом</w:t>
            </w:r>
            <w:proofErr w:type="spellEnd"/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, сифон, комплект гибких шлангов</w:t>
            </w:r>
          </w:p>
        </w:tc>
        <w:tc>
          <w:tcPr>
            <w:tcW w:w="1134" w:type="dxa"/>
            <w:vAlign w:val="center"/>
          </w:tcPr>
          <w:p w14:paraId="192248E6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84" w:type="dxa"/>
            <w:vAlign w:val="center"/>
          </w:tcPr>
          <w:p w14:paraId="53536EFA" w14:textId="77777777" w:rsidR="00301B4C" w:rsidRPr="00301B4C" w:rsidRDefault="00301B4C" w:rsidP="00301B4C">
            <w:pPr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7B1D1CDC" w14:textId="46C54081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01B4C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26E92F84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Конструкция: сварной металлический каркас с регулируемыми опорами.</w:t>
      </w:r>
    </w:p>
    <w:p w14:paraId="5AD09DB7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Размеры тумбы-мойки (</w:t>
      </w:r>
      <w:proofErr w:type="spellStart"/>
      <w:r w:rsidRPr="00301B4C">
        <w:rPr>
          <w:rFonts w:ascii="Times New Roman" w:hAnsi="Times New Roman"/>
          <w:bCs/>
          <w:sz w:val="24"/>
          <w:szCs w:val="24"/>
        </w:rPr>
        <w:t>ДхШхВ</w:t>
      </w:r>
      <w:proofErr w:type="spellEnd"/>
      <w:r w:rsidRPr="00301B4C">
        <w:rPr>
          <w:rFonts w:ascii="Times New Roman" w:hAnsi="Times New Roman"/>
          <w:bCs/>
          <w:sz w:val="24"/>
          <w:szCs w:val="24"/>
        </w:rPr>
        <w:t>): 600 мм х 600 мм х 900 мм.</w:t>
      </w:r>
    </w:p>
    <w:p w14:paraId="103F4941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 xml:space="preserve">Столешница полипропиленовая (толщина 15 мм) с полипропиленовой мойкой (размеры </w:t>
      </w:r>
      <w:proofErr w:type="spellStart"/>
      <w:r w:rsidRPr="00301B4C">
        <w:rPr>
          <w:rFonts w:ascii="Times New Roman" w:hAnsi="Times New Roman"/>
          <w:bCs/>
          <w:sz w:val="24"/>
          <w:szCs w:val="24"/>
        </w:rPr>
        <w:t>ДхШхГ</w:t>
      </w:r>
      <w:proofErr w:type="spellEnd"/>
      <w:r w:rsidRPr="00301B4C">
        <w:rPr>
          <w:rFonts w:ascii="Times New Roman" w:hAnsi="Times New Roman"/>
          <w:bCs/>
          <w:sz w:val="24"/>
          <w:szCs w:val="24"/>
        </w:rPr>
        <w:t>: 400 мм х 400 мм х 300 мм).</w:t>
      </w:r>
    </w:p>
    <w:p w14:paraId="66E9F8EF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Наличие 2-х дверей из ЛДСП белого цвета.</w:t>
      </w:r>
    </w:p>
    <w:p w14:paraId="38FFDD1D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Внутренние боковые стенки, задняя стенка и дно тумбы-мойки должны быть полностью зашиты ЛДСП.</w:t>
      </w:r>
    </w:p>
    <w:p w14:paraId="4AD277C7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В задней стенке и дне тумбы (в зависимости от проекта) допускается выполнение скрытых технологических вырезов под ввод инженерных коммуникаций (водоснабжение и канализация). Все торцы выполненных вырезов должны быть обработаны защитным составом.</w:t>
      </w:r>
    </w:p>
    <w:p w14:paraId="0749E9C2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Все внутренние стыки, примыкания деталей (стенки со дном, стыки задней стенки) и места врезки инженерных коммуникаций должны быть в процессе сборки обработаны санитарным силиконовым герметиком с противогрибковыми (фунгицидными) добавками.</w:t>
      </w:r>
    </w:p>
    <w:p w14:paraId="3999707F" w14:textId="77777777" w:rsidR="00301B4C" w:rsidRPr="00301B4C" w:rsidRDefault="00301B4C" w:rsidP="00301B4C">
      <w:pPr>
        <w:pStyle w:val="a4"/>
        <w:numPr>
          <w:ilvl w:val="1"/>
          <w:numId w:val="30"/>
        </w:numPr>
        <w:spacing w:after="0" w:line="240" w:lineRule="auto"/>
        <w:ind w:left="0"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301B4C">
        <w:rPr>
          <w:rFonts w:ascii="Times New Roman" w:hAnsi="Times New Roman"/>
          <w:bCs/>
          <w:sz w:val="24"/>
          <w:szCs w:val="24"/>
        </w:rPr>
        <w:t>Место стыка верхнего периметра тумбы и врезной мойки должно быть полностью изолировано силиконовым герметиком по всему периметру для исключения протекания воды внутрь тумбы.</w:t>
      </w:r>
    </w:p>
    <w:p w14:paraId="4E7D9ABE" w14:textId="77777777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43A6465C" w14:textId="4C091C75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bCs/>
          <w:sz w:val="24"/>
          <w:szCs w:val="24"/>
        </w:rPr>
        <w:t>3. Дополнительные требования:</w:t>
      </w:r>
    </w:p>
    <w:p w14:paraId="5CE6215E" w14:textId="77777777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01B4C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нормами.</w:t>
      </w:r>
    </w:p>
    <w:p w14:paraId="0A304A65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7B9E961" w14:textId="7412B673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bCs/>
          <w:sz w:val="24"/>
          <w:szCs w:val="24"/>
        </w:rPr>
        <w:t>Лот 3 Столик медицинский передвижной манипуляционный с полкой</w:t>
      </w:r>
    </w:p>
    <w:p w14:paraId="570CFEBE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9F1A832" w14:textId="2A62EEA0" w:rsidR="00301B4C" w:rsidRPr="00301B4C" w:rsidRDefault="00186522" w:rsidP="00186522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</w:t>
      </w:r>
      <w:r w:rsidR="00301B4C" w:rsidRPr="00301B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301B4C" w:rsidRPr="00301B4C" w14:paraId="2FAA8374" w14:textId="77777777" w:rsidTr="00301B4C">
        <w:trPr>
          <w:trHeight w:val="181"/>
        </w:trPr>
        <w:tc>
          <w:tcPr>
            <w:tcW w:w="1022" w:type="dxa"/>
          </w:tcPr>
          <w:p w14:paraId="06CE512C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04" w:type="dxa"/>
          </w:tcPr>
          <w:p w14:paraId="340CB1A5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6607C44E" w14:textId="7BA9E0B8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13" w:type="dxa"/>
          </w:tcPr>
          <w:p w14:paraId="5302DB79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301B4C" w:rsidRPr="00301B4C" w14:paraId="27B466C7" w14:textId="77777777" w:rsidTr="00301B4C">
        <w:trPr>
          <w:trHeight w:val="309"/>
        </w:trPr>
        <w:tc>
          <w:tcPr>
            <w:tcW w:w="1022" w:type="dxa"/>
          </w:tcPr>
          <w:p w14:paraId="3B81D275" w14:textId="7D0DF6F9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204" w:type="dxa"/>
          </w:tcPr>
          <w:p w14:paraId="7E7399C2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Столик медицинский передвижной манипуляционный с полкой</w:t>
            </w:r>
          </w:p>
        </w:tc>
        <w:tc>
          <w:tcPr>
            <w:tcW w:w="1559" w:type="dxa"/>
          </w:tcPr>
          <w:p w14:paraId="33DE9DB7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7E55413B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4060B1D3" w14:textId="3A1E2721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B4C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5892B90D" w14:textId="77777777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01B4C">
        <w:rPr>
          <w:rFonts w:ascii="Times New Roman" w:hAnsi="Times New Roman" w:cs="Times New Roman"/>
          <w:sz w:val="24"/>
          <w:szCs w:val="24"/>
        </w:rPr>
        <w:t>2.1. Стол медицинский с полкой передвижной (инструментальный большой);</w:t>
      </w:r>
    </w:p>
    <w:p w14:paraId="0FD219EB" w14:textId="77777777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01B4C">
        <w:rPr>
          <w:rFonts w:ascii="Times New Roman" w:hAnsi="Times New Roman" w:cs="Times New Roman"/>
          <w:sz w:val="24"/>
          <w:szCs w:val="24"/>
        </w:rPr>
        <w:t>2.2. из нержавеющей стали</w:t>
      </w:r>
    </w:p>
    <w:p w14:paraId="0A38F8F5" w14:textId="77777777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01B4C">
        <w:rPr>
          <w:rFonts w:ascii="Times New Roman" w:hAnsi="Times New Roman" w:cs="Times New Roman"/>
          <w:sz w:val="24"/>
          <w:szCs w:val="24"/>
        </w:rPr>
        <w:t>2.3.4 колеса Ø50 мм, два из которых с тормозом;</w:t>
      </w:r>
    </w:p>
    <w:p w14:paraId="46B38567" w14:textId="77777777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01B4C">
        <w:rPr>
          <w:rFonts w:ascii="Times New Roman" w:hAnsi="Times New Roman" w:cs="Times New Roman"/>
          <w:sz w:val="24"/>
          <w:szCs w:val="24"/>
        </w:rPr>
        <w:t>2.4. габариты (мм): не менее (Ш×Г×В): 760×470×800 мм</w:t>
      </w:r>
    </w:p>
    <w:p w14:paraId="11C7DD69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6B09AB0" w14:textId="20BE5C1E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bCs/>
          <w:sz w:val="24"/>
          <w:szCs w:val="24"/>
        </w:rPr>
        <w:t>Лот 4 Подставка для стерилизационных ёмкостей (биксов)</w:t>
      </w:r>
    </w:p>
    <w:p w14:paraId="724D0AA7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EEBFC4D" w14:textId="77777777" w:rsidR="00301B4C" w:rsidRPr="00301B4C" w:rsidRDefault="00301B4C" w:rsidP="00301B4C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01B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301B4C" w:rsidRPr="00301B4C" w14:paraId="614913CB" w14:textId="77777777" w:rsidTr="00301B4C">
        <w:trPr>
          <w:trHeight w:val="323"/>
        </w:trPr>
        <w:tc>
          <w:tcPr>
            <w:tcW w:w="1022" w:type="dxa"/>
          </w:tcPr>
          <w:p w14:paraId="2E3ADE34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04" w:type="dxa"/>
          </w:tcPr>
          <w:p w14:paraId="236B4EA1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66B432E1" w14:textId="1DD2E74A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13" w:type="dxa"/>
          </w:tcPr>
          <w:p w14:paraId="2A10CB04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301B4C" w:rsidRPr="00301B4C" w14:paraId="4E771963" w14:textId="77777777" w:rsidTr="00301B4C">
        <w:trPr>
          <w:trHeight w:val="309"/>
        </w:trPr>
        <w:tc>
          <w:tcPr>
            <w:tcW w:w="1022" w:type="dxa"/>
          </w:tcPr>
          <w:p w14:paraId="4B894D8E" w14:textId="60ABA39F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5204" w:type="dxa"/>
          </w:tcPr>
          <w:p w14:paraId="6D710F42" w14:textId="3BF9554C" w:rsidR="00301B4C" w:rsidRPr="00301B4C" w:rsidRDefault="00301B4C" w:rsidP="00301B4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Подставка для стерилизационных ёмкостей (биксов)</w:t>
            </w:r>
          </w:p>
        </w:tc>
        <w:tc>
          <w:tcPr>
            <w:tcW w:w="1559" w:type="dxa"/>
          </w:tcPr>
          <w:p w14:paraId="25634C8A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13" w:type="dxa"/>
          </w:tcPr>
          <w:p w14:paraId="6D7C23D2" w14:textId="77777777" w:rsidR="00301B4C" w:rsidRPr="00301B4C" w:rsidRDefault="00301B4C" w:rsidP="00301B4C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01B4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</w:tr>
    </w:tbl>
    <w:p w14:paraId="4156D70F" w14:textId="5DBD16BD" w:rsidR="00301B4C" w:rsidRPr="00301B4C" w:rsidRDefault="00301B4C" w:rsidP="00301B4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B4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B4C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tbl>
      <w:tblPr>
        <w:tblStyle w:val="12"/>
        <w:tblpPr w:leftFromText="180" w:rightFromText="180" w:vertAnchor="text" w:horzAnchor="margin" w:tblpY="7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1B4C" w:rsidRPr="00301B4C" w14:paraId="77198E58" w14:textId="77777777" w:rsidTr="00A708DD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14:paraId="3B852D3F" w14:textId="77777777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2.1. для установки биксов всех типоразмеров и открытия крышек с помощью педального привода;</w:t>
            </w:r>
          </w:p>
          <w:p w14:paraId="7F2598B5" w14:textId="77777777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2.2. с регулировкой по высоте;</w:t>
            </w:r>
          </w:p>
          <w:p w14:paraId="60605B40" w14:textId="77777777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 xml:space="preserve">2.3. материал: каркас – металл, столик – из нержавеющей стали; </w:t>
            </w:r>
          </w:p>
          <w:p w14:paraId="6B999E0F" w14:textId="77777777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 xml:space="preserve">2.4. - 3-х лучевое мобильное основание, 3 колеса </w:t>
            </w:r>
          </w:p>
          <w:p w14:paraId="7F51904B" w14:textId="1E9E12AA" w:rsidR="00301B4C" w:rsidRPr="00301B4C" w:rsidRDefault="00301B4C" w:rsidP="00301B4C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B4C">
              <w:rPr>
                <w:rFonts w:ascii="Times New Roman" w:hAnsi="Times New Roman" w:cs="Times New Roman"/>
                <w:sz w:val="24"/>
                <w:szCs w:val="24"/>
              </w:rPr>
              <w:t>2.5. Габаритные размеры (Д×Ш×В, мм): не менее 400×400×830.</w:t>
            </w:r>
          </w:p>
        </w:tc>
      </w:tr>
    </w:tbl>
    <w:p w14:paraId="2DE4713F" w14:textId="77777777" w:rsidR="00301B4C" w:rsidRPr="00301B4C" w:rsidRDefault="00301B4C" w:rsidP="00301B4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301B4C" w:rsidRDefault="006C4B5E" w:rsidP="00301B4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301B4C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AA949D"/>
    <w:multiLevelType w:val="multilevel"/>
    <w:tmpl w:val="7D92AE22"/>
    <w:lvl w:ilvl="0">
      <w:start w:val="2"/>
      <w:numFmt w:val="decimal"/>
      <w:suff w:val="space"/>
      <w:lvlText w:val="%1."/>
      <w:lvlJc w:val="left"/>
      <w:pPr>
        <w:ind w:left="-181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-278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-27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-278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-278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-278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-278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-278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-278" w:firstLine="0"/>
      </w:pPr>
      <w:rPr>
        <w:rFonts w:hint="default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52B59"/>
    <w:multiLevelType w:val="hybridMultilevel"/>
    <w:tmpl w:val="043A8CD6"/>
    <w:lvl w:ilvl="0" w:tplc="2946F13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C1FBE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56722B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8"/>
  </w:num>
  <w:num w:numId="2" w16cid:durableId="308098374">
    <w:abstractNumId w:val="18"/>
  </w:num>
  <w:num w:numId="3" w16cid:durableId="505898907">
    <w:abstractNumId w:val="22"/>
  </w:num>
  <w:num w:numId="4" w16cid:durableId="2055227602">
    <w:abstractNumId w:val="30"/>
  </w:num>
  <w:num w:numId="5" w16cid:durableId="683749740">
    <w:abstractNumId w:val="29"/>
  </w:num>
  <w:num w:numId="6" w16cid:durableId="73402172">
    <w:abstractNumId w:val="23"/>
  </w:num>
  <w:num w:numId="7" w16cid:durableId="414015750">
    <w:abstractNumId w:val="32"/>
  </w:num>
  <w:num w:numId="8" w16cid:durableId="460342183">
    <w:abstractNumId w:val="21"/>
  </w:num>
  <w:num w:numId="9" w16cid:durableId="1441218590">
    <w:abstractNumId w:val="26"/>
  </w:num>
  <w:num w:numId="10" w16cid:durableId="655111665">
    <w:abstractNumId w:val="17"/>
  </w:num>
  <w:num w:numId="11" w16cid:durableId="217060511">
    <w:abstractNumId w:val="27"/>
  </w:num>
  <w:num w:numId="12" w16cid:durableId="2141612655">
    <w:abstractNumId w:val="20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1"/>
  </w:num>
  <w:num w:numId="16" w16cid:durableId="388651538">
    <w:abstractNumId w:val="15"/>
  </w:num>
  <w:num w:numId="17" w16cid:durableId="128785246">
    <w:abstractNumId w:val="8"/>
  </w:num>
  <w:num w:numId="18" w16cid:durableId="1065298561">
    <w:abstractNumId w:val="3"/>
  </w:num>
  <w:num w:numId="19" w16cid:durableId="1921675042">
    <w:abstractNumId w:val="14"/>
  </w:num>
  <w:num w:numId="20" w16cid:durableId="394744849">
    <w:abstractNumId w:val="25"/>
  </w:num>
  <w:num w:numId="21" w16cid:durableId="1806775757">
    <w:abstractNumId w:val="13"/>
  </w:num>
  <w:num w:numId="22" w16cid:durableId="1698189606">
    <w:abstractNumId w:val="31"/>
  </w:num>
  <w:num w:numId="23" w16cid:durableId="650209199">
    <w:abstractNumId w:val="12"/>
  </w:num>
  <w:num w:numId="24" w16cid:durableId="143203670">
    <w:abstractNumId w:val="16"/>
  </w:num>
  <w:num w:numId="25" w16cid:durableId="1635065632">
    <w:abstractNumId w:val="5"/>
  </w:num>
  <w:num w:numId="26" w16cid:durableId="1819570364">
    <w:abstractNumId w:val="24"/>
  </w:num>
  <w:num w:numId="27" w16cid:durableId="1395200156">
    <w:abstractNumId w:val="11"/>
  </w:num>
  <w:num w:numId="28" w16cid:durableId="1556157053">
    <w:abstractNumId w:val="4"/>
  </w:num>
  <w:num w:numId="29" w16cid:durableId="204561069">
    <w:abstractNumId w:val="2"/>
  </w:num>
  <w:num w:numId="30" w16cid:durableId="1520316701">
    <w:abstractNumId w:val="0"/>
  </w:num>
  <w:num w:numId="31" w16cid:durableId="712120362">
    <w:abstractNumId w:val="7"/>
  </w:num>
  <w:num w:numId="32" w16cid:durableId="839587594">
    <w:abstractNumId w:val="19"/>
  </w:num>
  <w:num w:numId="33" w16cid:durableId="170323975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86522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1B4C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2A76"/>
    <w:rsid w:val="004C522F"/>
    <w:rsid w:val="004D05E5"/>
    <w:rsid w:val="004D4BA7"/>
    <w:rsid w:val="004E182E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A38E4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0452D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3B32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301B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2026-03-13T12:57:00Z</cp:lastPrinted>
  <dcterms:created xsi:type="dcterms:W3CDTF">2026-03-12T08:38:00Z</dcterms:created>
  <dcterms:modified xsi:type="dcterms:W3CDTF">2026-08-03T09:26:00Z</dcterms:modified>
</cp:coreProperties>
</file>