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3A9" w:rsidRPr="00CF43A9" w:rsidRDefault="00CF43A9" w:rsidP="00CF43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CF43A9" w:rsidRPr="00CF43A9" w:rsidRDefault="00CF43A9" w:rsidP="00CF43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F43A9">
        <w:rPr>
          <w:rFonts w:ascii="Times New Roman" w:eastAsia="Times New Roman" w:hAnsi="Times New Roman" w:cs="Times New Roman"/>
          <w:b/>
          <w:lang w:eastAsia="ru-RU"/>
        </w:rPr>
        <w:t>Договор поставки №__________</w:t>
      </w:r>
    </w:p>
    <w:p w:rsidR="00CF43A9" w:rsidRPr="00CF43A9" w:rsidRDefault="00CF43A9" w:rsidP="00CF43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p w:rsidR="00CF43A9" w:rsidRPr="00CF43A9" w:rsidRDefault="00CF43A9" w:rsidP="00CF43A9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_____________                                                                                                                                              </w:t>
      </w:r>
      <w:proofErr w:type="spellStart"/>
      <w:r w:rsidRPr="00CF43A9">
        <w:rPr>
          <w:rFonts w:ascii="Times New Roman" w:eastAsia="Times New Roman" w:hAnsi="Times New Roman" w:cs="Times New Roman"/>
          <w:lang w:eastAsia="ru-RU"/>
        </w:rPr>
        <w:t>г.Гродно</w:t>
      </w:r>
      <w:proofErr w:type="spellEnd"/>
    </w:p>
    <w:p w:rsidR="00CF43A9" w:rsidRPr="00CF43A9" w:rsidRDefault="00CF43A9" w:rsidP="00CF43A9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CF43A9" w:rsidRPr="00CF43A9" w:rsidRDefault="00CF43A9" w:rsidP="00CF43A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F43A9"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_______________________________________, именуемое в дальнейшем «Поставщик», в лице ______________________________________________________________________, действующего на основании Устава</w:t>
      </w:r>
      <w:r w:rsidRPr="00CF43A9">
        <w:rPr>
          <w:rFonts w:ascii="Times New Roman" w:eastAsia="Times New Roman" w:hAnsi="Times New Roman" w:cs="Times New Roman"/>
          <w:lang w:eastAsia="ru-RU"/>
        </w:rPr>
        <w:t xml:space="preserve">, с одной стороны и Гродненское торгово-производственное республиканское унитарное предприятие «Фармация», в лице заместителя генерального директора </w:t>
      </w:r>
      <w:proofErr w:type="spellStart"/>
      <w:r w:rsidRPr="00CF43A9">
        <w:rPr>
          <w:rFonts w:ascii="Times New Roman" w:eastAsia="Times New Roman" w:hAnsi="Times New Roman" w:cs="Times New Roman"/>
          <w:lang w:eastAsia="ru-RU"/>
        </w:rPr>
        <w:t>Лепешко</w:t>
      </w:r>
      <w:proofErr w:type="spellEnd"/>
      <w:r w:rsidRPr="00CF43A9">
        <w:rPr>
          <w:rFonts w:ascii="Times New Roman" w:eastAsia="Times New Roman" w:hAnsi="Times New Roman" w:cs="Times New Roman"/>
          <w:lang w:eastAsia="ru-RU"/>
        </w:rPr>
        <w:t xml:space="preserve"> Марины Леонтьевны, действующего на основании доверенности № 01-16/138 от 04.05.2022, именуемое в дальнейшем Покупатель, с другой стороны заключили настоящий договор о нижеследующем: </w:t>
      </w:r>
    </w:p>
    <w:p w:rsidR="00CF43A9" w:rsidRPr="00CF43A9" w:rsidRDefault="00CF43A9" w:rsidP="00CF43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F43A9">
        <w:rPr>
          <w:rFonts w:ascii="Times New Roman" w:eastAsia="Times New Roman" w:hAnsi="Times New Roman" w:cs="Times New Roman"/>
          <w:b/>
          <w:lang w:eastAsia="ru-RU"/>
        </w:rPr>
        <w:t>1.Предмет договора</w:t>
      </w:r>
    </w:p>
    <w:p w:rsidR="00CF43A9" w:rsidRPr="00CF43A9" w:rsidRDefault="00CF43A9" w:rsidP="00CF43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1.1. Поставщик обязуется по результатам электронного аукциона или иной процедуры государственной закупки поставить Покупателю лекарственное средство _________________________________________, в количестве ______________________________ упаковок по цене _______________________________ белорусских рублей за 1 упаковку, в дальнейшем именуемое “Товар“, а Покупатель обязуется принять и оплатить товар.</w:t>
      </w:r>
    </w:p>
    <w:p w:rsidR="00CF43A9" w:rsidRPr="00CF43A9" w:rsidRDefault="00CF43A9" w:rsidP="00CF43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1.2. Товар приобретается для оптовой и или розничной торговли.</w:t>
      </w:r>
    </w:p>
    <w:p w:rsidR="00CF43A9" w:rsidRPr="00CF43A9" w:rsidRDefault="00CF43A9" w:rsidP="00CF43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F43A9">
        <w:rPr>
          <w:rFonts w:ascii="Times New Roman" w:eastAsia="Times New Roman" w:hAnsi="Times New Roman" w:cs="Times New Roman"/>
          <w:b/>
          <w:lang w:eastAsia="ru-RU"/>
        </w:rPr>
        <w:t>2.Цена Товара и цена договора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2.1. Цена товара установлена по результатам электронного аукциона или иной процедуры государственной закупки, указывается в Приложениях к настоящему договору.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2.2. Цена товара изменению не подлежит. Допускается изменение цены товара в сторону уменьшения, в том числе в случаях, установленных законодательством.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 Ответственность за формирование цены несет Поставщик 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2.3. Общая цена договора составляет ____________________________________ с НДС.</w:t>
      </w:r>
    </w:p>
    <w:p w:rsidR="00CF43A9" w:rsidRPr="00CF43A9" w:rsidRDefault="00CF43A9" w:rsidP="00CF43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F43A9">
        <w:rPr>
          <w:rFonts w:ascii="Times New Roman" w:eastAsia="Times New Roman" w:hAnsi="Times New Roman" w:cs="Times New Roman"/>
          <w:b/>
          <w:lang w:eastAsia="ru-RU"/>
        </w:rPr>
        <w:t>3.Условия поставки и оплаты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3.1. По результатам электронного аукциона или иной процедуры </w:t>
      </w:r>
      <w:proofErr w:type="spellStart"/>
      <w:r w:rsidRPr="00CF43A9">
        <w:rPr>
          <w:rFonts w:ascii="Times New Roman" w:eastAsia="Times New Roman" w:hAnsi="Times New Roman" w:cs="Times New Roman"/>
          <w:lang w:eastAsia="ru-RU"/>
        </w:rPr>
        <w:t>госзакупки</w:t>
      </w:r>
      <w:proofErr w:type="spellEnd"/>
      <w:r w:rsidRPr="00CF43A9">
        <w:rPr>
          <w:rFonts w:ascii="Times New Roman" w:eastAsia="Times New Roman" w:hAnsi="Times New Roman" w:cs="Times New Roman"/>
          <w:lang w:eastAsia="ru-RU"/>
        </w:rPr>
        <w:t xml:space="preserve"> Покупатель направляет Поставщику заявку на каждую партию товара. В течение 20 дней с даты получения заявки Поставщик обязан оформить Приложение (спецификацию) к договору и направить ее Покупателю. 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3.2. Товар поставляется в течение срока действия настоящего договора в соответствии с условиями процедуры государственной закупки</w:t>
      </w:r>
      <w:r w:rsidRPr="00CF43A9">
        <w:rPr>
          <w:rFonts w:ascii="Times New Roman" w:eastAsia="Times New Roman" w:hAnsi="Times New Roman" w:cs="Times New Roman"/>
          <w:color w:val="1F4E79"/>
          <w:lang w:eastAsia="ru-RU"/>
        </w:rPr>
        <w:t xml:space="preserve"> </w:t>
      </w:r>
      <w:r w:rsidRPr="00CF43A9">
        <w:rPr>
          <w:rFonts w:ascii="Times New Roman" w:eastAsia="Times New Roman" w:hAnsi="Times New Roman" w:cs="Times New Roman"/>
          <w:lang w:eastAsia="ru-RU"/>
        </w:rPr>
        <w:t xml:space="preserve">на склад Покупателя, силами и за счет Поставщика. Поставка осуществляется на склад Покупателя по адресу: Республика Беларусь, </w:t>
      </w:r>
      <w:proofErr w:type="spellStart"/>
      <w:r w:rsidRPr="00CF43A9">
        <w:rPr>
          <w:rFonts w:ascii="Times New Roman" w:eastAsia="Times New Roman" w:hAnsi="Times New Roman" w:cs="Times New Roman"/>
          <w:lang w:eastAsia="ru-RU"/>
        </w:rPr>
        <w:t>г.Гродно</w:t>
      </w:r>
      <w:proofErr w:type="spellEnd"/>
      <w:r w:rsidRPr="00CF43A9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CF43A9">
        <w:rPr>
          <w:rFonts w:ascii="Times New Roman" w:eastAsia="Times New Roman" w:hAnsi="Times New Roman" w:cs="Times New Roman"/>
          <w:lang w:eastAsia="ru-RU"/>
        </w:rPr>
        <w:t>ул.Дзержинского</w:t>
      </w:r>
      <w:proofErr w:type="spellEnd"/>
      <w:r w:rsidRPr="00CF43A9">
        <w:rPr>
          <w:rFonts w:ascii="Times New Roman" w:eastAsia="Times New Roman" w:hAnsi="Times New Roman" w:cs="Times New Roman"/>
          <w:lang w:eastAsia="ru-RU"/>
        </w:rPr>
        <w:t>, 88.</w:t>
      </w:r>
    </w:p>
    <w:p w:rsidR="00CF43A9" w:rsidRPr="00CF43A9" w:rsidRDefault="00CF43A9" w:rsidP="00CF43A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Количество, сроки годности Товара оговариваются в Приложениях к настоящему договору. </w:t>
      </w:r>
    </w:p>
    <w:p w:rsidR="00CF43A9" w:rsidRPr="00CF43A9" w:rsidRDefault="00CF43A9" w:rsidP="00CF43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3.3. Допускается изменение Покупателем объема (количества) закупаемого товара в случаях и в размере, предусмотренных законодательством Республики Беларусь.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3.4. Сроки поставки товара указываются в Приложениях (спецификациях) к настоящему договору. Датой поставки товара является дата поставки товара на склад Покупателя. 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3.5. Условия оплаты - в сроки, указанные в Приложениях к договору. Сроки оплаты товара исчисляются с даты приемки товара Покупателем по количеству и качеству. Оплата товара производится путем безналичного расчета банковским переводом на счет, указанный Поставщиком. </w:t>
      </w:r>
    </w:p>
    <w:p w:rsidR="00CF43A9" w:rsidRPr="00CF43A9" w:rsidRDefault="00CF43A9" w:rsidP="00CF43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В случае непредставления непосредственно с товаром необходимых надлежаще оформленных товаросопроводительных документов, документов по качеству, поставки товара, не соответствующего условиям настоящего договора, исчисление срока для оплаты начинается с даты получения недостающих документов Покупателем, устранения недостатков товара.</w:t>
      </w:r>
      <w:r w:rsidRPr="00CF43A9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3.6. Покупатель не несет ответственность за </w:t>
      </w:r>
      <w:proofErr w:type="spellStart"/>
      <w:r w:rsidRPr="00CF43A9">
        <w:rPr>
          <w:rFonts w:ascii="Times New Roman" w:eastAsia="Times New Roman" w:hAnsi="Times New Roman" w:cs="Times New Roman"/>
          <w:lang w:eastAsia="ru-RU"/>
        </w:rPr>
        <w:t>невыборку</w:t>
      </w:r>
      <w:proofErr w:type="spellEnd"/>
      <w:r w:rsidRPr="00CF43A9">
        <w:rPr>
          <w:rFonts w:ascii="Times New Roman" w:eastAsia="Times New Roman" w:hAnsi="Times New Roman" w:cs="Times New Roman"/>
          <w:lang w:eastAsia="ru-RU"/>
        </w:rPr>
        <w:t xml:space="preserve"> товара заказчиками (учреждениями здравоохранения МЗ РБ и других ведомств).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3.7. Товар, требующий хранения в определенных температурных условиях, должен поставляться Поставщиком с соблюдением требований температурного режима, установленных утвержденной МЗ РБ нормативной документацией на поставляемый товар. Для контроля температурного режима контейнеры должны иметь </w:t>
      </w:r>
      <w:proofErr w:type="spellStart"/>
      <w:r w:rsidRPr="00CF43A9">
        <w:rPr>
          <w:rFonts w:ascii="Times New Roman" w:eastAsia="Times New Roman" w:hAnsi="Times New Roman" w:cs="Times New Roman"/>
          <w:lang w:eastAsia="ru-RU"/>
        </w:rPr>
        <w:t>термоиндикаторы</w:t>
      </w:r>
      <w:proofErr w:type="spellEnd"/>
      <w:r w:rsidRPr="00CF43A9">
        <w:rPr>
          <w:rFonts w:ascii="Times New Roman" w:eastAsia="Times New Roman" w:hAnsi="Times New Roman" w:cs="Times New Roman"/>
          <w:lang w:eastAsia="ru-RU"/>
        </w:rPr>
        <w:t xml:space="preserve"> или термометры, поверенные в соответствии с законодательством Республики Беларусь.</w:t>
      </w:r>
    </w:p>
    <w:p w:rsidR="00CF43A9" w:rsidRPr="00CF43A9" w:rsidRDefault="00CF43A9" w:rsidP="00CF43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F43A9">
        <w:rPr>
          <w:rFonts w:ascii="Times New Roman" w:eastAsia="Times New Roman" w:hAnsi="Times New Roman" w:cs="Times New Roman"/>
          <w:b/>
          <w:lang w:eastAsia="ru-RU"/>
        </w:rPr>
        <w:t>4.Качество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4.1.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 и подтверждаться документами, наличие которых необходимо в соответствии с действующим законодательством Республики Беларусь в зависимости от вида товара (сертификат 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 качества, протоколы испытаний, выданные аккредитованными в системе аккредитации Республики Беларусь лабораториями и т.д.). Поставляемые по настоящему договору лекарственные средства должны быть зарегистрированы в РБ.</w:t>
      </w:r>
    </w:p>
    <w:p w:rsidR="00B5118D" w:rsidRPr="00B5118D" w:rsidRDefault="00CF43A9" w:rsidP="00B511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lastRenderedPageBreak/>
        <w:t xml:space="preserve">4.2. </w:t>
      </w:r>
      <w:r w:rsidR="00B5118D" w:rsidRPr="00B5118D">
        <w:rPr>
          <w:rFonts w:ascii="Times New Roman" w:eastAsia="Times New Roman" w:hAnsi="Times New Roman" w:cs="Times New Roman"/>
          <w:lang w:eastAsia="ru-RU"/>
        </w:rPr>
        <w:t>Остаточный срок годности лекарственных средств должен быть:</w:t>
      </w:r>
    </w:p>
    <w:p w:rsidR="00B5118D" w:rsidRPr="00B5118D" w:rsidRDefault="00B5118D" w:rsidP="00B511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5118D">
        <w:rPr>
          <w:rFonts w:ascii="Times New Roman" w:eastAsia="Times New Roman" w:hAnsi="Times New Roman" w:cs="Times New Roman"/>
          <w:lang w:eastAsia="ru-RU"/>
        </w:rPr>
        <w:t>- не менее 40% от установленного производителем на дату поставки, при основном сроке годности 4 года и более;</w:t>
      </w:r>
    </w:p>
    <w:p w:rsidR="00B5118D" w:rsidRPr="00B5118D" w:rsidRDefault="00B5118D" w:rsidP="00B511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5118D">
        <w:rPr>
          <w:rFonts w:ascii="Times New Roman" w:eastAsia="Times New Roman" w:hAnsi="Times New Roman" w:cs="Times New Roman"/>
          <w:lang w:eastAsia="ru-RU"/>
        </w:rPr>
        <w:t xml:space="preserve">- не менее 50% от </w:t>
      </w:r>
      <w:proofErr w:type="gramStart"/>
      <w:r w:rsidRPr="00B5118D">
        <w:rPr>
          <w:rFonts w:ascii="Times New Roman" w:eastAsia="Times New Roman" w:hAnsi="Times New Roman" w:cs="Times New Roman"/>
          <w:lang w:eastAsia="ru-RU"/>
        </w:rPr>
        <w:t>установленного</w:t>
      </w:r>
      <w:proofErr w:type="gramEnd"/>
      <w:r w:rsidRPr="00B5118D">
        <w:rPr>
          <w:rFonts w:ascii="Times New Roman" w:eastAsia="Times New Roman" w:hAnsi="Times New Roman" w:cs="Times New Roman"/>
          <w:lang w:eastAsia="ru-RU"/>
        </w:rPr>
        <w:t xml:space="preserve"> производителем на дату поставки, при основном сроке годности более двух лет и до четырех лет;</w:t>
      </w:r>
    </w:p>
    <w:p w:rsidR="00B5118D" w:rsidRPr="00B5118D" w:rsidRDefault="00B5118D" w:rsidP="00B511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5118D">
        <w:rPr>
          <w:rFonts w:ascii="Times New Roman" w:eastAsia="Times New Roman" w:hAnsi="Times New Roman" w:cs="Times New Roman"/>
          <w:lang w:eastAsia="ru-RU"/>
        </w:rPr>
        <w:t>- не менее 60% от установленного производителем на дату поставки при основном сроке годности два года;</w:t>
      </w:r>
    </w:p>
    <w:p w:rsidR="00B5118D" w:rsidRPr="00B5118D" w:rsidRDefault="00B5118D" w:rsidP="00B511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5118D">
        <w:rPr>
          <w:rFonts w:ascii="Times New Roman" w:eastAsia="Times New Roman" w:hAnsi="Times New Roman" w:cs="Times New Roman"/>
          <w:lang w:eastAsia="ru-RU"/>
        </w:rPr>
        <w:t xml:space="preserve">- не менее 70% от </w:t>
      </w:r>
      <w:proofErr w:type="gramStart"/>
      <w:r w:rsidRPr="00B5118D">
        <w:rPr>
          <w:rFonts w:ascii="Times New Roman" w:eastAsia="Times New Roman" w:hAnsi="Times New Roman" w:cs="Times New Roman"/>
          <w:lang w:eastAsia="ru-RU"/>
        </w:rPr>
        <w:t>установленного</w:t>
      </w:r>
      <w:proofErr w:type="gramEnd"/>
      <w:r w:rsidRPr="00B5118D">
        <w:rPr>
          <w:rFonts w:ascii="Times New Roman" w:eastAsia="Times New Roman" w:hAnsi="Times New Roman" w:cs="Times New Roman"/>
          <w:lang w:eastAsia="ru-RU"/>
        </w:rPr>
        <w:t xml:space="preserve"> производителем на дату поставки при основном сроке годности менее двух лет.</w:t>
      </w:r>
    </w:p>
    <w:p w:rsidR="00B5118D" w:rsidRDefault="00B5118D" w:rsidP="00B511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5118D">
        <w:rPr>
          <w:rFonts w:ascii="Times New Roman" w:eastAsia="Times New Roman" w:hAnsi="Times New Roman" w:cs="Times New Roman"/>
          <w:lang w:eastAsia="ru-RU"/>
        </w:rPr>
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</w:r>
    </w:p>
    <w:p w:rsidR="00CF43A9" w:rsidRPr="00CF43A9" w:rsidRDefault="00CF43A9" w:rsidP="00B511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4.3. Если поставленный товар окажется некачественным или не соответствующим иным условиям договора, Поставщик обязан за свой счет заменить такой товар новым в течение 30 дней с даты его уведомления Покупателем о недостатках поставленного Товара или с даты возврата Покупателем некачественного товара. </w:t>
      </w:r>
    </w:p>
    <w:p w:rsidR="00CF43A9" w:rsidRPr="00CF43A9" w:rsidRDefault="00CF43A9" w:rsidP="00CF43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4.4. Возврат Поставщику некачественного товара или товара, не соответствующего иным условиям договора, осуществляется в течение двух месяцев со дня принятия Министерством здравоохранения Республики Беларусь решения об изъятии из обращения. В случае необеспечения Поставщиком условий для возврата товара в указанный срок товар подлежит уничтожению. </w:t>
      </w:r>
    </w:p>
    <w:p w:rsidR="00CF43A9" w:rsidRPr="00CF43A9" w:rsidRDefault="00CF43A9" w:rsidP="00CF43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Поставщик несет все транспортные и иные расходы, связанные с заменой или возвратом некачественного товара или товара, не соответствующего иным условиям договора. 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4.5.</w:t>
      </w:r>
      <w:r w:rsidRPr="00CF43A9">
        <w:rPr>
          <w:rFonts w:ascii="Times New Roman" w:eastAsia="Times New Roman" w:hAnsi="Times New Roman" w:cs="Times New Roman"/>
          <w:color w:val="4F81BD"/>
          <w:lang w:eastAsia="ru-RU"/>
        </w:rPr>
        <w:t xml:space="preserve"> </w:t>
      </w:r>
      <w:r w:rsidRPr="00CF43A9">
        <w:rPr>
          <w:rFonts w:ascii="Times New Roman" w:eastAsia="Times New Roman" w:hAnsi="Times New Roman" w:cs="Times New Roman"/>
          <w:lang w:eastAsia="ru-RU"/>
        </w:rPr>
        <w:t>Если Поставщик не заменит некачественный товар или товар, не соответствующий условиям договора, новым в течение 30 дней с даты его уведомления или с даты возврата Покупателем некачественного товара, Покупатель вправе отказаться от поставки такого товара. В этом случае Покупатель возвращает такой товар, а Поставщик обязан возвратить Покупателю стоимость оплаченного некачественного товара или товара, не соответствующего условиям договора, в течение 5 дней с даты уведомления, а также транспортные и иные расходы.</w:t>
      </w:r>
    </w:p>
    <w:p w:rsidR="00CF43A9" w:rsidRPr="00CF43A9" w:rsidRDefault="00CF43A9" w:rsidP="00CF43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F43A9">
        <w:rPr>
          <w:rFonts w:ascii="Times New Roman" w:eastAsia="Times New Roman" w:hAnsi="Times New Roman" w:cs="Times New Roman"/>
          <w:b/>
          <w:lang w:eastAsia="ru-RU"/>
        </w:rPr>
        <w:t>5.Упаковка и маркировка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5.1. Поставщик обязан отгрузить Товар в упаковке, которая должна предохранять Товар от всякого рода повреждений и коррозий при его транспортировке, а также длительном хранении в складском помещении.</w:t>
      </w:r>
    </w:p>
    <w:p w:rsidR="00CF43A9" w:rsidRPr="00CF43A9" w:rsidRDefault="00CF43A9" w:rsidP="00CF43A9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Упаковка поставляемого товара должна соответствовать нормативной документации, зарегистрированной в Республике Беларусь, или товар поставляется в иной упаковке в соответствии с результатами процедуры государственной закупки.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5.2. Каждая индивидуальная упаковка товара</w:t>
      </w:r>
      <w:r w:rsidRPr="00CF43A9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CF43A9">
        <w:rPr>
          <w:rFonts w:ascii="Times New Roman" w:eastAsia="Times New Roman" w:hAnsi="Times New Roman" w:cs="Times New Roman"/>
          <w:lang w:eastAsia="ru-RU"/>
        </w:rPr>
        <w:t>должна содержать следующую информацию на русском языке,</w:t>
      </w:r>
      <w:r w:rsidRPr="00CF43A9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CF43A9">
        <w:rPr>
          <w:rFonts w:ascii="Times New Roman" w:eastAsia="Times New Roman" w:hAnsi="Times New Roman" w:cs="Times New Roman"/>
          <w:lang w:eastAsia="ru-RU"/>
        </w:rPr>
        <w:t>если иное не предусмотрено результатами процедуры закупки: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 - название завода-изготовителя и его торговый знак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 - международное непатентованное наименование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 - способ применения 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 - серию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 - условия хранения 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 - срок годности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 - дату выпуска.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Каждая индивидуальная упаковка товара должна сопровождаться инструкцией по применению на русском языке. Содержание инструкции по применению должно соответствовать инструкции, согласованной при регистрации лекарственного средства в Республике Беларусь.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5.3. Каждое грузовое место должно иметь соответствующую международным стандартам предупредительную маркировку.</w:t>
      </w:r>
    </w:p>
    <w:p w:rsidR="00CF43A9" w:rsidRPr="00CF43A9" w:rsidRDefault="00CF43A9" w:rsidP="00CF43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F43A9">
        <w:rPr>
          <w:rFonts w:ascii="Times New Roman" w:eastAsia="Times New Roman" w:hAnsi="Times New Roman" w:cs="Times New Roman"/>
          <w:b/>
          <w:lang w:eastAsia="ru-RU"/>
        </w:rPr>
        <w:t>6.Сопроводительные документы</w:t>
      </w:r>
    </w:p>
    <w:p w:rsidR="00CF43A9" w:rsidRPr="00CF43A9" w:rsidRDefault="00CF43A9" w:rsidP="00CF43A9">
      <w:pPr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CF43A9">
        <w:rPr>
          <w:rFonts w:ascii="Times New Roman" w:eastAsia="Times New Roman" w:hAnsi="Times New Roman" w:cs="Times New Roman"/>
          <w:lang w:val="x-none" w:eastAsia="x-none"/>
        </w:rPr>
        <w:t>6.1. Товар передается Покупателю по товарно-транспортной накладной с приложением:</w:t>
      </w:r>
    </w:p>
    <w:p w:rsidR="00CF43A9" w:rsidRPr="00CF43A9" w:rsidRDefault="00CF43A9" w:rsidP="00CF43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CF43A9">
        <w:rPr>
          <w:rFonts w:ascii="Times New Roman" w:eastAsia="Times New Roman" w:hAnsi="Times New Roman" w:cs="Times New Roman"/>
          <w:lang w:eastAsia="x-none"/>
        </w:rPr>
        <w:t xml:space="preserve"> копий документов, подтверждающих качество товара в соответствии с пунктом 4.1. настоящего договора.</w:t>
      </w:r>
    </w:p>
    <w:p w:rsidR="00CF43A9" w:rsidRPr="00CF43A9" w:rsidRDefault="00CF43A9" w:rsidP="00CF43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CF43A9">
        <w:rPr>
          <w:rFonts w:ascii="Times New Roman" w:eastAsia="Times New Roman" w:hAnsi="Times New Roman" w:cs="Times New Roman"/>
          <w:lang w:val="x-none" w:eastAsia="x-none"/>
        </w:rPr>
        <w:t xml:space="preserve">Указанные документы предоставляются Поставщиком на каждую серию </w:t>
      </w:r>
      <w:r w:rsidRPr="00CF43A9">
        <w:rPr>
          <w:rFonts w:ascii="Times New Roman" w:eastAsia="Times New Roman" w:hAnsi="Times New Roman" w:cs="Times New Roman"/>
          <w:lang w:eastAsia="x-none"/>
        </w:rPr>
        <w:t>(партию)</w:t>
      </w:r>
      <w:r w:rsidRPr="00CF43A9">
        <w:rPr>
          <w:rFonts w:ascii="Times New Roman" w:eastAsia="Times New Roman" w:hAnsi="Times New Roman" w:cs="Times New Roman"/>
          <w:lang w:val="x-none" w:eastAsia="x-none"/>
        </w:rPr>
        <w:t>товара.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CF43A9">
        <w:rPr>
          <w:rFonts w:ascii="Times New Roman" w:eastAsia="Times New Roman" w:hAnsi="Times New Roman" w:cs="Times New Roman"/>
          <w:lang w:val="x-none" w:eastAsia="x-none"/>
        </w:rPr>
        <w:t>6.2. Если Поставщик не является производителем товаров, то по запросу Покупателя он обязан вместе с товаром представить документы, подтверждающие законность ввоза товаров на таможенную территорию Республики Беларусь (таможенные, статистические декларации).</w:t>
      </w:r>
    </w:p>
    <w:p w:rsidR="00CF43A9" w:rsidRPr="00CF43A9" w:rsidRDefault="00CF43A9" w:rsidP="00CF43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F43A9">
        <w:rPr>
          <w:rFonts w:ascii="Times New Roman" w:eastAsia="Times New Roman" w:hAnsi="Times New Roman" w:cs="Times New Roman"/>
          <w:b/>
          <w:lang w:eastAsia="ru-RU"/>
        </w:rPr>
        <w:t>7.Сдача- приемка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7.1. Приемка товара на складе Покупателя осуществляется не позднее двадцати дней с даты доставки Товара на склад Покупателя. 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CF43A9">
        <w:rPr>
          <w:rFonts w:ascii="Times New Roman" w:eastAsia="Times New Roman" w:hAnsi="Times New Roman" w:cs="Times New Roman"/>
          <w:lang w:val="x-none" w:eastAsia="x-none"/>
        </w:rPr>
        <w:t xml:space="preserve">Приемка товара по количеству товарных единиц производится Покупателем выборочно. 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7.2. При обнаружении несоответствия поставленного товара по количеству, качеству, комплектности Покупатель обязан приостановить дальнейшую приемку товара до прибытия представителя Поставщика.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lastRenderedPageBreak/>
        <w:t xml:space="preserve">7.3. Уведомление о вызове представителя Поставщика должно быть направлено ему по телефаксу или электронной почте в течение двадцати четырех часов с момента выявления некачественного товара или товара, не соответствующего условиям договора. 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7.4. Поставщик обязан не позднее двадцати четырех часов известить Покупателя по телефаксу или электронной почте, будет ли направлен представитель. Не извещение Поставщиком Покупателя в указанные сроки считается отказом в прибытии представителя.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7.5. Представитель Поставщика обязан явиться не позднее, чем в двухдневный срок с момента получения уведомления о вызове представителя, не считая времени, необходимого для проезда. 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7.6. При неявке или отказе Поставщика в прибытии представителя Покупатель осуществляет приемку товара комиссией Покупателя или в присутствии независимого эксперта Торгово-промышленной палаты Республики Беларусь (по выбору Покупателя). Несоответствие поставленного товара по качеству (за исключением боя, брака) оформляется актом испытательной лаборатории. Все расходы, связанные с прибытием представителя и присутствием эксперта, относятся на счет Поставщика и подлежат возврату Покупателю в случае, если такие расходы были понесены им. 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7.7. При обнаружении несоответствия товара сроку годности, ассортименту, дозировке, маркировке и упаковке приемка товара осуществляется только комиссией Покупателя и оформляется актом, подписанным членами комиссии Покупателя.</w:t>
      </w:r>
    </w:p>
    <w:p w:rsidR="00CF43A9" w:rsidRPr="00CF43A9" w:rsidRDefault="00CF43A9" w:rsidP="00CF43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F43A9">
        <w:rPr>
          <w:rFonts w:ascii="Times New Roman" w:eastAsia="Times New Roman" w:hAnsi="Times New Roman" w:cs="Times New Roman"/>
          <w:b/>
          <w:lang w:eastAsia="ru-RU"/>
        </w:rPr>
        <w:t>8. Форс-мажор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8.1. Стороны освобождаются от ответственности за частичное или полное неисполнение обязательств по настоящему договору, если они явились непосредственным следствием обстоятельств непреодолимой силы, а именно: пожара, наводнения, землетрясения, войны, забастовки, массовых волнений, экспортно-импортных ограничений органов власти и управления, либо любых иных обстоятельств, неподконтрольных сторонам. В этих случаях ни одна из сторон не будет иметь право требовать от другой стороны возмещения возможных убытков. 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8.2. Сторона, для которой создалась невозможность исполнения обязательств по договору, обязана известить другую сторону немедленно (однако не позднее 30 дней с момента их наступления) в письменной форме о наступлении и приблизительной продолжительности действия последствий обстоятельств, указанных в пункте 8.1. настоящего договора. 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8.3 Доказательствами наличия вышеуказанных обстоятельств и их продолжительности будут служить свидетельства соответствующих Торговых палат (страны-производителя товара или той страны, в которой зарегистрирована одна из сторон договора) либо иных компетентных органов.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8.4. Если обстоятельства будут длиться более трех месяцев, каждая из сторон вправе расторгнуть настоящий договор в одностороннем порядке без обязательств по возмещению возможных убытков, возникших при обстоятельствах непреодолимой силы.</w:t>
      </w:r>
    </w:p>
    <w:p w:rsidR="00CF43A9" w:rsidRPr="00CF43A9" w:rsidRDefault="00CF43A9" w:rsidP="00CF43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F43A9">
        <w:rPr>
          <w:rFonts w:ascii="Times New Roman" w:eastAsia="Times New Roman" w:hAnsi="Times New Roman" w:cs="Times New Roman"/>
          <w:b/>
          <w:lang w:eastAsia="ru-RU"/>
        </w:rPr>
        <w:t>9.Рекламации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9.1. Покупатель имеет право предъявить рекламации (претензии) Поставщику по выявленному некачественному товару или товару, не соответствующему иным условиям договора в течение шести месяцев со дня приемки Товара на складе Покупателя.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9.2. В отношении скрытых недостатков товара Покупатель имеет право предъявить рекламации (претензии) Поставщику в течение срока годности.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9.3. Поставщик обязан рассмотреть любую рекламацию (претензию) и дать ответ в течение десяти рабочих дней с даты ее получения.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Если по истечении указанного срока не последует ответа, указанная рекламация (претензия) будет считаться признанной Поставщиком. 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Покупатель при согласии Поставщика имеет право уменьшить платеж по договору на сумму заявленной рекламации (претензии) независимо от того, по какому Приложению заявлена претензия.</w:t>
      </w:r>
    </w:p>
    <w:p w:rsidR="00CF43A9" w:rsidRPr="00CF43A9" w:rsidRDefault="00CF43A9" w:rsidP="00CF43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F43A9">
        <w:rPr>
          <w:rFonts w:ascii="Times New Roman" w:eastAsia="Times New Roman" w:hAnsi="Times New Roman" w:cs="Times New Roman"/>
          <w:b/>
          <w:lang w:eastAsia="ru-RU"/>
        </w:rPr>
        <w:t>10.Ответственность сторон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CF43A9">
        <w:rPr>
          <w:rFonts w:ascii="Times New Roman" w:eastAsia="Times New Roman" w:hAnsi="Times New Roman" w:cs="Times New Roman"/>
          <w:lang w:val="x-none" w:eastAsia="x-none"/>
        </w:rPr>
        <w:t>10.</w:t>
      </w:r>
      <w:r w:rsidRPr="00CF43A9">
        <w:rPr>
          <w:rFonts w:ascii="Times New Roman" w:eastAsia="Times New Roman" w:hAnsi="Times New Roman" w:cs="Times New Roman"/>
          <w:lang w:eastAsia="x-none"/>
        </w:rPr>
        <w:t>1</w:t>
      </w:r>
      <w:r w:rsidRPr="00CF43A9">
        <w:rPr>
          <w:rFonts w:ascii="Times New Roman" w:eastAsia="Times New Roman" w:hAnsi="Times New Roman" w:cs="Times New Roman"/>
          <w:lang w:val="x-none" w:eastAsia="x-none"/>
        </w:rPr>
        <w:t>. За просрочку поставки товара на условиях отсрочки платежа согласно настоящему договору Поставщик уплачивает Покупателю пеню в размере 0,05 % от суммы не</w:t>
      </w:r>
      <w:r w:rsidRPr="00CF43A9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CF43A9">
        <w:rPr>
          <w:rFonts w:ascii="Times New Roman" w:eastAsia="Times New Roman" w:hAnsi="Times New Roman" w:cs="Times New Roman"/>
          <w:lang w:val="x-none" w:eastAsia="x-none"/>
        </w:rPr>
        <w:t>поставленного в срок товара за каждый день просрочки, но не более стоимости не</w:t>
      </w:r>
      <w:r w:rsidRPr="00CF43A9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CF43A9">
        <w:rPr>
          <w:rFonts w:ascii="Times New Roman" w:eastAsia="Times New Roman" w:hAnsi="Times New Roman" w:cs="Times New Roman"/>
          <w:lang w:val="x-none" w:eastAsia="x-none"/>
        </w:rPr>
        <w:t>поставленного товара.</w:t>
      </w:r>
    </w:p>
    <w:p w:rsidR="00CF43A9" w:rsidRPr="00CF43A9" w:rsidRDefault="00CF43A9" w:rsidP="00CF43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10.2. При поставке некачественного товара или товара, не соответствующего условиям настоящего Контракта, товара, не соответствующего требованиям маркировки и упаковки согласно п.5.1. и п.5.2. настоящего контракта, Поставщик уплачивает Покупателю штраф в размере 5% от суммы поставки товара, не соответствующего требованиям по качеству, упаковке или другим условиям Договора соответственно. Санкция применяется при наличии хотя бы одного из перечисленных нарушений. 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10.3. При поставке товара, не соответствующего сроку годности согласно п.4.2. настоящего договора, Поставщик уплачивает Покупателю штраф в размере 5% от суммы поставки товара, не соответствующего сроку годности.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lastRenderedPageBreak/>
        <w:t>10.4. В случае поставки товара без соответствующих документов или товара, не соответствующего приложению (</w:t>
      </w:r>
      <w:proofErr w:type="spellStart"/>
      <w:r w:rsidRPr="00CF43A9">
        <w:rPr>
          <w:rFonts w:ascii="Times New Roman" w:eastAsia="Times New Roman" w:hAnsi="Times New Roman" w:cs="Times New Roman"/>
          <w:lang w:eastAsia="ru-RU"/>
        </w:rPr>
        <w:t>специфитикации</w:t>
      </w:r>
      <w:proofErr w:type="spellEnd"/>
      <w:r w:rsidRPr="00CF43A9">
        <w:rPr>
          <w:rFonts w:ascii="Times New Roman" w:eastAsia="Times New Roman" w:hAnsi="Times New Roman" w:cs="Times New Roman"/>
          <w:lang w:eastAsia="ru-RU"/>
        </w:rPr>
        <w:t>), Покупатель уведомляет об этом Поставщика и хранит товар в течение 3 рабочих дней. По истечении указанного срока товар принимается на ответственное хранение. При этом Поставщик уплачивает Покупателю пени в размере 0,15% от стоимости товара за каждый день хранения.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10.5. При непредставлении указанных в п.6.1. настоящего договора документов Покупатель имеет право возвратить товар Поставщику. Все расходы по возврату товара (транспортные и др.) в этом случае возмещаются Поставщиком в течение 5 банковских дней с даты требования.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10.6. За просрочку исполнения денежного обязательства Покупателем в соответствии со ст.366 ГК РБ стороны устанавливают иной, не соответствующий учетной ставке Национального банка РБ, размер процентов, который составляет 0,00001 % от просроченной суммы за каждый день просрочки исполнения денежного обязательства. 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10.7. В случае поставки товара не в соответствии с сопроводительными документами, требованиями настоящего договора по качеству, количеству, упаковке, маркировке, с нарушением сроков поставки, с нарушением иных условий договора Поставщик обязан возместить Покупателю понесенные убытки (дополнительные расходы, затраты за хранение, неустойки и штрафы, уплаченные Покупателем из-за просрочки поставки контрагентам Покупателя, иные штрафы, уплаченные Покупателем и другие убытки) в полном объеме на основании подтвержденных документов.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10.8.</w:t>
      </w:r>
      <w:r w:rsidRPr="00CF43A9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CF43A9">
        <w:rPr>
          <w:rFonts w:ascii="Times New Roman" w:eastAsia="Times New Roman" w:hAnsi="Times New Roman" w:cs="Times New Roman"/>
          <w:lang w:eastAsia="ru-RU"/>
        </w:rPr>
        <w:t xml:space="preserve">В случае </w:t>
      </w:r>
      <w:proofErr w:type="spellStart"/>
      <w:r w:rsidRPr="00CF43A9">
        <w:rPr>
          <w:rFonts w:ascii="Times New Roman" w:eastAsia="Times New Roman" w:hAnsi="Times New Roman" w:cs="Times New Roman"/>
          <w:lang w:eastAsia="ru-RU"/>
        </w:rPr>
        <w:t>неподписания</w:t>
      </w:r>
      <w:proofErr w:type="spellEnd"/>
      <w:r w:rsidRPr="00CF43A9">
        <w:rPr>
          <w:rFonts w:ascii="Times New Roman" w:eastAsia="Times New Roman" w:hAnsi="Times New Roman" w:cs="Times New Roman"/>
          <w:lang w:eastAsia="ru-RU"/>
        </w:rPr>
        <w:t xml:space="preserve"> Приложения (спецификации) в течение 20 дней с даты получения заявки Покупателя Поставщик уплачивает Покупателю штраф в размере 2% от суммы заявки Покупателя, рассчитанной исходя из аукционной цены или цены иной процедуры закупки 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10.9.В случае закупки Покупателем товара у иного поставщика по причине </w:t>
      </w:r>
      <w:proofErr w:type="spellStart"/>
      <w:r w:rsidRPr="00CF43A9">
        <w:rPr>
          <w:rFonts w:ascii="Times New Roman" w:eastAsia="Times New Roman" w:hAnsi="Times New Roman" w:cs="Times New Roman"/>
          <w:lang w:eastAsia="ru-RU"/>
        </w:rPr>
        <w:t>непоставки</w:t>
      </w:r>
      <w:proofErr w:type="spellEnd"/>
      <w:r w:rsidRPr="00CF43A9">
        <w:rPr>
          <w:rFonts w:ascii="Times New Roman" w:eastAsia="Times New Roman" w:hAnsi="Times New Roman" w:cs="Times New Roman"/>
          <w:lang w:eastAsia="ru-RU"/>
        </w:rPr>
        <w:t xml:space="preserve"> товара или </w:t>
      </w:r>
      <w:proofErr w:type="spellStart"/>
      <w:r w:rsidRPr="00CF43A9">
        <w:rPr>
          <w:rFonts w:ascii="Times New Roman" w:eastAsia="Times New Roman" w:hAnsi="Times New Roman" w:cs="Times New Roman"/>
          <w:lang w:eastAsia="ru-RU"/>
        </w:rPr>
        <w:t>неподписании</w:t>
      </w:r>
      <w:proofErr w:type="spellEnd"/>
      <w:r w:rsidRPr="00CF43A9">
        <w:rPr>
          <w:rFonts w:ascii="Times New Roman" w:eastAsia="Times New Roman" w:hAnsi="Times New Roman" w:cs="Times New Roman"/>
          <w:lang w:eastAsia="ru-RU"/>
        </w:rPr>
        <w:t xml:space="preserve"> спецификации Поставщиком по результатам электронного аукциона или иной процедуры государственной закупки Поставщик возмещает Покупателю разницу между стоимостью закупки по аукционной цене и стоимостью закупки по цене иного поставщика.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10.10. За </w:t>
      </w:r>
      <w:proofErr w:type="spellStart"/>
      <w:r w:rsidRPr="00CF43A9">
        <w:rPr>
          <w:rFonts w:ascii="Times New Roman" w:eastAsia="Times New Roman" w:hAnsi="Times New Roman" w:cs="Times New Roman"/>
          <w:lang w:eastAsia="ru-RU"/>
        </w:rPr>
        <w:t>непоставку</w:t>
      </w:r>
      <w:proofErr w:type="spellEnd"/>
      <w:r w:rsidRPr="00CF43A9">
        <w:rPr>
          <w:rFonts w:ascii="Times New Roman" w:eastAsia="Times New Roman" w:hAnsi="Times New Roman" w:cs="Times New Roman"/>
          <w:lang w:eastAsia="ru-RU"/>
        </w:rPr>
        <w:t xml:space="preserve"> товара в полном или частичном объеме (в том числе при отказе поставки по цене процедуры государственной закупки) по результатам процедуры государственной закупки в объеме заявки Покупателя Поставщик уплачивает Покупателю штраф в размере 10% от суммы </w:t>
      </w:r>
      <w:proofErr w:type="spellStart"/>
      <w:r w:rsidRPr="00CF43A9">
        <w:rPr>
          <w:rFonts w:ascii="Times New Roman" w:eastAsia="Times New Roman" w:hAnsi="Times New Roman" w:cs="Times New Roman"/>
          <w:lang w:eastAsia="ru-RU"/>
        </w:rPr>
        <w:t>непоставленного</w:t>
      </w:r>
      <w:proofErr w:type="spellEnd"/>
      <w:r w:rsidRPr="00CF43A9">
        <w:rPr>
          <w:rFonts w:ascii="Times New Roman" w:eastAsia="Times New Roman" w:hAnsi="Times New Roman" w:cs="Times New Roman"/>
          <w:lang w:eastAsia="ru-RU"/>
        </w:rPr>
        <w:t xml:space="preserve"> или недопоставленного товара.</w:t>
      </w:r>
    </w:p>
    <w:p w:rsidR="00CF43A9" w:rsidRPr="00CF43A9" w:rsidRDefault="00CF43A9" w:rsidP="00CF43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F43A9">
        <w:rPr>
          <w:rFonts w:ascii="Times New Roman" w:eastAsia="Times New Roman" w:hAnsi="Times New Roman" w:cs="Times New Roman"/>
          <w:b/>
          <w:lang w:eastAsia="ru-RU"/>
        </w:rPr>
        <w:t>11. Разрешение споров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11.1. Любой спор, разногласия или требования, возникающие или касающиеся настоящего договора либо его прекращение, по возможности решаются путем переговоров между сторонами.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11.2. В случае не достижения соглашения между сторонами по вопросам, указанным в п.11.1., дело подлежит разрешению в Экономическом суде ____________.</w:t>
      </w:r>
    </w:p>
    <w:p w:rsidR="00CF43A9" w:rsidRPr="00CF43A9" w:rsidRDefault="00CF43A9" w:rsidP="00CF43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F43A9">
        <w:rPr>
          <w:rFonts w:ascii="Times New Roman" w:eastAsia="Times New Roman" w:hAnsi="Times New Roman" w:cs="Times New Roman"/>
          <w:b/>
          <w:lang w:eastAsia="ru-RU"/>
        </w:rPr>
        <w:t>12. Срок действия договора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12.1. Настоящий договор вступает в силу с момента его подписания сторонами и действует по «___» ____________20___ года включительно.</w:t>
      </w:r>
    </w:p>
    <w:p w:rsidR="00CF43A9" w:rsidRPr="00CF43A9" w:rsidRDefault="00CF43A9" w:rsidP="00CF43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F43A9">
        <w:rPr>
          <w:rFonts w:ascii="Times New Roman" w:eastAsia="Times New Roman" w:hAnsi="Times New Roman" w:cs="Times New Roman"/>
          <w:b/>
          <w:lang w:eastAsia="ru-RU"/>
        </w:rPr>
        <w:t>13. Прочие условия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13.1. Все переговоры и переписка, предшествующие подписанию настоящего договора, считаются недействительными.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13.2. Ни одна из сторон не имеет права передачи своих прав и обязанностей по договору третьему лицу без письменного на это согласия другой стороны.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13.3. Ответственность за нарушение охраняемых прав владельцев товарных знаков и за нарушение патентных прав третьих лиц, а также возмещение в связи с этим убытков, предъявленных Покупателю, несет Поставщик.</w:t>
      </w:r>
      <w:r w:rsidRPr="00CF43A9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13.4. Все изменения и дополнения к настоящему договору будут действительны лишь при условии, если они выполнены в письменной форме и подписаны уполномоченными на то лицами обеих сторон и являются неотъемлемой частью настоящего договора.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CF43A9">
        <w:rPr>
          <w:rFonts w:ascii="Times New Roman" w:eastAsia="Times New Roman" w:hAnsi="Times New Roman" w:cs="Times New Roman"/>
          <w:color w:val="000000"/>
          <w:lang w:val="x-none" w:eastAsia="x-none"/>
        </w:rPr>
        <w:t>1</w:t>
      </w:r>
      <w:r w:rsidRPr="00CF43A9">
        <w:rPr>
          <w:rFonts w:ascii="Times New Roman" w:eastAsia="Times New Roman" w:hAnsi="Times New Roman" w:cs="Times New Roman"/>
          <w:lang w:val="x-none" w:eastAsia="x-none"/>
        </w:rPr>
        <w:t>3.5.</w:t>
      </w:r>
      <w:r w:rsidRPr="00CF43A9">
        <w:rPr>
          <w:rFonts w:ascii="Times New Roman" w:eastAsia="Times New Roman" w:hAnsi="Times New Roman" w:cs="Times New Roman"/>
          <w:b/>
          <w:lang w:val="x-none" w:eastAsia="x-none"/>
        </w:rPr>
        <w:t xml:space="preserve"> </w:t>
      </w:r>
      <w:r w:rsidRPr="00CF43A9">
        <w:rPr>
          <w:rFonts w:ascii="Times New Roman" w:eastAsia="Times New Roman" w:hAnsi="Times New Roman" w:cs="Times New Roman"/>
          <w:lang w:val="x-none" w:eastAsia="x-none"/>
        </w:rPr>
        <w:t xml:space="preserve">В случае ненадлежащего исполнения Поставщиком обязательств по </w:t>
      </w:r>
      <w:r w:rsidRPr="00CF43A9">
        <w:rPr>
          <w:rFonts w:ascii="Times New Roman" w:eastAsia="Times New Roman" w:hAnsi="Times New Roman" w:cs="Times New Roman"/>
          <w:lang w:eastAsia="x-none"/>
        </w:rPr>
        <w:t>договору</w:t>
      </w:r>
      <w:r w:rsidRPr="00CF43A9">
        <w:rPr>
          <w:rFonts w:ascii="Times New Roman" w:eastAsia="Times New Roman" w:hAnsi="Times New Roman" w:cs="Times New Roman"/>
          <w:lang w:val="x-none" w:eastAsia="x-none"/>
        </w:rPr>
        <w:t xml:space="preserve"> Покупатель вправе отказаться в одностороннем порядке от исполнения обязательств по </w:t>
      </w:r>
      <w:r w:rsidRPr="00CF43A9">
        <w:rPr>
          <w:rFonts w:ascii="Times New Roman" w:eastAsia="Times New Roman" w:hAnsi="Times New Roman" w:cs="Times New Roman"/>
          <w:lang w:eastAsia="x-none"/>
        </w:rPr>
        <w:t>договору</w:t>
      </w:r>
      <w:r w:rsidRPr="00CF43A9">
        <w:rPr>
          <w:rFonts w:ascii="Times New Roman" w:eastAsia="Times New Roman" w:hAnsi="Times New Roman" w:cs="Times New Roman"/>
          <w:lang w:val="x-none" w:eastAsia="x-none"/>
        </w:rPr>
        <w:t xml:space="preserve">, уведомив другую сторону путем размещения уведомления на электронной торговой площадке. В таком случае </w:t>
      </w:r>
      <w:r w:rsidRPr="00CF43A9">
        <w:rPr>
          <w:rFonts w:ascii="Times New Roman" w:eastAsia="Times New Roman" w:hAnsi="Times New Roman" w:cs="Times New Roman"/>
          <w:lang w:eastAsia="x-none"/>
        </w:rPr>
        <w:t>договор</w:t>
      </w:r>
      <w:r w:rsidRPr="00CF43A9">
        <w:rPr>
          <w:rFonts w:ascii="Times New Roman" w:eastAsia="Times New Roman" w:hAnsi="Times New Roman" w:cs="Times New Roman"/>
          <w:lang w:val="x-none" w:eastAsia="x-none"/>
        </w:rPr>
        <w:t xml:space="preserve"> считается расторгнутым через 5 </w:t>
      </w:r>
      <w:r w:rsidRPr="00CF43A9">
        <w:rPr>
          <w:rFonts w:ascii="Times New Roman" w:eastAsia="Times New Roman" w:hAnsi="Times New Roman" w:cs="Times New Roman"/>
          <w:lang w:eastAsia="x-none"/>
        </w:rPr>
        <w:t>рабочих</w:t>
      </w:r>
      <w:r w:rsidRPr="00CF43A9">
        <w:rPr>
          <w:rFonts w:ascii="Times New Roman" w:eastAsia="Times New Roman" w:hAnsi="Times New Roman" w:cs="Times New Roman"/>
          <w:lang w:val="x-none" w:eastAsia="x-none"/>
        </w:rPr>
        <w:t xml:space="preserve"> дней с даты размещения уведомления на электронной торговой площадке.</w:t>
      </w:r>
      <w:r w:rsidRPr="00CF43A9">
        <w:rPr>
          <w:rFonts w:ascii="Times New Roman" w:eastAsia="Times New Roman" w:hAnsi="Times New Roman" w:cs="Times New Roman"/>
          <w:b/>
          <w:lang w:val="x-none" w:eastAsia="x-none"/>
        </w:rPr>
        <w:t xml:space="preserve"> 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CF43A9">
        <w:rPr>
          <w:rFonts w:ascii="Times New Roman" w:eastAsia="Times New Roman" w:hAnsi="Times New Roman" w:cs="Times New Roman"/>
          <w:lang w:val="x-none" w:eastAsia="x-none"/>
        </w:rPr>
        <w:t>13.</w:t>
      </w:r>
      <w:r w:rsidRPr="00CF43A9">
        <w:rPr>
          <w:rFonts w:ascii="Times New Roman" w:eastAsia="Times New Roman" w:hAnsi="Times New Roman" w:cs="Times New Roman"/>
          <w:lang w:eastAsia="x-none"/>
        </w:rPr>
        <w:t>6</w:t>
      </w:r>
      <w:r w:rsidRPr="00CF43A9">
        <w:rPr>
          <w:rFonts w:ascii="Times New Roman" w:eastAsia="Times New Roman" w:hAnsi="Times New Roman" w:cs="Times New Roman"/>
          <w:lang w:val="x-none" w:eastAsia="x-none"/>
        </w:rPr>
        <w:t>.</w:t>
      </w:r>
      <w:r w:rsidRPr="00CF43A9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CF43A9">
        <w:rPr>
          <w:rFonts w:ascii="Times New Roman" w:eastAsia="Times New Roman" w:hAnsi="Times New Roman" w:cs="Times New Roman"/>
          <w:lang w:val="x-none" w:eastAsia="x-none"/>
        </w:rPr>
        <w:t xml:space="preserve">Стороны допускают досрочное расторжение </w:t>
      </w:r>
      <w:r w:rsidRPr="00CF43A9">
        <w:rPr>
          <w:rFonts w:ascii="Times New Roman" w:eastAsia="Times New Roman" w:hAnsi="Times New Roman" w:cs="Times New Roman"/>
          <w:lang w:eastAsia="x-none"/>
        </w:rPr>
        <w:t>договора</w:t>
      </w:r>
      <w:r w:rsidRPr="00CF43A9">
        <w:rPr>
          <w:rFonts w:ascii="Times New Roman" w:eastAsia="Times New Roman" w:hAnsi="Times New Roman" w:cs="Times New Roman"/>
          <w:lang w:val="x-none" w:eastAsia="x-none"/>
        </w:rPr>
        <w:t xml:space="preserve"> по соглашению сторон. 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CF43A9">
        <w:rPr>
          <w:rFonts w:ascii="Times New Roman" w:eastAsia="Times New Roman" w:hAnsi="Times New Roman" w:cs="Times New Roman"/>
          <w:lang w:val="x-none" w:eastAsia="x-none"/>
        </w:rPr>
        <w:t xml:space="preserve">При досрочном расторжении </w:t>
      </w:r>
      <w:r w:rsidRPr="00CF43A9">
        <w:rPr>
          <w:rFonts w:ascii="Times New Roman" w:eastAsia="Times New Roman" w:hAnsi="Times New Roman" w:cs="Times New Roman"/>
          <w:lang w:eastAsia="x-none"/>
        </w:rPr>
        <w:t>договора</w:t>
      </w:r>
      <w:r w:rsidRPr="00CF43A9">
        <w:rPr>
          <w:rFonts w:ascii="Times New Roman" w:eastAsia="Times New Roman" w:hAnsi="Times New Roman" w:cs="Times New Roman"/>
          <w:lang w:val="x-none" w:eastAsia="x-none"/>
        </w:rPr>
        <w:t xml:space="preserve"> уведомление и дополнительное соглашение о расторжении </w:t>
      </w:r>
      <w:r w:rsidRPr="00CF43A9">
        <w:rPr>
          <w:rFonts w:ascii="Times New Roman" w:eastAsia="Times New Roman" w:hAnsi="Times New Roman" w:cs="Times New Roman"/>
          <w:lang w:eastAsia="x-none"/>
        </w:rPr>
        <w:t>договора</w:t>
      </w:r>
      <w:r w:rsidRPr="00CF43A9">
        <w:rPr>
          <w:rFonts w:ascii="Times New Roman" w:eastAsia="Times New Roman" w:hAnsi="Times New Roman" w:cs="Times New Roman"/>
          <w:lang w:val="x-none" w:eastAsia="x-none"/>
        </w:rPr>
        <w:t xml:space="preserve"> размещаются на электронной торговой площадке.</w:t>
      </w:r>
      <w:r w:rsidRPr="00CF43A9">
        <w:rPr>
          <w:rFonts w:ascii="Times New Roman" w:eastAsia="Times New Roman" w:hAnsi="Times New Roman" w:cs="Times New Roman"/>
          <w:b/>
          <w:lang w:val="x-none" w:eastAsia="x-none"/>
        </w:rPr>
        <w:t xml:space="preserve"> 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13.7. При решении споров, вытекающих из настоящего договора, а равно по вопросам, не урегулированным настоящим договором, стороны руководствуются действующим законодательством Республики Беларусь.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13.8. Местом заключения настоящего договора считается ___________.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13.9. Все приложения к настоящему договору составляют его неотъемлемую часть.</w:t>
      </w:r>
    </w:p>
    <w:p w:rsidR="00CF43A9" w:rsidRPr="00CF43A9" w:rsidRDefault="00CF43A9" w:rsidP="00CF43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13.10. Настоящий договор подписывается в виде электронного документа.</w:t>
      </w:r>
    </w:p>
    <w:p w:rsidR="00CF43A9" w:rsidRPr="00CF43A9" w:rsidRDefault="00CF43A9" w:rsidP="00CF43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lastRenderedPageBreak/>
        <w:t>13.11</w:t>
      </w:r>
      <w:r w:rsidRPr="00CF43A9">
        <w:rPr>
          <w:rFonts w:ascii="Times New Roman" w:eastAsia="Times New Roman" w:hAnsi="Times New Roman" w:cs="Times New Roman"/>
          <w:color w:val="FF0000"/>
          <w:lang w:eastAsia="ru-RU"/>
        </w:rPr>
        <w:t xml:space="preserve">. </w:t>
      </w:r>
      <w:r w:rsidRPr="00CF43A9">
        <w:rPr>
          <w:rFonts w:ascii="Times New Roman" w:eastAsia="Times New Roman" w:hAnsi="Times New Roman" w:cs="Times New Roman"/>
          <w:lang w:eastAsia="ru-RU"/>
        </w:rPr>
        <w:t>Стороны обязуются не позднее 5-дневного срока уведомлять друг друга об изменении своего правового статуса, изменении наименования, ведомственной подчиненности, о своей реорганизации, изменении места нахождения и (или) почтового адреса, банковских реквизитов, адреса электронной почты, номеров телефонов, факсов.</w:t>
      </w:r>
    </w:p>
    <w:p w:rsidR="00CF43A9" w:rsidRPr="00CF43A9" w:rsidRDefault="00CF43A9" w:rsidP="00CF43A9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В случае приостановления, прекращения либо аннулирования лицензии на право осуществления фармацевтической деятельности, лицензии на право осуществления деятельности, связанной с оборотом наркотических средств, психотропных веществ и их </w:t>
      </w:r>
      <w:proofErr w:type="spellStart"/>
      <w:r w:rsidRPr="00CF43A9">
        <w:rPr>
          <w:rFonts w:ascii="Times New Roman" w:eastAsia="Times New Roman" w:hAnsi="Times New Roman" w:cs="Times New Roman"/>
          <w:lang w:eastAsia="ru-RU"/>
        </w:rPr>
        <w:t>прекурсоров</w:t>
      </w:r>
      <w:proofErr w:type="spellEnd"/>
      <w:r w:rsidRPr="00CF43A9">
        <w:rPr>
          <w:rFonts w:ascii="Times New Roman" w:eastAsia="Times New Roman" w:hAnsi="Times New Roman" w:cs="Times New Roman"/>
          <w:lang w:eastAsia="ru-RU"/>
        </w:rPr>
        <w:t>, стороны обязуются уведомить друг друга об этом в письменной форме в течение одного рабочего дня со дня получения соответствующего уведомления лицензирующего органа. При невыполнении данного условия виновная сторона несет весь риск наступления вызванных указанными изменениями неблагоприятных последствий, в том числе возмещает другой стороне все причиненные этим убытки.</w:t>
      </w:r>
    </w:p>
    <w:p w:rsidR="00CF43A9" w:rsidRPr="00CF43A9" w:rsidRDefault="00CF43A9" w:rsidP="00CF43A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>13.12. Совместное участие в процедурах государственных закупок допускается в случаях, установленных законодательством Республики Беларусь. Распределение прав и обязанностей в связи с исполнением договора в случае его заключения при совместном участии в процедуре государственной закупки производится на основании соглашения о совместном участии в процедуре государственной закупки и будет отражено в договоре либо дополнительном соглашении к договору.</w:t>
      </w:r>
    </w:p>
    <w:p w:rsidR="00CF43A9" w:rsidRPr="00CF43A9" w:rsidRDefault="00CF43A9" w:rsidP="00CF43A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F43A9">
        <w:rPr>
          <w:rFonts w:ascii="Times New Roman" w:eastAsia="Times New Roman" w:hAnsi="Times New Roman" w:cs="Times New Roman"/>
          <w:b/>
          <w:lang w:eastAsia="ru-RU"/>
        </w:rPr>
        <w:t>14.Юридические адреса сторон</w:t>
      </w:r>
    </w:p>
    <w:p w:rsidR="00CF43A9" w:rsidRPr="00CF43A9" w:rsidRDefault="00CF43A9" w:rsidP="00CF43A9">
      <w:pPr>
        <w:keepNext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lang w:eastAsia="x-none"/>
        </w:rPr>
      </w:pPr>
    </w:p>
    <w:p w:rsidR="00CF43A9" w:rsidRPr="00CF43A9" w:rsidRDefault="00CF43A9" w:rsidP="00CF43A9">
      <w:pPr>
        <w:keepNext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lang w:val="x-none" w:eastAsia="x-none"/>
        </w:rPr>
      </w:pPr>
      <w:r w:rsidRPr="00CF43A9">
        <w:rPr>
          <w:rFonts w:ascii="Times New Roman" w:eastAsia="Times New Roman" w:hAnsi="Times New Roman" w:cs="Times New Roman"/>
          <w:b/>
          <w:lang w:eastAsia="x-none"/>
        </w:rPr>
        <w:t xml:space="preserve">  </w:t>
      </w:r>
      <w:r w:rsidRPr="00CF43A9">
        <w:rPr>
          <w:rFonts w:ascii="Times New Roman" w:eastAsia="Times New Roman" w:hAnsi="Times New Roman" w:cs="Times New Roman"/>
          <w:b/>
          <w:lang w:val="x-none" w:eastAsia="x-none"/>
        </w:rPr>
        <w:t>ПОСТАВЩИК</w:t>
      </w:r>
      <w:r w:rsidRPr="00CF43A9">
        <w:rPr>
          <w:rFonts w:ascii="Times New Roman" w:eastAsia="Times New Roman" w:hAnsi="Times New Roman" w:cs="Times New Roman"/>
          <w:b/>
          <w:lang w:val="x-none" w:eastAsia="x-none"/>
        </w:rPr>
        <w:tab/>
      </w:r>
      <w:r w:rsidRPr="00CF43A9">
        <w:rPr>
          <w:rFonts w:ascii="Times New Roman" w:eastAsia="Times New Roman" w:hAnsi="Times New Roman" w:cs="Times New Roman"/>
          <w:b/>
          <w:lang w:val="x-none" w:eastAsia="x-none"/>
        </w:rPr>
        <w:tab/>
      </w:r>
      <w:r w:rsidRPr="00CF43A9">
        <w:rPr>
          <w:rFonts w:ascii="Times New Roman" w:eastAsia="Times New Roman" w:hAnsi="Times New Roman" w:cs="Times New Roman"/>
          <w:b/>
          <w:lang w:val="x-none" w:eastAsia="x-none"/>
        </w:rPr>
        <w:tab/>
      </w:r>
      <w:r w:rsidRPr="00CF43A9">
        <w:rPr>
          <w:rFonts w:ascii="Times New Roman" w:eastAsia="Times New Roman" w:hAnsi="Times New Roman" w:cs="Times New Roman"/>
          <w:b/>
          <w:lang w:val="x-none" w:eastAsia="x-none"/>
        </w:rPr>
        <w:tab/>
      </w:r>
      <w:r w:rsidRPr="00CF43A9">
        <w:rPr>
          <w:rFonts w:ascii="Times New Roman" w:eastAsia="Times New Roman" w:hAnsi="Times New Roman" w:cs="Times New Roman"/>
          <w:b/>
          <w:lang w:val="x-none" w:eastAsia="x-none"/>
        </w:rPr>
        <w:tab/>
      </w:r>
      <w:r w:rsidRPr="00CF43A9">
        <w:rPr>
          <w:rFonts w:ascii="Times New Roman" w:eastAsia="Times New Roman" w:hAnsi="Times New Roman" w:cs="Times New Roman"/>
          <w:b/>
          <w:lang w:eastAsia="x-none"/>
        </w:rPr>
        <w:t xml:space="preserve">             </w:t>
      </w:r>
      <w:r w:rsidRPr="00CF43A9">
        <w:rPr>
          <w:rFonts w:ascii="Times New Roman" w:eastAsia="Times New Roman" w:hAnsi="Times New Roman" w:cs="Times New Roman"/>
          <w:b/>
          <w:lang w:val="x-none" w:eastAsia="x-none"/>
        </w:rPr>
        <w:t>ПОКУПАТЕЛЬ</w:t>
      </w:r>
    </w:p>
    <w:tbl>
      <w:tblPr>
        <w:tblW w:w="98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9"/>
        <w:gridCol w:w="4878"/>
      </w:tblGrid>
      <w:tr w:rsidR="00CF43A9" w:rsidRPr="00CF43A9" w:rsidTr="003A6950">
        <w:trPr>
          <w:trHeight w:val="4420"/>
        </w:trPr>
        <w:tc>
          <w:tcPr>
            <w:tcW w:w="4949" w:type="dxa"/>
          </w:tcPr>
          <w:p w:rsidR="00CF43A9" w:rsidRPr="00CF43A9" w:rsidRDefault="00CF43A9" w:rsidP="003A69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CF43A9" w:rsidRPr="00CF43A9" w:rsidRDefault="00CF43A9" w:rsidP="003A6950">
            <w:pPr>
              <w:tabs>
                <w:tab w:val="right" w:pos="1134"/>
              </w:tabs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43A9" w:rsidRPr="00CF43A9" w:rsidRDefault="00CF43A9" w:rsidP="003A69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78" w:type="dxa"/>
          </w:tcPr>
          <w:p w:rsidR="00CF43A9" w:rsidRPr="00CF43A9" w:rsidRDefault="00CF43A9" w:rsidP="003A6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F43A9" w:rsidRPr="00CF43A9" w:rsidRDefault="00CF43A9" w:rsidP="003A69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F43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Гродненское РУП «Фармация»,</w:t>
            </w:r>
            <w:r w:rsidRPr="00CF43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</w:r>
            <w:r w:rsidRPr="00CF43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ab/>
              <w:t xml:space="preserve">                                                               </w:t>
            </w:r>
          </w:p>
          <w:p w:rsidR="00CF43A9" w:rsidRPr="00CF43A9" w:rsidRDefault="00CF43A9" w:rsidP="003A69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smartTag w:uri="urn:schemas-microsoft-com:office:smarttags" w:element="metricconverter">
              <w:smartTagPr>
                <w:attr w:name="ProductID" w:val="230023, г"/>
              </w:smartTagPr>
              <w:r w:rsidRPr="00CF43A9">
                <w:rPr>
                  <w:rFonts w:ascii="Times New Roman" w:eastAsia="Times New Roman" w:hAnsi="Times New Roman" w:cs="Times New Roman"/>
                  <w:b/>
                  <w:color w:val="000000"/>
                  <w:lang w:eastAsia="ru-RU"/>
                </w:rPr>
                <w:t>230023, г</w:t>
              </w:r>
            </w:smartTag>
            <w:r w:rsidRPr="00CF43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 Гродно, ул. Ожешко,11                                                                            </w:t>
            </w:r>
          </w:p>
          <w:p w:rsidR="00CF43A9" w:rsidRPr="00CF43A9" w:rsidRDefault="00CF43A9" w:rsidP="003A6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4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Дирекции ОАО «</w:t>
            </w:r>
            <w:proofErr w:type="spellStart"/>
            <w:r w:rsidRPr="00CF4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Белинвестбанк</w:t>
            </w:r>
            <w:proofErr w:type="spellEnd"/>
            <w:r w:rsidRPr="00CF4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по Гродненской области, </w:t>
            </w:r>
          </w:p>
          <w:p w:rsidR="00CF43A9" w:rsidRPr="00CF43A9" w:rsidRDefault="00CF43A9" w:rsidP="003A6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4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Гродно, ул. Советских пограничников, 92</w:t>
            </w:r>
          </w:p>
          <w:p w:rsidR="00CF43A9" w:rsidRPr="00CF43A9" w:rsidRDefault="00CF43A9" w:rsidP="003A69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F43A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BY81BLBB30120500059690001001 </w:t>
            </w:r>
          </w:p>
          <w:p w:rsidR="00CF43A9" w:rsidRPr="00CF43A9" w:rsidRDefault="00CF43A9" w:rsidP="003A695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F43A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IBAN: BLBBBY2X; </w:t>
            </w:r>
          </w:p>
          <w:p w:rsidR="00CF43A9" w:rsidRPr="00CF43A9" w:rsidRDefault="00CF43A9" w:rsidP="003A69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  <w:r w:rsidRPr="00CF43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УНН</w:t>
            </w:r>
            <w:r w:rsidRPr="00CF43A9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 xml:space="preserve">:500059690, </w:t>
            </w:r>
            <w:r w:rsidRPr="00CF43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ОКПО</w:t>
            </w:r>
            <w:r w:rsidRPr="00CF43A9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>: 02013509</w:t>
            </w:r>
            <w:r w:rsidRPr="00CF43A9"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  <w:tab/>
              <w:t xml:space="preserve">       </w:t>
            </w:r>
          </w:p>
          <w:p w:rsidR="00CF43A9" w:rsidRPr="00CF43A9" w:rsidRDefault="00CF43A9" w:rsidP="003A69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4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Получатель: аптечный склад</w:t>
            </w:r>
            <w:r w:rsidRPr="00CF4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CF4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      </w:t>
            </w:r>
            <w:smartTag w:uri="urn:schemas-microsoft-com:office:smarttags" w:element="metricconverter">
              <w:smartTagPr>
                <w:attr w:name="ProductID" w:val="230005, г"/>
              </w:smartTagPr>
              <w:r w:rsidRPr="00CF43A9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230005, г</w:t>
              </w:r>
            </w:smartTag>
            <w:r w:rsidRPr="00CF43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Гродно, ул. Дзержинского,88</w:t>
            </w:r>
          </w:p>
        </w:tc>
      </w:tr>
    </w:tbl>
    <w:p w:rsidR="00CF43A9" w:rsidRPr="00CF43A9" w:rsidRDefault="00CF43A9" w:rsidP="00CF43A9">
      <w:pPr>
        <w:keepNext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lang w:val="x-none" w:eastAsia="x-none"/>
        </w:rPr>
      </w:pPr>
      <w:r w:rsidRPr="00CF43A9">
        <w:rPr>
          <w:rFonts w:ascii="Times New Roman" w:eastAsia="Times New Roman" w:hAnsi="Times New Roman" w:cs="Times New Roman"/>
          <w:b/>
          <w:lang w:val="x-none" w:eastAsia="x-none"/>
        </w:rPr>
        <w:t>ПОСТАВЩИК:</w:t>
      </w:r>
      <w:r w:rsidRPr="00CF43A9">
        <w:rPr>
          <w:rFonts w:ascii="Times New Roman" w:eastAsia="Times New Roman" w:hAnsi="Times New Roman" w:cs="Times New Roman"/>
          <w:b/>
          <w:lang w:val="x-none" w:eastAsia="x-none"/>
        </w:rPr>
        <w:tab/>
      </w:r>
      <w:r w:rsidRPr="00CF43A9">
        <w:rPr>
          <w:rFonts w:ascii="Times New Roman" w:eastAsia="Times New Roman" w:hAnsi="Times New Roman" w:cs="Times New Roman"/>
          <w:b/>
          <w:lang w:val="x-none" w:eastAsia="x-none"/>
        </w:rPr>
        <w:tab/>
      </w:r>
      <w:r w:rsidRPr="00CF43A9">
        <w:rPr>
          <w:rFonts w:ascii="Times New Roman" w:eastAsia="Times New Roman" w:hAnsi="Times New Roman" w:cs="Times New Roman"/>
          <w:b/>
          <w:lang w:val="x-none" w:eastAsia="x-none"/>
        </w:rPr>
        <w:tab/>
      </w:r>
      <w:r w:rsidRPr="00CF43A9">
        <w:rPr>
          <w:rFonts w:ascii="Times New Roman" w:eastAsia="Times New Roman" w:hAnsi="Times New Roman" w:cs="Times New Roman"/>
          <w:b/>
          <w:lang w:val="x-none" w:eastAsia="x-none"/>
        </w:rPr>
        <w:tab/>
      </w:r>
      <w:r w:rsidRPr="00CF43A9">
        <w:rPr>
          <w:rFonts w:ascii="Times New Roman" w:eastAsia="Times New Roman" w:hAnsi="Times New Roman" w:cs="Times New Roman"/>
          <w:b/>
          <w:lang w:val="x-none" w:eastAsia="x-none"/>
        </w:rPr>
        <w:tab/>
        <w:t>ПОКУПАТЕЛЬ:</w:t>
      </w:r>
    </w:p>
    <w:p w:rsidR="00CF43A9" w:rsidRPr="00CF43A9" w:rsidRDefault="00CF43A9" w:rsidP="00CF43A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F43A9" w:rsidRPr="00CF43A9" w:rsidRDefault="00CF43A9" w:rsidP="00CF43A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Заместитель генерального директора   </w:t>
      </w:r>
    </w:p>
    <w:p w:rsidR="00CF43A9" w:rsidRPr="00CF43A9" w:rsidRDefault="00CF43A9" w:rsidP="00CF43A9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CF43A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</w:p>
    <w:p w:rsidR="00CF43A9" w:rsidRPr="00CF43A9" w:rsidRDefault="00CF43A9" w:rsidP="00CF43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x-none"/>
        </w:rPr>
      </w:pPr>
      <w:r w:rsidRPr="00CF43A9">
        <w:rPr>
          <w:rFonts w:ascii="Times New Roman" w:eastAsia="Times New Roman" w:hAnsi="Times New Roman" w:cs="Times New Roman"/>
          <w:lang w:eastAsia="x-none"/>
        </w:rPr>
        <w:t xml:space="preserve">                                                                                                                        М.Л. </w:t>
      </w:r>
      <w:proofErr w:type="spellStart"/>
      <w:r w:rsidRPr="00CF43A9">
        <w:rPr>
          <w:rFonts w:ascii="Times New Roman" w:eastAsia="Times New Roman" w:hAnsi="Times New Roman" w:cs="Times New Roman"/>
          <w:lang w:eastAsia="x-none"/>
        </w:rPr>
        <w:t>Лепешко</w:t>
      </w:r>
      <w:proofErr w:type="spellEnd"/>
    </w:p>
    <w:p w:rsidR="00CF43A9" w:rsidRPr="00CF43A9" w:rsidRDefault="00CF43A9" w:rsidP="00CF43A9">
      <w:pPr>
        <w:keepNext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lang w:eastAsia="x-none"/>
        </w:rPr>
      </w:pPr>
    </w:p>
    <w:p w:rsidR="00CF43A9" w:rsidRPr="00CF43A9" w:rsidRDefault="00CF43A9" w:rsidP="00CF43A9">
      <w:pPr>
        <w:rPr>
          <w:rFonts w:ascii="Times New Roman" w:hAnsi="Times New Roman" w:cs="Times New Roman"/>
        </w:rPr>
      </w:pPr>
    </w:p>
    <w:p w:rsidR="00CF43A9" w:rsidRPr="00CF43A9" w:rsidRDefault="00CF43A9" w:rsidP="00CF43A9">
      <w:pPr>
        <w:rPr>
          <w:rFonts w:ascii="Times New Roman" w:hAnsi="Times New Roman" w:cs="Times New Roman"/>
        </w:rPr>
      </w:pPr>
    </w:p>
    <w:p w:rsidR="00CF43A9" w:rsidRPr="00CF43A9" w:rsidRDefault="00CF43A9" w:rsidP="00CF43A9">
      <w:pPr>
        <w:rPr>
          <w:rFonts w:ascii="Times New Roman" w:hAnsi="Times New Roman" w:cs="Times New Roman"/>
        </w:rPr>
      </w:pPr>
    </w:p>
    <w:p w:rsidR="00CF43A9" w:rsidRPr="00CF43A9" w:rsidRDefault="00CF43A9" w:rsidP="00CF43A9">
      <w:pPr>
        <w:rPr>
          <w:rFonts w:ascii="Times New Roman" w:hAnsi="Times New Roman" w:cs="Times New Roman"/>
        </w:rPr>
      </w:pPr>
    </w:p>
    <w:p w:rsidR="005660FD" w:rsidRPr="00CF43A9" w:rsidRDefault="005660FD">
      <w:pPr>
        <w:rPr>
          <w:rFonts w:ascii="Times New Roman" w:hAnsi="Times New Roman" w:cs="Times New Roman"/>
        </w:rPr>
      </w:pPr>
    </w:p>
    <w:sectPr w:rsidR="005660FD" w:rsidRPr="00CF43A9" w:rsidSect="00F17D91">
      <w:pgSz w:w="11906" w:h="16838"/>
      <w:pgMar w:top="567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B2B1A"/>
    <w:multiLevelType w:val="hybridMultilevel"/>
    <w:tmpl w:val="6D34C72E"/>
    <w:lvl w:ilvl="0" w:tplc="357A08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058"/>
    <w:rsid w:val="005660FD"/>
    <w:rsid w:val="008B4982"/>
    <w:rsid w:val="00B5118D"/>
    <w:rsid w:val="00CF43A9"/>
    <w:rsid w:val="00E3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3010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Л. Сайчук</dc:creator>
  <cp:keywords/>
  <dc:description/>
  <cp:lastModifiedBy>Маргарита А. Мосолова</cp:lastModifiedBy>
  <cp:revision>3</cp:revision>
  <dcterms:created xsi:type="dcterms:W3CDTF">2024-03-07T09:57:00Z</dcterms:created>
  <dcterms:modified xsi:type="dcterms:W3CDTF">2024-11-14T11:07:00Z</dcterms:modified>
</cp:coreProperties>
</file>