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ABB5C" w14:textId="7C36BEF9" w:rsidR="001B0E19" w:rsidRPr="00BE68E7" w:rsidRDefault="00C10C10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Заявка</w:t>
      </w:r>
      <w:r w:rsidR="001B0E19" w:rsidRPr="00BE68E7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 </w:t>
      </w:r>
    </w:p>
    <w:p w14:paraId="78C28991" w14:textId="77777777" w:rsidR="001B0E19" w:rsidRPr="00BE68E7" w:rsidRDefault="001B0E19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E68E7">
        <w:rPr>
          <w:rFonts w:ascii="Times New Roman" w:hAnsi="Times New Roman" w:cs="Times New Roman"/>
          <w:color w:val="000000"/>
          <w:sz w:val="20"/>
          <w:szCs w:val="20"/>
        </w:rPr>
        <w:t>(в соответствии с постановлением МАРТ от 12 апреля 2019 г. № 30)</w:t>
      </w:r>
    </w:p>
    <w:p w14:paraId="5A247503" w14:textId="28033851" w:rsidR="001B0E19" w:rsidRPr="00BE68E7" w:rsidRDefault="00AF19C5" w:rsidP="001B0E19">
      <w:pPr>
        <w:autoSpaceDE w:val="0"/>
        <w:autoSpaceDN w:val="0"/>
        <w:adjustRightInd w:val="0"/>
        <w:spacing w:after="30" w:line="240" w:lineRule="auto"/>
        <w:ind w:left="284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31.07</w:t>
      </w:r>
      <w:r w:rsidR="00C34BF4">
        <w:rPr>
          <w:rFonts w:ascii="Times New Roman" w:hAnsi="Times New Roman" w:cs="Times New Roman"/>
          <w:b/>
          <w:color w:val="000000"/>
          <w:sz w:val="20"/>
          <w:szCs w:val="20"/>
        </w:rPr>
        <w:t>.2026</w:t>
      </w:r>
      <w:r w:rsidR="001B0E19" w:rsidRPr="00BE68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tbl>
      <w:tblPr>
        <w:tblW w:w="10915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3"/>
        <w:gridCol w:w="1150"/>
        <w:gridCol w:w="5812"/>
      </w:tblGrid>
      <w:tr w:rsidR="001B0E19" w:rsidRPr="00BE68E7" w14:paraId="0D91E961" w14:textId="77777777" w:rsidTr="004E527E">
        <w:trPr>
          <w:trHeight w:val="524"/>
        </w:trPr>
        <w:tc>
          <w:tcPr>
            <w:tcW w:w="3953" w:type="dxa"/>
            <w:vAlign w:val="center"/>
          </w:tcPr>
          <w:p w14:paraId="43A9DF50" w14:textId="77777777" w:rsidR="001B0E19" w:rsidRPr="00BE68E7" w:rsidRDefault="001B0E19" w:rsidP="003469F5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6962" w:type="dxa"/>
            <w:gridSpan w:val="2"/>
            <w:vAlign w:val="center"/>
          </w:tcPr>
          <w:p w14:paraId="66E8D721" w14:textId="77777777" w:rsidR="001B0E19" w:rsidRPr="00BE68E7" w:rsidRDefault="001B0E19" w:rsidP="003469F5">
            <w:pPr>
              <w:autoSpaceDE w:val="0"/>
              <w:autoSpaceDN w:val="0"/>
              <w:adjustRightInd w:val="0"/>
              <w:spacing w:after="0"/>
              <w:ind w:left="28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ED1519" w:rsidRPr="00BE68E7" w14:paraId="6E2DA852" w14:textId="77777777" w:rsidTr="00C34BF4">
        <w:trPr>
          <w:trHeight w:val="565"/>
        </w:trPr>
        <w:tc>
          <w:tcPr>
            <w:tcW w:w="3953" w:type="dxa"/>
            <w:vAlign w:val="center"/>
          </w:tcPr>
          <w:p w14:paraId="31B2E04B" w14:textId="77777777" w:rsidR="00ED1519" w:rsidRPr="00BE68E7" w:rsidRDefault="00ED1519" w:rsidP="00C34BF4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6962" w:type="dxa"/>
            <w:gridSpan w:val="2"/>
            <w:vAlign w:val="center"/>
          </w:tcPr>
          <w:p w14:paraId="3F36AD47" w14:textId="77777777" w:rsidR="00CF5967" w:rsidRPr="00C34BF4" w:rsidRDefault="00CF5967" w:rsidP="00CF5967">
            <w:pPr>
              <w:autoSpaceDE w:val="0"/>
              <w:autoSpaceDN w:val="0"/>
              <w:adjustRightInd w:val="0"/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C34BF4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 xml:space="preserve">Согласно п. 9 перечня, Приложение к Закону Республики Беларусь «О государственных закупках товаров (работ, услуг)» от 13.07.2012 года № 419-3 </w:t>
            </w:r>
          </w:p>
          <w:p w14:paraId="373B04A3" w14:textId="2FA24E3E" w:rsidR="00ED1519" w:rsidRPr="00852392" w:rsidRDefault="00CF5967" w:rsidP="00CF5967">
            <w:pPr>
              <w:autoSpaceDE w:val="0"/>
              <w:autoSpaceDN w:val="0"/>
              <w:adjustRightInd w:val="0"/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ED1519" w:rsidRPr="00BE68E7" w14:paraId="399A54E1" w14:textId="77777777" w:rsidTr="004E527E">
        <w:trPr>
          <w:trHeight w:val="808"/>
        </w:trPr>
        <w:tc>
          <w:tcPr>
            <w:tcW w:w="3953" w:type="dxa"/>
            <w:vAlign w:val="center"/>
          </w:tcPr>
          <w:p w14:paraId="689F3A16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before="240"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6962" w:type="dxa"/>
            <w:gridSpan w:val="2"/>
            <w:vAlign w:val="center"/>
          </w:tcPr>
          <w:p w14:paraId="3F845833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5338802E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ED1519" w:rsidRPr="00BE68E7" w14:paraId="437071FD" w14:textId="77777777" w:rsidTr="004E527E">
        <w:trPr>
          <w:trHeight w:val="958"/>
        </w:trPr>
        <w:tc>
          <w:tcPr>
            <w:tcW w:w="3953" w:type="dxa"/>
            <w:vAlign w:val="center"/>
          </w:tcPr>
          <w:p w14:paraId="70B7125A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6962" w:type="dxa"/>
            <w:gridSpan w:val="2"/>
            <w:vAlign w:val="center"/>
          </w:tcPr>
          <w:p w14:paraId="3A480600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BY28AKBB36040359700195500000 </w:t>
            </w:r>
          </w:p>
          <w:p w14:paraId="781AF8DA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ОАО «АСБ Беларусбанк», БИК AKBBBY2Х</w:t>
            </w:r>
          </w:p>
          <w:p w14:paraId="3DC9AEA5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Независимости, 56</w:t>
            </w:r>
          </w:p>
          <w:p w14:paraId="7D3DB5B2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 100854061, ОКПО 37600214</w:t>
            </w:r>
          </w:p>
        </w:tc>
      </w:tr>
      <w:tr w:rsidR="00ED1519" w:rsidRPr="00BE68E7" w14:paraId="0520DFE0" w14:textId="77777777" w:rsidTr="004E527E">
        <w:trPr>
          <w:trHeight w:val="374"/>
        </w:trPr>
        <w:tc>
          <w:tcPr>
            <w:tcW w:w="3953" w:type="dxa"/>
            <w:vAlign w:val="center"/>
          </w:tcPr>
          <w:p w14:paraId="4BD1C85B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6962" w:type="dxa"/>
            <w:gridSpan w:val="2"/>
            <w:vAlign w:val="center"/>
          </w:tcPr>
          <w:p w14:paraId="4A0035E8" w14:textId="3A4D5F99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Ориентировочно с </w:t>
            </w:r>
            <w:r w:rsidR="00AF19C5">
              <w:rPr>
                <w:rStyle w:val="a3"/>
                <w:rFonts w:eastAsia="Courier New"/>
                <w:color w:val="000000" w:themeColor="text1"/>
              </w:rPr>
              <w:t>06.08</w:t>
            </w:r>
            <w:r w:rsidR="00C34BF4">
              <w:rPr>
                <w:rStyle w:val="a3"/>
                <w:rFonts w:eastAsia="Courier New"/>
                <w:color w:val="000000" w:themeColor="text1"/>
              </w:rPr>
              <w:t>.2026</w:t>
            </w: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 по </w:t>
            </w:r>
            <w:r w:rsidR="00AF19C5">
              <w:rPr>
                <w:rStyle w:val="a3"/>
                <w:rFonts w:eastAsia="Courier New"/>
                <w:color w:val="000000" w:themeColor="text1"/>
              </w:rPr>
              <w:t>04.09</w:t>
            </w:r>
            <w:r w:rsidR="00C34BF4">
              <w:rPr>
                <w:rStyle w:val="a3"/>
                <w:rFonts w:eastAsia="Courier New"/>
                <w:color w:val="000000" w:themeColor="text1"/>
              </w:rPr>
              <w:t>.2026</w:t>
            </w:r>
          </w:p>
        </w:tc>
      </w:tr>
      <w:tr w:rsidR="00ED1519" w:rsidRPr="00BE68E7" w14:paraId="279859B3" w14:textId="77777777" w:rsidTr="004E527E">
        <w:trPr>
          <w:trHeight w:val="718"/>
        </w:trPr>
        <w:tc>
          <w:tcPr>
            <w:tcW w:w="3953" w:type="dxa"/>
            <w:vAlign w:val="center"/>
          </w:tcPr>
          <w:p w14:paraId="593938A4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6962" w:type="dxa"/>
            <w:gridSpan w:val="2"/>
            <w:vAlign w:val="center"/>
          </w:tcPr>
          <w:p w14:paraId="033EC220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19A9F13C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ED1519" w:rsidRPr="00BE68E7" w14:paraId="1E0AC99E" w14:textId="77777777" w:rsidTr="004E527E">
        <w:trPr>
          <w:trHeight w:val="59"/>
        </w:trPr>
        <w:tc>
          <w:tcPr>
            <w:tcW w:w="3953" w:type="dxa"/>
            <w:vAlign w:val="center"/>
          </w:tcPr>
          <w:p w14:paraId="1AB5FCC6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6962" w:type="dxa"/>
            <w:gridSpan w:val="2"/>
            <w:vAlign w:val="center"/>
          </w:tcPr>
          <w:p w14:paraId="52AEFC1D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оказания услуг</w:t>
            </w:r>
          </w:p>
        </w:tc>
      </w:tr>
      <w:tr w:rsidR="00ED1519" w:rsidRPr="00BE68E7" w14:paraId="28F4F1E4" w14:textId="77777777" w:rsidTr="004E527E">
        <w:trPr>
          <w:trHeight w:val="254"/>
        </w:trPr>
        <w:tc>
          <w:tcPr>
            <w:tcW w:w="3953" w:type="dxa"/>
            <w:vAlign w:val="center"/>
          </w:tcPr>
          <w:p w14:paraId="1EE56726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6962" w:type="dxa"/>
            <w:gridSpan w:val="2"/>
            <w:vAlign w:val="center"/>
          </w:tcPr>
          <w:p w14:paraId="61B2F1D9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ED1519" w:rsidRPr="00BE68E7" w14:paraId="02D6A723" w14:textId="77777777" w:rsidTr="00302694">
        <w:trPr>
          <w:trHeight w:val="807"/>
        </w:trPr>
        <w:tc>
          <w:tcPr>
            <w:tcW w:w="3953" w:type="dxa"/>
            <w:tcBorders>
              <w:bottom w:val="single" w:sz="4" w:space="0" w:color="auto"/>
            </w:tcBorders>
            <w:vAlign w:val="center"/>
          </w:tcPr>
          <w:p w14:paraId="57F08C6C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4BF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62" w:type="dxa"/>
            <w:gridSpan w:val="2"/>
            <w:tcBorders>
              <w:bottom w:val="single" w:sz="6" w:space="0" w:color="000000"/>
            </w:tcBorders>
            <w:vAlign w:val="center"/>
          </w:tcPr>
          <w:p w14:paraId="4247E7D9" w14:textId="076F8F70" w:rsidR="00ED1519" w:rsidRPr="00BE68E7" w:rsidRDefault="00ED1519" w:rsidP="00ED1519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 </w:t>
            </w:r>
            <w:r w:rsidR="00AF1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04.08</w:t>
            </w:r>
            <w:r w:rsidR="00C34B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(включительно) </w:t>
            </w:r>
          </w:p>
          <w:p w14:paraId="135018DE" w14:textId="3035EE68" w:rsidR="00ED1519" w:rsidRPr="00BE68E7" w:rsidRDefault="00ED1519" w:rsidP="00302694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ind w:left="121" w:righ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на электронную торговую площадку http://zakupki.butb.by/;</w:t>
            </w:r>
          </w:p>
        </w:tc>
      </w:tr>
      <w:tr w:rsidR="00ED1519" w:rsidRPr="00BE68E7" w14:paraId="496FB78A" w14:textId="77777777" w:rsidTr="00C34BF4">
        <w:trPr>
          <w:trHeight w:val="157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69CD0" w14:textId="77777777" w:rsidR="00ED1519" w:rsidRPr="00BE68E7" w:rsidRDefault="00ED1519" w:rsidP="00ED1519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62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6B18CEB" w14:textId="77777777" w:rsidR="00CA5797" w:rsidRPr="00C34BF4" w:rsidRDefault="00CA5797" w:rsidP="00CA5797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34BF4">
              <w:rPr>
                <w:rFonts w:ascii="Times New Roman" w:hAnsi="Times New Roman" w:cs="Times New Roman"/>
                <w:b/>
                <w:sz w:val="16"/>
                <w:szCs w:val="20"/>
              </w:rPr>
              <w:t>в соответствии с пунктом 2 статьи 16 Закона Республики Беларусь от 13 июля 2012 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14:paraId="6477D455" w14:textId="77777777" w:rsidR="00CA5797" w:rsidRPr="00C34BF4" w:rsidRDefault="00CA5797" w:rsidP="00CA5797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>1) заявление о соответствии требованиям, установленным абзацами пятым–тринадцатым пункта 2 статьи 16, Закона Республики Беларусь от 13 июля 2012 года «О государственных закупках товаров (работ, услуг)» в редакции Закона Республики Беларусь от 17 июля 2018 г. № 136-З.</w:t>
            </w:r>
          </w:p>
          <w:p w14:paraId="254E5716" w14:textId="6419AD39" w:rsidR="00ED1519" w:rsidRPr="00AB0100" w:rsidRDefault="00CA5797" w:rsidP="00CA5797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 xml:space="preserve">2) заявление о соответствии дополнительным требованиям </w:t>
            </w:r>
            <w:proofErr w:type="gramStart"/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>согласно подпункта</w:t>
            </w:r>
            <w:proofErr w:type="gramEnd"/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 xml:space="preserve"> 1.7 пункта 1 постановления № 395</w:t>
            </w:r>
          </w:p>
        </w:tc>
      </w:tr>
      <w:tr w:rsidR="004E527E" w:rsidRPr="00A25478" w14:paraId="3E799C23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39"/>
        </w:trPr>
        <w:tc>
          <w:tcPr>
            <w:tcW w:w="109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56252" w14:textId="77777777" w:rsidR="004E527E" w:rsidRPr="00A25478" w:rsidRDefault="004E527E" w:rsidP="003469F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</w:p>
        </w:tc>
      </w:tr>
      <w:tr w:rsidR="004E527E" w:rsidRPr="00A25478" w14:paraId="26CBD833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09"/>
        </w:trPr>
        <w:tc>
          <w:tcPr>
            <w:tcW w:w="5103" w:type="dxa"/>
            <w:gridSpan w:val="2"/>
            <w:tcBorders>
              <w:left w:val="single" w:sz="12" w:space="0" w:color="auto"/>
            </w:tcBorders>
            <w:vAlign w:val="center"/>
          </w:tcPr>
          <w:p w14:paraId="5A67B4F8" w14:textId="77777777" w:rsidR="004E527E" w:rsidRPr="00A25478" w:rsidRDefault="004E527E" w:rsidP="003469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26AD1C" w14:textId="64267441" w:rsidR="004E527E" w:rsidRPr="00AF19C5" w:rsidRDefault="00AF19C5" w:rsidP="00DD13A8">
            <w:pPr>
              <w:spacing w:after="0"/>
              <w:rPr>
                <w:rFonts w:ascii="Times New Roman" w:hAnsi="Times New Roman"/>
                <w:b/>
                <w:sz w:val="20"/>
                <w:lang w:val="ru-BY" w:eastAsia="ru-BY"/>
              </w:rPr>
            </w:pPr>
            <w:r w:rsidRPr="00AF19C5">
              <w:rPr>
                <w:rFonts w:ascii="Times New Roman" w:hAnsi="Times New Roman"/>
                <w:b/>
                <w:szCs w:val="20"/>
              </w:rPr>
              <w:t>Светодиодные лампочки</w:t>
            </w:r>
          </w:p>
        </w:tc>
      </w:tr>
      <w:tr w:rsidR="00C34BF4" w:rsidRPr="00A25478" w14:paraId="14927A23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7"/>
        </w:trPr>
        <w:tc>
          <w:tcPr>
            <w:tcW w:w="5103" w:type="dxa"/>
            <w:gridSpan w:val="2"/>
            <w:tcBorders>
              <w:left w:val="single" w:sz="12" w:space="0" w:color="auto"/>
            </w:tcBorders>
            <w:vAlign w:val="center"/>
          </w:tcPr>
          <w:p w14:paraId="7531EBE0" w14:textId="77777777" w:rsidR="00C34BF4" w:rsidRPr="00A25478" w:rsidRDefault="00C34BF4" w:rsidP="00C34BF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>Код по ОКРБ 007-2012 (подвид)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32D7EE" w14:textId="587EBB83" w:rsidR="00C34BF4" w:rsidRPr="00D025DD" w:rsidRDefault="00AF19C5" w:rsidP="00C34B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19C5">
              <w:rPr>
                <w:rFonts w:ascii="Times New Roman" w:hAnsi="Times New Roman"/>
                <w:sz w:val="18"/>
                <w:szCs w:val="20"/>
              </w:rPr>
              <w:t>27.40.15.800</w:t>
            </w:r>
          </w:p>
        </w:tc>
      </w:tr>
      <w:tr w:rsidR="00C34BF4" w:rsidRPr="00A25478" w14:paraId="4E1A1B88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43"/>
        </w:trPr>
        <w:tc>
          <w:tcPr>
            <w:tcW w:w="5103" w:type="dxa"/>
            <w:gridSpan w:val="2"/>
            <w:tcBorders>
              <w:left w:val="single" w:sz="12" w:space="0" w:color="auto"/>
            </w:tcBorders>
            <w:vAlign w:val="center"/>
          </w:tcPr>
          <w:p w14:paraId="52645ECA" w14:textId="77777777" w:rsidR="00C34BF4" w:rsidRPr="00A25478" w:rsidRDefault="00C34BF4" w:rsidP="00C34BF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954F8F" w14:textId="169859F5" w:rsidR="00C34BF4" w:rsidRPr="00405ACD" w:rsidRDefault="00AF19C5" w:rsidP="00C34BF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AF19C5">
              <w:rPr>
                <w:rFonts w:ascii="Times New Roman" w:hAnsi="Times New Roman"/>
                <w:sz w:val="18"/>
                <w:szCs w:val="20"/>
              </w:rPr>
              <w:t>Лампы светодиодные</w:t>
            </w:r>
          </w:p>
        </w:tc>
      </w:tr>
      <w:tr w:rsidR="004E527E" w:rsidRPr="00A25478" w14:paraId="765FDA27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7"/>
        </w:trPr>
        <w:tc>
          <w:tcPr>
            <w:tcW w:w="5103" w:type="dxa"/>
            <w:gridSpan w:val="2"/>
            <w:tcBorders>
              <w:left w:val="single" w:sz="12" w:space="0" w:color="auto"/>
            </w:tcBorders>
            <w:vAlign w:val="center"/>
          </w:tcPr>
          <w:p w14:paraId="5A9F108A" w14:textId="77777777" w:rsidR="004E527E" w:rsidRPr="00A25478" w:rsidRDefault="004E527E" w:rsidP="003469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4A59B2" w14:textId="57CBBADC" w:rsidR="004E527E" w:rsidRPr="00A25478" w:rsidRDefault="00AF19C5" w:rsidP="003469F5">
            <w:pPr>
              <w:pStyle w:val="ParagraphStyl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30</w:t>
            </w:r>
            <w:r w:rsidR="00C34BF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шт.</w:t>
            </w:r>
          </w:p>
        </w:tc>
      </w:tr>
      <w:tr w:rsidR="004E527E" w:rsidRPr="005F1E3E" w14:paraId="457EA978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7"/>
        </w:trPr>
        <w:tc>
          <w:tcPr>
            <w:tcW w:w="5103" w:type="dxa"/>
            <w:gridSpan w:val="2"/>
            <w:tcBorders>
              <w:left w:val="single" w:sz="12" w:space="0" w:color="auto"/>
            </w:tcBorders>
            <w:vAlign w:val="center"/>
          </w:tcPr>
          <w:p w14:paraId="5640F7DD" w14:textId="77777777" w:rsidR="004E527E" w:rsidRPr="00F01757" w:rsidRDefault="004E527E" w:rsidP="00346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71B021" w14:textId="684808FE" w:rsidR="004E527E" w:rsidRPr="005F1E3E" w:rsidRDefault="00AF19C5" w:rsidP="003469F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F19C5">
              <w:rPr>
                <w:rFonts w:ascii="Times New Roman" w:hAnsi="Times New Roman"/>
                <w:i/>
                <w:sz w:val="20"/>
                <w:szCs w:val="20"/>
              </w:rPr>
              <w:t xml:space="preserve">Светодиодные лампочки </w:t>
            </w:r>
            <w:proofErr w:type="spellStart"/>
            <w:r w:rsidRPr="00AF19C5">
              <w:rPr>
                <w:rFonts w:ascii="Times New Roman" w:hAnsi="Times New Roman"/>
                <w:i/>
                <w:sz w:val="20"/>
                <w:szCs w:val="20"/>
              </w:rPr>
              <w:t>General</w:t>
            </w:r>
            <w:proofErr w:type="spellEnd"/>
            <w:r w:rsidRPr="00AF19C5">
              <w:rPr>
                <w:rFonts w:ascii="Times New Roman" w:hAnsi="Times New Roman"/>
                <w:i/>
                <w:sz w:val="20"/>
                <w:szCs w:val="20"/>
              </w:rPr>
              <w:t xml:space="preserve"> T25 5Вт E14 4500К 661060 или аналог</w:t>
            </w:r>
          </w:p>
        </w:tc>
      </w:tr>
      <w:tr w:rsidR="004E527E" w:rsidRPr="00A25478" w14:paraId="30473AB8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7"/>
        </w:trPr>
        <w:tc>
          <w:tcPr>
            <w:tcW w:w="5103" w:type="dxa"/>
            <w:gridSpan w:val="2"/>
            <w:tcBorders>
              <w:left w:val="single" w:sz="12" w:space="0" w:color="auto"/>
            </w:tcBorders>
            <w:vAlign w:val="center"/>
          </w:tcPr>
          <w:p w14:paraId="314B83A3" w14:textId="77777777" w:rsidR="004E527E" w:rsidRPr="00A25478" w:rsidRDefault="004E527E" w:rsidP="003469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Предельная </w:t>
            </w: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 части (лоту)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05D849" w14:textId="56CE033B" w:rsidR="004E527E" w:rsidRPr="00A25478" w:rsidRDefault="00AF19C5" w:rsidP="004D52C4">
            <w:pPr>
              <w:pStyle w:val="ParagraphStyle"/>
              <w:spacing w:line="20" w:lineRule="atLeast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9C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203,4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0 </w:t>
            </w:r>
            <w:bookmarkStart w:id="0" w:name="_GoBack"/>
            <w:bookmarkEnd w:id="0"/>
            <w:r w:rsidR="004E527E" w:rsidRPr="00A25478">
              <w:rPr>
                <w:rFonts w:ascii="Times New Roman" w:hAnsi="Times New Roman" w:cs="Times New Roman"/>
                <w:b/>
                <w:sz w:val="20"/>
                <w:szCs w:val="20"/>
              </w:rPr>
              <w:t>бел. руб.</w:t>
            </w:r>
          </w:p>
        </w:tc>
      </w:tr>
      <w:tr w:rsidR="004E527E" w:rsidRPr="00A25478" w14:paraId="24D572B8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7"/>
        </w:trPr>
        <w:tc>
          <w:tcPr>
            <w:tcW w:w="5103" w:type="dxa"/>
            <w:gridSpan w:val="2"/>
            <w:tcBorders>
              <w:left w:val="single" w:sz="12" w:space="0" w:color="auto"/>
            </w:tcBorders>
            <w:vAlign w:val="center"/>
          </w:tcPr>
          <w:p w14:paraId="37A46249" w14:textId="77777777" w:rsidR="004E527E" w:rsidRPr="00A25478" w:rsidRDefault="004E527E" w:rsidP="003469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5B6243" w14:textId="77777777" w:rsidR="004E527E" w:rsidRPr="00A25478" w:rsidRDefault="004E527E" w:rsidP="003469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4E527E" w:rsidRPr="00A25478" w14:paraId="083AB37B" w14:textId="77777777" w:rsidTr="00F42F8F">
        <w:tblPrEx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37"/>
        </w:trPr>
        <w:tc>
          <w:tcPr>
            <w:tcW w:w="51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EB02C" w14:textId="77777777" w:rsidR="004E527E" w:rsidRPr="00A25478" w:rsidRDefault="004E527E" w:rsidP="003469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8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8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94BB9" w14:textId="1CCCEEE9" w:rsidR="004E527E" w:rsidRPr="00882C30" w:rsidRDefault="00AF19C5" w:rsidP="003469F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825</w:t>
            </w:r>
          </w:p>
        </w:tc>
      </w:tr>
    </w:tbl>
    <w:p w14:paraId="7650C4BE" w14:textId="77777777" w:rsidR="00FF2781" w:rsidRDefault="00FF2781" w:rsidP="00FF2781">
      <w:pPr>
        <w:pStyle w:val="ParagraphStyle"/>
        <w:jc w:val="center"/>
        <w:rPr>
          <w:rFonts w:ascii="Times New Roman" w:hAnsi="Times New Roman" w:cs="Times New Roman"/>
          <w:sz w:val="20"/>
          <w:szCs w:val="20"/>
        </w:rPr>
      </w:pPr>
    </w:p>
    <w:p w14:paraId="08E2CED8" w14:textId="49C71A82" w:rsidR="00FF2781" w:rsidRPr="00BE68E7" w:rsidRDefault="00FF2781" w:rsidP="00FF2781">
      <w:pPr>
        <w:pStyle w:val="ParagraphStyle"/>
        <w:jc w:val="center"/>
        <w:rPr>
          <w:rFonts w:ascii="Times New Roman" w:hAnsi="Times New Roman" w:cs="Times New Roman"/>
          <w:sz w:val="20"/>
          <w:szCs w:val="20"/>
        </w:rPr>
      </w:pPr>
      <w:r w:rsidRPr="00BE68E7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</w:t>
      </w:r>
      <w:r w:rsidRPr="00BE68E7">
        <w:rPr>
          <w:rFonts w:ascii="Times New Roman" w:hAnsi="Times New Roman" w:cs="Times New Roman"/>
          <w:sz w:val="20"/>
          <w:szCs w:val="20"/>
        </w:rPr>
        <w:t xml:space="preserve">                        _________________ Гостило К.А.</w:t>
      </w:r>
    </w:p>
    <w:p w14:paraId="4EDBA8E1" w14:textId="5EF1CAA5" w:rsidR="00FF2781" w:rsidRPr="005F5882" w:rsidRDefault="00FF2781" w:rsidP="005F5882">
      <w:pPr>
        <w:pStyle w:val="ParagraphStyle"/>
        <w:ind w:left="284"/>
        <w:rPr>
          <w:rFonts w:ascii="Times New Roman" w:hAnsi="Times New Roman" w:cs="Times New Roman"/>
          <w:sz w:val="20"/>
          <w:szCs w:val="20"/>
        </w:rPr>
      </w:pPr>
      <w:r w:rsidRPr="00BE68E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Pr="00BE68E7">
        <w:rPr>
          <w:rFonts w:ascii="Times New Roman" w:hAnsi="Times New Roman" w:cs="Times New Roman"/>
          <w:sz w:val="20"/>
          <w:szCs w:val="20"/>
        </w:rPr>
        <w:t>тел. (017) 37</w:t>
      </w:r>
      <w:r w:rsidRPr="00BE68E7">
        <w:rPr>
          <w:rFonts w:ascii="Times New Roman" w:hAnsi="Times New Roman" w:cs="Times New Roman"/>
          <w:sz w:val="20"/>
          <w:szCs w:val="20"/>
          <w:lang w:val="ru-RU"/>
        </w:rPr>
        <w:t>8</w:t>
      </w:r>
      <w:r w:rsidRPr="00BE68E7">
        <w:rPr>
          <w:rFonts w:ascii="Times New Roman" w:hAnsi="Times New Roman" w:cs="Times New Roman"/>
          <w:sz w:val="20"/>
          <w:szCs w:val="20"/>
        </w:rPr>
        <w:t>-72-57</w:t>
      </w:r>
    </w:p>
    <w:sectPr w:rsidR="00FF2781" w:rsidRPr="005F5882" w:rsidSect="00FF650B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A3"/>
    <w:rsid w:val="00093CE4"/>
    <w:rsid w:val="000B3D9D"/>
    <w:rsid w:val="000C6B31"/>
    <w:rsid w:val="000E4AFA"/>
    <w:rsid w:val="00126783"/>
    <w:rsid w:val="001302B6"/>
    <w:rsid w:val="001524C4"/>
    <w:rsid w:val="001B0E19"/>
    <w:rsid w:val="001E64BC"/>
    <w:rsid w:val="0022331F"/>
    <w:rsid w:val="00302694"/>
    <w:rsid w:val="00305CA2"/>
    <w:rsid w:val="0032642E"/>
    <w:rsid w:val="003469F5"/>
    <w:rsid w:val="00373065"/>
    <w:rsid w:val="003B3A54"/>
    <w:rsid w:val="003C1213"/>
    <w:rsid w:val="00405ACD"/>
    <w:rsid w:val="00464C4F"/>
    <w:rsid w:val="004B0491"/>
    <w:rsid w:val="004D52C4"/>
    <w:rsid w:val="004E527E"/>
    <w:rsid w:val="00502CE7"/>
    <w:rsid w:val="00506A90"/>
    <w:rsid w:val="0051197D"/>
    <w:rsid w:val="005408E9"/>
    <w:rsid w:val="005C31A7"/>
    <w:rsid w:val="005D7388"/>
    <w:rsid w:val="005F2DC3"/>
    <w:rsid w:val="005F5882"/>
    <w:rsid w:val="006161BD"/>
    <w:rsid w:val="006954D6"/>
    <w:rsid w:val="00701F8D"/>
    <w:rsid w:val="007E1EC6"/>
    <w:rsid w:val="007F11C3"/>
    <w:rsid w:val="00800B56"/>
    <w:rsid w:val="00802B8B"/>
    <w:rsid w:val="00812056"/>
    <w:rsid w:val="00817A65"/>
    <w:rsid w:val="00852392"/>
    <w:rsid w:val="008531BC"/>
    <w:rsid w:val="00882C30"/>
    <w:rsid w:val="00883AD7"/>
    <w:rsid w:val="008E74B0"/>
    <w:rsid w:val="008F2E2D"/>
    <w:rsid w:val="0096449B"/>
    <w:rsid w:val="00976869"/>
    <w:rsid w:val="00981ECD"/>
    <w:rsid w:val="009917B7"/>
    <w:rsid w:val="00997CE3"/>
    <w:rsid w:val="009A1D49"/>
    <w:rsid w:val="009F5854"/>
    <w:rsid w:val="00A0101E"/>
    <w:rsid w:val="00A10B61"/>
    <w:rsid w:val="00A336E3"/>
    <w:rsid w:val="00A5155B"/>
    <w:rsid w:val="00A51F0D"/>
    <w:rsid w:val="00A87D0B"/>
    <w:rsid w:val="00AB0100"/>
    <w:rsid w:val="00AF19C5"/>
    <w:rsid w:val="00B15253"/>
    <w:rsid w:val="00B86A21"/>
    <w:rsid w:val="00BA01FF"/>
    <w:rsid w:val="00BB3611"/>
    <w:rsid w:val="00BC7717"/>
    <w:rsid w:val="00C078B6"/>
    <w:rsid w:val="00C100DF"/>
    <w:rsid w:val="00C10C10"/>
    <w:rsid w:val="00C27ADD"/>
    <w:rsid w:val="00C34BF4"/>
    <w:rsid w:val="00C63B11"/>
    <w:rsid w:val="00CA5797"/>
    <w:rsid w:val="00CC4913"/>
    <w:rsid w:val="00CF44A3"/>
    <w:rsid w:val="00CF5967"/>
    <w:rsid w:val="00D025DD"/>
    <w:rsid w:val="00D16B71"/>
    <w:rsid w:val="00D35F24"/>
    <w:rsid w:val="00D52521"/>
    <w:rsid w:val="00D66793"/>
    <w:rsid w:val="00D80CF8"/>
    <w:rsid w:val="00D9693D"/>
    <w:rsid w:val="00DA7E32"/>
    <w:rsid w:val="00DD13A8"/>
    <w:rsid w:val="00DF229F"/>
    <w:rsid w:val="00DF380B"/>
    <w:rsid w:val="00E16534"/>
    <w:rsid w:val="00E375DA"/>
    <w:rsid w:val="00E37726"/>
    <w:rsid w:val="00E971FA"/>
    <w:rsid w:val="00EA7E8F"/>
    <w:rsid w:val="00ED1519"/>
    <w:rsid w:val="00EE146A"/>
    <w:rsid w:val="00EE6EFC"/>
    <w:rsid w:val="00F00E93"/>
    <w:rsid w:val="00F17B54"/>
    <w:rsid w:val="00F33153"/>
    <w:rsid w:val="00F42F8F"/>
    <w:rsid w:val="00F63C62"/>
    <w:rsid w:val="00FE12E7"/>
    <w:rsid w:val="00FE1B61"/>
    <w:rsid w:val="00FE55BF"/>
    <w:rsid w:val="00FF02B7"/>
    <w:rsid w:val="00FF278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DCA"/>
  <w15:chartTrackingRefBased/>
  <w15:docId w15:val="{045B85AE-9481-4026-A13B-38477F17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E1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1B0E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ParagraphStyle">
    <w:name w:val="Paragraph Style"/>
    <w:rsid w:val="001B0E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paragraph" w:styleId="a4">
    <w:name w:val="Balloon Text"/>
    <w:basedOn w:val="a"/>
    <w:link w:val="a5"/>
    <w:uiPriority w:val="99"/>
    <w:semiHidden/>
    <w:unhideWhenUsed/>
    <w:rsid w:val="00F17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B54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A. Gostilo</dc:creator>
  <cp:keywords/>
  <dc:description/>
  <cp:lastModifiedBy>Kristina A. Gostilo</cp:lastModifiedBy>
  <cp:revision>56</cp:revision>
  <cp:lastPrinted>2025-09-05T13:02:00Z</cp:lastPrinted>
  <dcterms:created xsi:type="dcterms:W3CDTF">2023-12-11T13:21:00Z</dcterms:created>
  <dcterms:modified xsi:type="dcterms:W3CDTF">2026-07-31T12:18:00Z</dcterms:modified>
</cp:coreProperties>
</file>