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EZ20260701382368 «БелМТ №459/26-ЗОИ «Временные эндокардиальные электрокардиостимуляторы»»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. 25 Заявки на покупку - предложение менее чем на 85% соответствует в части описания технических показателей и характеристик предмета государственной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459-26 Протокол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9300&amp;name=22B614D2EBFD1C8F2D4F6DFAF6930625/459_26_Protokol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