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6BF" w:rsidRDefault="00BC3120">
      <w:pPr>
        <w:pStyle w:val="ConsPlusNonforma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1316BF" w:rsidRDefault="00301FB2">
      <w:pPr>
        <w:pStyle w:val="ConsPlusNonformat"/>
        <w:jc w:val="center"/>
        <w:outlineLvl w:val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 1-26/</w:t>
      </w:r>
      <w:r w:rsidR="008A11B6">
        <w:rPr>
          <w:rFonts w:ascii="Times New Roman" w:hAnsi="Times New Roman" w:cs="Times New Roman"/>
          <w:sz w:val="28"/>
          <w:szCs w:val="28"/>
        </w:rPr>
        <w:t>28-1</w:t>
      </w:r>
      <w:r>
        <w:rPr>
          <w:rFonts w:ascii="Times New Roman" w:hAnsi="Times New Roman" w:cs="Times New Roman"/>
          <w:sz w:val="28"/>
          <w:szCs w:val="28"/>
        </w:rPr>
        <w:t xml:space="preserve"> от «31</w:t>
      </w:r>
      <w:r w:rsidR="00BC3120">
        <w:rPr>
          <w:rFonts w:ascii="Times New Roman" w:hAnsi="Times New Roman" w:cs="Times New Roman"/>
          <w:sz w:val="28"/>
          <w:szCs w:val="28"/>
        </w:rPr>
        <w:t>» июля 2026 г.</w:t>
      </w:r>
    </w:p>
    <w:p w:rsidR="001316BF" w:rsidRDefault="001316BF">
      <w:pPr>
        <w:pStyle w:val="ConsPlusNonformat"/>
        <w:rPr>
          <w:rFonts w:ascii="Times New Roman" w:hAnsi="Times New Roman" w:cs="Times New Roman"/>
          <w:color w:val="FF0000"/>
          <w:sz w:val="28"/>
          <w:szCs w:val="28"/>
        </w:rPr>
      </w:pPr>
    </w:p>
    <w:p w:rsidR="001316BF" w:rsidRDefault="00BC312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>заседания комиссии по организации и проведению процедур государственных закупок лекарственных средств и лечебного питания, созданной в соответствии с приказом РУП «БЕЛФАРМАЦИЯ» от</w:t>
      </w:r>
      <w:r>
        <w:rPr>
          <w:rFonts w:ascii="Times New Roman" w:hAnsi="Times New Roman" w:cs="Times New Roman"/>
          <w:sz w:val="28"/>
          <w:szCs w:val="28"/>
        </w:rPr>
        <w:t xml:space="preserve"> 16 марта 2022 г. № 101</w:t>
      </w:r>
    </w:p>
    <w:p w:rsidR="001316BF" w:rsidRDefault="001316B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316BF" w:rsidRDefault="00BC312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вопросу рассмотрения первых разделов предложений, поступивших на электронный аукцион </w:t>
      </w:r>
      <w:r w:rsidR="008A11B6" w:rsidRPr="008A11B6">
        <w:rPr>
          <w:sz w:val="28"/>
          <w:szCs w:val="28"/>
        </w:rPr>
        <w:t>AU20260623381458</w:t>
      </w:r>
      <w:r>
        <w:rPr>
          <w:sz w:val="28"/>
          <w:szCs w:val="28"/>
        </w:rPr>
        <w:t xml:space="preserve"> «</w:t>
      </w:r>
      <w:r w:rsidR="008A11B6" w:rsidRPr="008A11B6">
        <w:rPr>
          <w:color w:val="000000"/>
          <w:sz w:val="28"/>
          <w:szCs w:val="28"/>
          <w:shd w:val="clear" w:color="auto" w:fill="FFFFFF"/>
        </w:rPr>
        <w:t xml:space="preserve">26/28-1 Лекарственное средство </w:t>
      </w:r>
      <w:proofErr w:type="spellStart"/>
      <w:r w:rsidR="008A11B6" w:rsidRPr="008A11B6">
        <w:rPr>
          <w:color w:val="000000"/>
          <w:sz w:val="28"/>
          <w:szCs w:val="28"/>
          <w:shd w:val="clear" w:color="auto" w:fill="FFFFFF"/>
        </w:rPr>
        <w:t>Рифампицин</w:t>
      </w:r>
      <w:proofErr w:type="spellEnd"/>
      <w:r w:rsidR="008A11B6" w:rsidRPr="008A11B6">
        <w:rPr>
          <w:color w:val="000000"/>
          <w:sz w:val="28"/>
          <w:szCs w:val="28"/>
          <w:shd w:val="clear" w:color="auto" w:fill="FFFFFF"/>
        </w:rPr>
        <w:t xml:space="preserve"> (зарегистрированное/ незарегистрированное ЛС)</w:t>
      </w:r>
      <w:r>
        <w:rPr>
          <w:sz w:val="28"/>
          <w:szCs w:val="28"/>
        </w:rPr>
        <w:t>»</w:t>
      </w:r>
    </w:p>
    <w:p w:rsidR="001316BF" w:rsidRPr="00493388" w:rsidRDefault="001316BF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1316BF" w:rsidRPr="00F51AE9" w:rsidRDefault="00BC3120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F51AE9">
        <w:rPr>
          <w:sz w:val="28"/>
          <w:szCs w:val="28"/>
        </w:rPr>
        <w:t>Состав комиссии:</w:t>
      </w:r>
    </w:p>
    <w:p w:rsidR="001316BF" w:rsidRPr="00F51AE9" w:rsidRDefault="00BC3120">
      <w:pPr>
        <w:numPr>
          <w:ilvl w:val="0"/>
          <w:numId w:val="10"/>
        </w:numPr>
        <w:ind w:hanging="11"/>
        <w:contextualSpacing/>
        <w:rPr>
          <w:sz w:val="28"/>
          <w:szCs w:val="28"/>
        </w:rPr>
      </w:pPr>
      <w:r w:rsidRPr="00F51AE9">
        <w:rPr>
          <w:sz w:val="28"/>
          <w:szCs w:val="28"/>
        </w:rPr>
        <w:t>Богдан Е.Л.</w:t>
      </w:r>
    </w:p>
    <w:p w:rsidR="001316BF" w:rsidRPr="00F51AE9" w:rsidRDefault="00BC3120">
      <w:pPr>
        <w:numPr>
          <w:ilvl w:val="0"/>
          <w:numId w:val="10"/>
        </w:numPr>
        <w:ind w:hanging="11"/>
        <w:contextualSpacing/>
        <w:rPr>
          <w:sz w:val="28"/>
          <w:szCs w:val="28"/>
        </w:rPr>
      </w:pPr>
      <w:proofErr w:type="spellStart"/>
      <w:r w:rsidRPr="00F51AE9">
        <w:rPr>
          <w:sz w:val="28"/>
          <w:szCs w:val="28"/>
        </w:rPr>
        <w:t>Лицкевич</w:t>
      </w:r>
      <w:proofErr w:type="spellEnd"/>
      <w:r w:rsidRPr="00F51AE9">
        <w:rPr>
          <w:sz w:val="28"/>
          <w:szCs w:val="28"/>
        </w:rPr>
        <w:t xml:space="preserve"> И.Ф.</w:t>
      </w:r>
    </w:p>
    <w:p w:rsidR="001316BF" w:rsidRPr="00F51AE9" w:rsidRDefault="00BC3120">
      <w:pPr>
        <w:numPr>
          <w:ilvl w:val="0"/>
          <w:numId w:val="10"/>
        </w:numPr>
        <w:ind w:hanging="11"/>
        <w:contextualSpacing/>
        <w:rPr>
          <w:sz w:val="28"/>
          <w:szCs w:val="28"/>
        </w:rPr>
      </w:pPr>
      <w:r w:rsidRPr="00F51AE9">
        <w:rPr>
          <w:sz w:val="28"/>
          <w:szCs w:val="28"/>
        </w:rPr>
        <w:t>Лемешева Т.С.</w:t>
      </w:r>
    </w:p>
    <w:p w:rsidR="00493388" w:rsidRPr="00F51AE9" w:rsidRDefault="00493388">
      <w:pPr>
        <w:numPr>
          <w:ilvl w:val="0"/>
          <w:numId w:val="10"/>
        </w:numPr>
        <w:ind w:hanging="11"/>
        <w:contextualSpacing/>
        <w:rPr>
          <w:sz w:val="28"/>
          <w:szCs w:val="28"/>
        </w:rPr>
      </w:pPr>
      <w:proofErr w:type="spellStart"/>
      <w:r w:rsidRPr="00F51AE9">
        <w:rPr>
          <w:sz w:val="28"/>
          <w:szCs w:val="28"/>
        </w:rPr>
        <w:t>Наруцкая</w:t>
      </w:r>
      <w:proofErr w:type="spellEnd"/>
      <w:r w:rsidRPr="00F51AE9">
        <w:rPr>
          <w:sz w:val="28"/>
          <w:szCs w:val="28"/>
        </w:rPr>
        <w:t xml:space="preserve"> И.М.</w:t>
      </w:r>
    </w:p>
    <w:p w:rsidR="001316BF" w:rsidRPr="00F51AE9" w:rsidRDefault="00BC3120">
      <w:pPr>
        <w:numPr>
          <w:ilvl w:val="0"/>
          <w:numId w:val="10"/>
        </w:numPr>
        <w:ind w:hanging="11"/>
        <w:contextualSpacing/>
        <w:rPr>
          <w:sz w:val="28"/>
          <w:szCs w:val="28"/>
        </w:rPr>
      </w:pPr>
      <w:proofErr w:type="spellStart"/>
      <w:r w:rsidRPr="00F51AE9">
        <w:rPr>
          <w:sz w:val="28"/>
          <w:szCs w:val="28"/>
        </w:rPr>
        <w:t>Ногач</w:t>
      </w:r>
      <w:proofErr w:type="spellEnd"/>
      <w:r w:rsidRPr="00F51AE9">
        <w:rPr>
          <w:sz w:val="28"/>
          <w:szCs w:val="28"/>
        </w:rPr>
        <w:t xml:space="preserve"> И.Е.</w:t>
      </w:r>
    </w:p>
    <w:p w:rsidR="001316BF" w:rsidRPr="00F51AE9" w:rsidRDefault="00BC3120">
      <w:pPr>
        <w:numPr>
          <w:ilvl w:val="0"/>
          <w:numId w:val="10"/>
        </w:numPr>
        <w:ind w:hanging="11"/>
        <w:contextualSpacing/>
        <w:rPr>
          <w:sz w:val="28"/>
          <w:szCs w:val="28"/>
        </w:rPr>
      </w:pPr>
      <w:r w:rsidRPr="00F51AE9">
        <w:rPr>
          <w:sz w:val="28"/>
          <w:szCs w:val="28"/>
        </w:rPr>
        <w:t>Полещук А.М.</w:t>
      </w:r>
    </w:p>
    <w:p w:rsidR="001316BF" w:rsidRPr="00F51AE9" w:rsidRDefault="00BC3120">
      <w:pPr>
        <w:numPr>
          <w:ilvl w:val="0"/>
          <w:numId w:val="10"/>
        </w:numPr>
        <w:ind w:hanging="11"/>
        <w:contextualSpacing/>
        <w:rPr>
          <w:sz w:val="28"/>
          <w:szCs w:val="28"/>
        </w:rPr>
      </w:pPr>
      <w:proofErr w:type="spellStart"/>
      <w:r w:rsidRPr="00F51AE9">
        <w:rPr>
          <w:sz w:val="28"/>
          <w:szCs w:val="28"/>
        </w:rPr>
        <w:t>Трухан</w:t>
      </w:r>
      <w:proofErr w:type="spellEnd"/>
      <w:r w:rsidRPr="00F51AE9">
        <w:rPr>
          <w:sz w:val="28"/>
          <w:szCs w:val="28"/>
        </w:rPr>
        <w:t xml:space="preserve"> Т.П.</w:t>
      </w:r>
    </w:p>
    <w:p w:rsidR="001316BF" w:rsidRPr="00F51AE9" w:rsidRDefault="001316BF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1316BF" w:rsidRPr="00F51AE9" w:rsidRDefault="00BC3120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F51AE9">
        <w:rPr>
          <w:sz w:val="28"/>
          <w:szCs w:val="28"/>
        </w:rPr>
        <w:t>Председательствовала:</w:t>
      </w:r>
    </w:p>
    <w:p w:rsidR="001316BF" w:rsidRPr="00F51AE9" w:rsidRDefault="00493388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proofErr w:type="spellStart"/>
      <w:r w:rsidRPr="00F51AE9">
        <w:rPr>
          <w:sz w:val="28"/>
          <w:szCs w:val="28"/>
        </w:rPr>
        <w:t>Трухан</w:t>
      </w:r>
      <w:proofErr w:type="spellEnd"/>
      <w:r w:rsidRPr="00F51AE9">
        <w:rPr>
          <w:sz w:val="28"/>
          <w:szCs w:val="28"/>
        </w:rPr>
        <w:t xml:space="preserve"> Т.П.</w:t>
      </w:r>
    </w:p>
    <w:p w:rsidR="001316BF" w:rsidRPr="00F51AE9" w:rsidRDefault="001316BF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1316BF" w:rsidRPr="00F51AE9" w:rsidRDefault="00BC3120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F51AE9">
        <w:rPr>
          <w:sz w:val="28"/>
          <w:szCs w:val="28"/>
        </w:rPr>
        <w:t>Присутствовали:</w:t>
      </w:r>
    </w:p>
    <w:p w:rsidR="001316BF" w:rsidRPr="00F51AE9" w:rsidRDefault="00BC3120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F51AE9">
        <w:rPr>
          <w:sz w:val="28"/>
          <w:szCs w:val="28"/>
        </w:rPr>
        <w:t>члены комиссии:</w:t>
      </w:r>
    </w:p>
    <w:p w:rsidR="001316BF" w:rsidRPr="00F51AE9" w:rsidRDefault="00BC3120">
      <w:pPr>
        <w:numPr>
          <w:ilvl w:val="0"/>
          <w:numId w:val="24"/>
        </w:numPr>
        <w:ind w:left="0" w:firstLine="709"/>
        <w:contextualSpacing/>
        <w:rPr>
          <w:sz w:val="28"/>
          <w:szCs w:val="28"/>
        </w:rPr>
      </w:pPr>
      <w:r w:rsidRPr="00F51AE9">
        <w:rPr>
          <w:sz w:val="28"/>
          <w:szCs w:val="28"/>
        </w:rPr>
        <w:t>Богдан Е.Л.</w:t>
      </w:r>
    </w:p>
    <w:p w:rsidR="000621F4" w:rsidRPr="00F51AE9" w:rsidRDefault="000621F4" w:rsidP="000621F4">
      <w:pPr>
        <w:numPr>
          <w:ilvl w:val="0"/>
          <w:numId w:val="24"/>
        </w:numPr>
        <w:ind w:left="0" w:firstLine="709"/>
        <w:contextualSpacing/>
        <w:rPr>
          <w:sz w:val="28"/>
          <w:szCs w:val="28"/>
        </w:rPr>
      </w:pPr>
      <w:proofErr w:type="spellStart"/>
      <w:r w:rsidRPr="00F51AE9">
        <w:rPr>
          <w:sz w:val="28"/>
          <w:szCs w:val="28"/>
        </w:rPr>
        <w:t>Лицкевич</w:t>
      </w:r>
      <w:proofErr w:type="spellEnd"/>
      <w:r w:rsidRPr="00F51AE9">
        <w:rPr>
          <w:sz w:val="28"/>
          <w:szCs w:val="28"/>
        </w:rPr>
        <w:t xml:space="preserve"> И.Ф.</w:t>
      </w:r>
    </w:p>
    <w:p w:rsidR="00493388" w:rsidRPr="00F51AE9" w:rsidRDefault="00493388" w:rsidP="000621F4">
      <w:pPr>
        <w:numPr>
          <w:ilvl w:val="0"/>
          <w:numId w:val="24"/>
        </w:numPr>
        <w:ind w:left="0" w:firstLine="709"/>
        <w:contextualSpacing/>
        <w:rPr>
          <w:sz w:val="28"/>
          <w:szCs w:val="28"/>
        </w:rPr>
      </w:pPr>
      <w:proofErr w:type="spellStart"/>
      <w:r w:rsidRPr="00F51AE9">
        <w:rPr>
          <w:sz w:val="28"/>
          <w:szCs w:val="28"/>
        </w:rPr>
        <w:t>Наруцкая</w:t>
      </w:r>
      <w:proofErr w:type="spellEnd"/>
      <w:r w:rsidRPr="00F51AE9">
        <w:rPr>
          <w:sz w:val="28"/>
          <w:szCs w:val="28"/>
        </w:rPr>
        <w:t xml:space="preserve"> И.М.</w:t>
      </w:r>
    </w:p>
    <w:p w:rsidR="001316BF" w:rsidRPr="00F51AE9" w:rsidRDefault="00BC3120">
      <w:pPr>
        <w:numPr>
          <w:ilvl w:val="0"/>
          <w:numId w:val="24"/>
        </w:numPr>
        <w:ind w:hanging="11"/>
        <w:contextualSpacing/>
        <w:rPr>
          <w:sz w:val="28"/>
          <w:szCs w:val="28"/>
        </w:rPr>
      </w:pPr>
      <w:proofErr w:type="spellStart"/>
      <w:r w:rsidRPr="00F51AE9">
        <w:rPr>
          <w:sz w:val="28"/>
          <w:szCs w:val="28"/>
        </w:rPr>
        <w:t>Ногач</w:t>
      </w:r>
      <w:proofErr w:type="spellEnd"/>
      <w:r w:rsidRPr="00F51AE9">
        <w:rPr>
          <w:sz w:val="28"/>
          <w:szCs w:val="28"/>
        </w:rPr>
        <w:t xml:space="preserve"> И.Е.</w:t>
      </w:r>
    </w:p>
    <w:p w:rsidR="001316BF" w:rsidRPr="00F51AE9" w:rsidRDefault="00BC3120">
      <w:pPr>
        <w:numPr>
          <w:ilvl w:val="0"/>
          <w:numId w:val="24"/>
        </w:numPr>
        <w:ind w:left="709" w:hanging="11"/>
        <w:contextualSpacing/>
        <w:rPr>
          <w:sz w:val="28"/>
          <w:szCs w:val="28"/>
        </w:rPr>
      </w:pPr>
      <w:r w:rsidRPr="00F51AE9">
        <w:rPr>
          <w:sz w:val="28"/>
          <w:szCs w:val="28"/>
        </w:rPr>
        <w:t>Полещук А.М.</w:t>
      </w:r>
    </w:p>
    <w:p w:rsidR="00493388" w:rsidRPr="00F51AE9" w:rsidRDefault="00493388">
      <w:pPr>
        <w:numPr>
          <w:ilvl w:val="0"/>
          <w:numId w:val="24"/>
        </w:numPr>
        <w:ind w:left="709" w:hanging="11"/>
        <w:contextualSpacing/>
        <w:rPr>
          <w:sz w:val="28"/>
          <w:szCs w:val="28"/>
        </w:rPr>
      </w:pPr>
      <w:proofErr w:type="spellStart"/>
      <w:r w:rsidRPr="00F51AE9">
        <w:rPr>
          <w:sz w:val="28"/>
          <w:szCs w:val="28"/>
        </w:rPr>
        <w:t>Трухан</w:t>
      </w:r>
      <w:proofErr w:type="spellEnd"/>
      <w:r w:rsidRPr="00F51AE9">
        <w:rPr>
          <w:sz w:val="28"/>
          <w:szCs w:val="28"/>
        </w:rPr>
        <w:t xml:space="preserve"> Т.П.</w:t>
      </w:r>
    </w:p>
    <w:p w:rsidR="001316BF" w:rsidRPr="008A11B6" w:rsidRDefault="001316BF">
      <w:pPr>
        <w:ind w:left="698"/>
        <w:contextualSpacing/>
        <w:rPr>
          <w:color w:val="FF0000"/>
          <w:sz w:val="28"/>
          <w:szCs w:val="28"/>
        </w:rPr>
      </w:pPr>
    </w:p>
    <w:p w:rsidR="001316BF" w:rsidRDefault="001316BF">
      <w:pPr>
        <w:pStyle w:val="ConsPlusNonformat"/>
        <w:ind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1316BF" w:rsidRDefault="00BC3120">
      <w:pPr>
        <w:pStyle w:val="ConsPlusNonformat"/>
        <w:ind w:firstLine="567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СЛУШАЛИ:</w:t>
      </w:r>
    </w:p>
    <w:p w:rsidR="001316BF" w:rsidRDefault="00BC312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о рассмотрении первых разделов предложений, поступивших на электронный аукцион №</w:t>
      </w:r>
      <w:r>
        <w:t xml:space="preserve"> </w:t>
      </w:r>
      <w:r w:rsidR="008A11B6" w:rsidRPr="008A11B6">
        <w:rPr>
          <w:rFonts w:ascii="Times New Roman" w:hAnsi="Times New Roman" w:cs="Times New Roman"/>
          <w:sz w:val="28"/>
          <w:szCs w:val="28"/>
        </w:rPr>
        <w:t>AU20260623381458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16BF" w:rsidRDefault="001316BF">
      <w:pPr>
        <w:pStyle w:val="ConsPlusNonformat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</w:p>
    <w:p w:rsidR="001316BF" w:rsidRDefault="00BC312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1316BF" w:rsidRDefault="00BC312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Отметить, что:</w:t>
      </w:r>
    </w:p>
    <w:p w:rsidR="001316BF" w:rsidRDefault="00BC3120">
      <w:pPr>
        <w:pStyle w:val="ConsPlusNonformat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ab/>
        <w:t xml:space="preserve">в срок для подготовки и подачи предложений по лоту № 1 поступило </w:t>
      </w:r>
      <w:r w:rsidR="008A11B6">
        <w:rPr>
          <w:rFonts w:ascii="Times New Roman" w:hAnsi="Times New Roman" w:cs="Times New Roman"/>
          <w:sz w:val="28"/>
          <w:szCs w:val="28"/>
        </w:rPr>
        <w:t>три</w:t>
      </w:r>
      <w:r w:rsidR="00301F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предложения участников;</w:t>
      </w:r>
    </w:p>
    <w:p w:rsidR="008A11B6" w:rsidRPr="008A11B6" w:rsidRDefault="00BC3120" w:rsidP="008A11B6">
      <w:pPr>
        <w:pStyle w:val="ConsPlusNonformat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8A11B6" w:rsidRPr="008A11B6">
        <w:rPr>
          <w:rFonts w:ascii="Times New Roman" w:hAnsi="Times New Roman" w:cs="Times New Roman"/>
          <w:sz w:val="28"/>
          <w:szCs w:val="28"/>
        </w:rPr>
        <w:t>13.07.2026</w:t>
      </w:r>
      <w:r w:rsidR="008A11B6">
        <w:rPr>
          <w:rFonts w:ascii="Times New Roman" w:hAnsi="Times New Roman" w:cs="Times New Roman"/>
          <w:sz w:val="28"/>
          <w:szCs w:val="28"/>
        </w:rPr>
        <w:t xml:space="preserve"> </w:t>
      </w:r>
      <w:r w:rsidR="008A11B6" w:rsidRPr="008A11B6">
        <w:rPr>
          <w:rFonts w:ascii="Times New Roman" w:hAnsi="Times New Roman" w:cs="Times New Roman"/>
          <w:sz w:val="28"/>
          <w:szCs w:val="28"/>
        </w:rPr>
        <w:t xml:space="preserve">комиссией по государственным закупкам был направлен запрос участнику рег. № O20260703425834 о разъяснении его предложения: </w:t>
      </w:r>
      <w:r w:rsidR="008A11B6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8A11B6" w:rsidRPr="008A11B6">
        <w:rPr>
          <w:rFonts w:ascii="Times New Roman" w:hAnsi="Times New Roman" w:cs="Times New Roman"/>
          <w:sz w:val="28"/>
          <w:szCs w:val="28"/>
        </w:rPr>
        <w:t>Уважаемый участник! Верно ли понимает комиссия, что допущена неточность и валютой цены является Евро?</w:t>
      </w:r>
      <w:r w:rsidR="008A11B6">
        <w:rPr>
          <w:rFonts w:ascii="Times New Roman" w:hAnsi="Times New Roman" w:cs="Times New Roman"/>
          <w:sz w:val="28"/>
          <w:szCs w:val="28"/>
        </w:rPr>
        <w:t>»</w:t>
      </w:r>
      <w:r w:rsidR="004E1B2D">
        <w:rPr>
          <w:rFonts w:ascii="Times New Roman" w:hAnsi="Times New Roman" w:cs="Times New Roman"/>
          <w:sz w:val="28"/>
          <w:szCs w:val="28"/>
        </w:rPr>
        <w:t>.</w:t>
      </w:r>
    </w:p>
    <w:p w:rsidR="001316BF" w:rsidRDefault="008A11B6" w:rsidP="008A11B6">
      <w:pPr>
        <w:pStyle w:val="ConsPlusNonformat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8A11B6">
        <w:rPr>
          <w:rFonts w:ascii="Times New Roman" w:hAnsi="Times New Roman" w:cs="Times New Roman"/>
          <w:sz w:val="28"/>
          <w:szCs w:val="28"/>
        </w:rPr>
        <w:t xml:space="preserve">На запрос получен следующий ответ: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A11B6">
        <w:rPr>
          <w:rFonts w:ascii="Times New Roman" w:hAnsi="Times New Roman" w:cs="Times New Roman"/>
          <w:sz w:val="28"/>
          <w:szCs w:val="28"/>
        </w:rPr>
        <w:t>Уважаемый покупатель!  Информирую Вас, что ранее была допущена неточность и валютой цены является Евро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E1B2D">
        <w:rPr>
          <w:rFonts w:ascii="Times New Roman" w:hAnsi="Times New Roman" w:cs="Times New Roman"/>
          <w:sz w:val="28"/>
          <w:szCs w:val="28"/>
        </w:rPr>
        <w:t>.</w:t>
      </w:r>
    </w:p>
    <w:p w:rsidR="008A11B6" w:rsidRPr="008A11B6" w:rsidRDefault="004E1B2D" w:rsidP="008A11B6">
      <w:pPr>
        <w:pStyle w:val="ConsPlusNonformat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4E1B2D">
        <w:rPr>
          <w:rFonts w:ascii="Times New Roman" w:hAnsi="Times New Roman" w:cs="Times New Roman"/>
          <w:sz w:val="28"/>
          <w:szCs w:val="28"/>
        </w:rPr>
        <w:t>14.07.2026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11B6" w:rsidRPr="008A11B6">
        <w:rPr>
          <w:rFonts w:ascii="Times New Roman" w:hAnsi="Times New Roman" w:cs="Times New Roman"/>
          <w:sz w:val="28"/>
          <w:szCs w:val="28"/>
        </w:rPr>
        <w:t xml:space="preserve">комиссией по государственным закупкам был направлен запрос участнику рег. № O20260703425834 о разъяснении его предложения: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E1B2D">
        <w:rPr>
          <w:rFonts w:ascii="Times New Roman" w:hAnsi="Times New Roman" w:cs="Times New Roman"/>
          <w:sz w:val="28"/>
          <w:szCs w:val="28"/>
        </w:rPr>
        <w:t>Уважаемый участник! Верно ли понимает комиссия, что допущена неточность и к поставке предлагается «</w:t>
      </w:r>
      <w:proofErr w:type="spellStart"/>
      <w:r w:rsidRPr="004E1B2D">
        <w:rPr>
          <w:rFonts w:ascii="Times New Roman" w:hAnsi="Times New Roman" w:cs="Times New Roman"/>
          <w:sz w:val="28"/>
          <w:szCs w:val="28"/>
        </w:rPr>
        <w:t>Рифампицин</w:t>
      </w:r>
      <w:proofErr w:type="spellEnd"/>
      <w:r w:rsidRPr="004E1B2D">
        <w:rPr>
          <w:rFonts w:ascii="Times New Roman" w:hAnsi="Times New Roman" w:cs="Times New Roman"/>
          <w:sz w:val="28"/>
          <w:szCs w:val="28"/>
        </w:rPr>
        <w:t xml:space="preserve"> капсулы BP 150 мг капсулы 150 мг в блистерах в упаковке № 10х10»?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A11B6" w:rsidRDefault="008A11B6" w:rsidP="008A11B6">
      <w:pPr>
        <w:pStyle w:val="ConsPlusNonformat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8A11B6">
        <w:rPr>
          <w:rFonts w:ascii="Times New Roman" w:hAnsi="Times New Roman" w:cs="Times New Roman"/>
          <w:sz w:val="28"/>
          <w:szCs w:val="28"/>
        </w:rPr>
        <w:t xml:space="preserve">На запрос получен следующий ответ: </w:t>
      </w:r>
      <w:r w:rsidR="004E1B2D">
        <w:rPr>
          <w:rFonts w:ascii="Times New Roman" w:hAnsi="Times New Roman" w:cs="Times New Roman"/>
          <w:sz w:val="28"/>
          <w:szCs w:val="28"/>
        </w:rPr>
        <w:t>«</w:t>
      </w:r>
      <w:r w:rsidR="004E1B2D" w:rsidRPr="004E1B2D">
        <w:rPr>
          <w:rFonts w:ascii="Times New Roman" w:hAnsi="Times New Roman" w:cs="Times New Roman"/>
          <w:sz w:val="28"/>
          <w:szCs w:val="28"/>
        </w:rPr>
        <w:t xml:space="preserve">Уважаемый покупатель! </w:t>
      </w:r>
      <w:proofErr w:type="gramStart"/>
      <w:r w:rsidR="004E1B2D" w:rsidRPr="004E1B2D">
        <w:rPr>
          <w:rFonts w:ascii="Times New Roman" w:hAnsi="Times New Roman" w:cs="Times New Roman"/>
          <w:sz w:val="28"/>
          <w:szCs w:val="28"/>
        </w:rPr>
        <w:t>Информируем</w:t>
      </w:r>
      <w:proofErr w:type="gramEnd"/>
      <w:r w:rsidR="004E1B2D" w:rsidRPr="004E1B2D">
        <w:rPr>
          <w:rFonts w:ascii="Times New Roman" w:hAnsi="Times New Roman" w:cs="Times New Roman"/>
          <w:sz w:val="28"/>
          <w:szCs w:val="28"/>
        </w:rPr>
        <w:t xml:space="preserve"> что у завода 2 формы выпуска данного продукта и к поставке в Беларусь предлагается «</w:t>
      </w:r>
      <w:proofErr w:type="spellStart"/>
      <w:r w:rsidR="004E1B2D" w:rsidRPr="004E1B2D">
        <w:rPr>
          <w:rFonts w:ascii="Times New Roman" w:hAnsi="Times New Roman" w:cs="Times New Roman"/>
          <w:sz w:val="28"/>
          <w:szCs w:val="28"/>
        </w:rPr>
        <w:t>Рифампицин</w:t>
      </w:r>
      <w:proofErr w:type="spellEnd"/>
      <w:r w:rsidR="004E1B2D" w:rsidRPr="004E1B2D">
        <w:rPr>
          <w:rFonts w:ascii="Times New Roman" w:hAnsi="Times New Roman" w:cs="Times New Roman"/>
          <w:sz w:val="28"/>
          <w:szCs w:val="28"/>
        </w:rPr>
        <w:t xml:space="preserve"> капсулы BP 150 мг  в контейнере из полиэтилена высокой плотности, в упаковке №1000. Просим учесть эту информацию. При необходимости готовы предоставить уточненную спецификацию</w:t>
      </w:r>
      <w:r w:rsidR="004E1B2D">
        <w:rPr>
          <w:rFonts w:ascii="Times New Roman" w:hAnsi="Times New Roman" w:cs="Times New Roman"/>
          <w:sz w:val="28"/>
          <w:szCs w:val="28"/>
        </w:rPr>
        <w:t>».</w:t>
      </w:r>
    </w:p>
    <w:p w:rsidR="008A11B6" w:rsidRPr="008A11B6" w:rsidRDefault="008A11B6" w:rsidP="002D379B">
      <w:pPr>
        <w:pStyle w:val="ConsPlusNonformat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8A11B6">
        <w:rPr>
          <w:rFonts w:ascii="Times New Roman" w:hAnsi="Times New Roman" w:cs="Times New Roman"/>
          <w:sz w:val="28"/>
          <w:szCs w:val="28"/>
        </w:rPr>
        <w:t xml:space="preserve">28.07.2026 комиссией по государственным закупкам был направлен запрос участнику рег. № O20260703425834 о разъяснении его предложения: </w:t>
      </w:r>
      <w:r w:rsidR="002D379B">
        <w:rPr>
          <w:rFonts w:ascii="Times New Roman" w:hAnsi="Times New Roman" w:cs="Times New Roman"/>
          <w:sz w:val="28"/>
          <w:szCs w:val="28"/>
        </w:rPr>
        <w:t>«</w:t>
      </w:r>
      <w:r w:rsidR="002D379B" w:rsidRPr="002D379B">
        <w:rPr>
          <w:rFonts w:ascii="Times New Roman" w:hAnsi="Times New Roman" w:cs="Times New Roman"/>
          <w:sz w:val="28"/>
          <w:szCs w:val="28"/>
        </w:rPr>
        <w:t>Уважаемый участник!</w:t>
      </w:r>
      <w:r w:rsidR="002D379B">
        <w:rPr>
          <w:rFonts w:ascii="Times New Roman" w:hAnsi="Times New Roman" w:cs="Times New Roman"/>
          <w:sz w:val="28"/>
          <w:szCs w:val="28"/>
        </w:rPr>
        <w:t xml:space="preserve"> </w:t>
      </w:r>
      <w:r w:rsidR="002D379B" w:rsidRPr="002D379B">
        <w:rPr>
          <w:rFonts w:ascii="Times New Roman" w:hAnsi="Times New Roman" w:cs="Times New Roman"/>
          <w:sz w:val="28"/>
          <w:szCs w:val="28"/>
        </w:rPr>
        <w:t>В соответствии с абзацем 5 статьи 42 Закона Республики Беларусь от 13.07.2012 № 419-З «О государственных закупках товаров (работ, услуг) ответ на запрос не должен вносить изменения в предложение, за исключением исправления ошибок, включая арифметические, и (или) устранения неточностей.</w:t>
      </w:r>
      <w:r w:rsidR="002D379B">
        <w:rPr>
          <w:rFonts w:ascii="Times New Roman" w:hAnsi="Times New Roman" w:cs="Times New Roman"/>
          <w:sz w:val="28"/>
          <w:szCs w:val="28"/>
        </w:rPr>
        <w:t xml:space="preserve"> </w:t>
      </w:r>
      <w:r w:rsidR="002D379B" w:rsidRPr="002D379B">
        <w:rPr>
          <w:rFonts w:ascii="Times New Roman" w:hAnsi="Times New Roman" w:cs="Times New Roman"/>
          <w:sz w:val="28"/>
          <w:szCs w:val="28"/>
        </w:rPr>
        <w:t>Общаемся повторно с запросом: «Верно ли понимает комиссия, что допущена неточность и к поставке предлагается «</w:t>
      </w:r>
      <w:proofErr w:type="spellStart"/>
      <w:r w:rsidR="002D379B" w:rsidRPr="002D379B">
        <w:rPr>
          <w:rFonts w:ascii="Times New Roman" w:hAnsi="Times New Roman" w:cs="Times New Roman"/>
          <w:sz w:val="28"/>
          <w:szCs w:val="28"/>
        </w:rPr>
        <w:t>Рифампицин</w:t>
      </w:r>
      <w:proofErr w:type="spellEnd"/>
      <w:r w:rsidR="002D379B" w:rsidRPr="002D379B">
        <w:rPr>
          <w:rFonts w:ascii="Times New Roman" w:hAnsi="Times New Roman" w:cs="Times New Roman"/>
          <w:sz w:val="28"/>
          <w:szCs w:val="28"/>
        </w:rPr>
        <w:t xml:space="preserve"> капсулы BP 150 мг капсулы 150 мг в блистерах в упаковке № 10х10»?»</w:t>
      </w:r>
      <w:r w:rsidR="002D379B">
        <w:rPr>
          <w:rFonts w:ascii="Times New Roman" w:hAnsi="Times New Roman" w:cs="Times New Roman"/>
          <w:sz w:val="28"/>
          <w:szCs w:val="28"/>
        </w:rPr>
        <w:t>.</w:t>
      </w:r>
    </w:p>
    <w:p w:rsidR="008A11B6" w:rsidRDefault="008A11B6" w:rsidP="008A11B6">
      <w:pPr>
        <w:pStyle w:val="ConsPlusNonformat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8A11B6">
        <w:rPr>
          <w:rFonts w:ascii="Times New Roman" w:hAnsi="Times New Roman" w:cs="Times New Roman"/>
          <w:sz w:val="28"/>
          <w:szCs w:val="28"/>
        </w:rPr>
        <w:t xml:space="preserve">На запрос получен следующий ответ: </w:t>
      </w:r>
      <w:r w:rsidR="002D379B">
        <w:rPr>
          <w:rFonts w:ascii="Times New Roman" w:hAnsi="Times New Roman" w:cs="Times New Roman"/>
          <w:sz w:val="28"/>
          <w:szCs w:val="28"/>
        </w:rPr>
        <w:t>«</w:t>
      </w:r>
      <w:r w:rsidR="002D379B" w:rsidRPr="002D379B">
        <w:rPr>
          <w:rFonts w:ascii="Times New Roman" w:hAnsi="Times New Roman" w:cs="Times New Roman"/>
          <w:sz w:val="28"/>
          <w:szCs w:val="28"/>
        </w:rPr>
        <w:t>Да, комиссия понимает верно, к поставке предлагается «</w:t>
      </w:r>
      <w:proofErr w:type="spellStart"/>
      <w:r w:rsidR="002D379B" w:rsidRPr="002D379B">
        <w:rPr>
          <w:rFonts w:ascii="Times New Roman" w:hAnsi="Times New Roman" w:cs="Times New Roman"/>
          <w:sz w:val="28"/>
          <w:szCs w:val="28"/>
        </w:rPr>
        <w:t>Рифампицин</w:t>
      </w:r>
      <w:proofErr w:type="spellEnd"/>
      <w:r w:rsidR="002D379B" w:rsidRPr="002D379B">
        <w:rPr>
          <w:rFonts w:ascii="Times New Roman" w:hAnsi="Times New Roman" w:cs="Times New Roman"/>
          <w:sz w:val="28"/>
          <w:szCs w:val="28"/>
        </w:rPr>
        <w:t xml:space="preserve"> капсулы BP 150 мг капсулы 150 мг в блистерах в упаковке № 10х10»</w:t>
      </w:r>
      <w:r w:rsidR="002D379B">
        <w:rPr>
          <w:rFonts w:ascii="Times New Roman" w:hAnsi="Times New Roman" w:cs="Times New Roman"/>
          <w:sz w:val="28"/>
          <w:szCs w:val="28"/>
        </w:rPr>
        <w:t>.</w:t>
      </w:r>
    </w:p>
    <w:p w:rsidR="001316BF" w:rsidRDefault="00BC312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Установить, что по результатам рассмотрения комиссией по государственным закупкам предложений:</w:t>
      </w:r>
    </w:p>
    <w:p w:rsidR="001316BF" w:rsidRDefault="00BC312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по лоту № 1 </w:t>
      </w:r>
      <w:r w:rsidR="00444D94" w:rsidRPr="00444D94">
        <w:rPr>
          <w:rFonts w:ascii="Times New Roman" w:hAnsi="Times New Roman" w:cs="Times New Roman"/>
          <w:sz w:val="28"/>
          <w:szCs w:val="28"/>
        </w:rPr>
        <w:t xml:space="preserve">Лекарственное средство </w:t>
      </w:r>
      <w:proofErr w:type="spellStart"/>
      <w:r w:rsidR="00444D94" w:rsidRPr="00444D94">
        <w:rPr>
          <w:rFonts w:ascii="Times New Roman" w:hAnsi="Times New Roman" w:cs="Times New Roman"/>
          <w:sz w:val="28"/>
          <w:szCs w:val="28"/>
        </w:rPr>
        <w:t>Рифампицин</w:t>
      </w:r>
      <w:proofErr w:type="spellEnd"/>
      <w:r w:rsidR="00444D94" w:rsidRPr="00444D94">
        <w:rPr>
          <w:rFonts w:ascii="Times New Roman" w:hAnsi="Times New Roman" w:cs="Times New Roman"/>
          <w:sz w:val="28"/>
          <w:szCs w:val="28"/>
        </w:rPr>
        <w:t xml:space="preserve"> капсулы 150 мг (зарегистрированное/ незарегистрированное ЛС)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316BF" w:rsidRDefault="00BC312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2.1.1.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допущены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торгам: </w:t>
      </w:r>
    </w:p>
    <w:p w:rsidR="001316BF" w:rsidRDefault="00BC3120">
      <w:pPr>
        <w:widowControl w:val="0"/>
        <w:autoSpaceDE w:val="0"/>
        <w:autoSpaceDN w:val="0"/>
        <w:adjustRightInd w:val="0"/>
        <w:jc w:val="right"/>
        <w:rPr>
          <w:sz w:val="28"/>
        </w:rPr>
      </w:pPr>
      <w:r>
        <w:rPr>
          <w:sz w:val="28"/>
        </w:rPr>
        <w:t>Таблица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4843"/>
        <w:gridCol w:w="3942"/>
      </w:tblGrid>
      <w:tr w:rsidR="001316BF">
        <w:tc>
          <w:tcPr>
            <w:tcW w:w="560" w:type="dxa"/>
            <w:vAlign w:val="center"/>
          </w:tcPr>
          <w:p w:rsidR="001316BF" w:rsidRDefault="00BC312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№ п/п</w:t>
            </w:r>
          </w:p>
        </w:tc>
        <w:tc>
          <w:tcPr>
            <w:tcW w:w="4843" w:type="dxa"/>
            <w:vAlign w:val="center"/>
          </w:tcPr>
          <w:p w:rsidR="001316BF" w:rsidRDefault="00BC312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942" w:type="dxa"/>
            <w:vAlign w:val="center"/>
          </w:tcPr>
          <w:p w:rsidR="001316BF" w:rsidRDefault="00BC312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Преференциальная поправка</w:t>
            </w:r>
          </w:p>
        </w:tc>
      </w:tr>
      <w:tr w:rsidR="001316BF">
        <w:trPr>
          <w:trHeight w:val="471"/>
        </w:trPr>
        <w:tc>
          <w:tcPr>
            <w:tcW w:w="560" w:type="dxa"/>
            <w:vAlign w:val="center"/>
          </w:tcPr>
          <w:p w:rsidR="001316BF" w:rsidRDefault="00BC312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6BF" w:rsidRDefault="00444D94">
            <w:pPr>
              <w:jc w:val="center"/>
            </w:pPr>
            <w:r w:rsidRPr="00444D94">
              <w:t>O20260630425218</w:t>
            </w:r>
          </w:p>
        </w:tc>
        <w:tc>
          <w:tcPr>
            <w:tcW w:w="3942" w:type="dxa"/>
            <w:vAlign w:val="center"/>
          </w:tcPr>
          <w:p w:rsidR="001316BF" w:rsidRDefault="00BC312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1316BF">
        <w:trPr>
          <w:trHeight w:val="471"/>
        </w:trPr>
        <w:tc>
          <w:tcPr>
            <w:tcW w:w="560" w:type="dxa"/>
            <w:vAlign w:val="center"/>
          </w:tcPr>
          <w:p w:rsidR="001316BF" w:rsidRDefault="00BC312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6BF" w:rsidRDefault="00444D94">
            <w:pPr>
              <w:jc w:val="center"/>
            </w:pPr>
            <w:r w:rsidRPr="00444D94">
              <w:t>O20260703425834</w:t>
            </w:r>
          </w:p>
        </w:tc>
        <w:tc>
          <w:tcPr>
            <w:tcW w:w="3942" w:type="dxa"/>
            <w:vAlign w:val="center"/>
          </w:tcPr>
          <w:p w:rsidR="001316BF" w:rsidRDefault="00BC312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301FB2">
        <w:trPr>
          <w:trHeight w:val="471"/>
        </w:trPr>
        <w:tc>
          <w:tcPr>
            <w:tcW w:w="560" w:type="dxa"/>
            <w:vAlign w:val="center"/>
          </w:tcPr>
          <w:p w:rsidR="00301FB2" w:rsidRDefault="00301FB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FB2" w:rsidRDefault="00444D94">
            <w:pPr>
              <w:jc w:val="center"/>
            </w:pPr>
            <w:r w:rsidRPr="00444D94">
              <w:t>O20260703425854</w:t>
            </w:r>
          </w:p>
        </w:tc>
        <w:tc>
          <w:tcPr>
            <w:tcW w:w="3942" w:type="dxa"/>
            <w:vAlign w:val="center"/>
          </w:tcPr>
          <w:p w:rsidR="00301FB2" w:rsidRDefault="00301FB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</w:tbl>
    <w:p w:rsidR="001316BF" w:rsidRDefault="001316BF">
      <w:pPr>
        <w:pStyle w:val="a4"/>
        <w:widowControl w:val="0"/>
        <w:autoSpaceDE w:val="0"/>
        <w:autoSpaceDN w:val="0"/>
        <w:adjustRightInd w:val="0"/>
        <w:ind w:left="1428" w:hanging="719"/>
        <w:jc w:val="both"/>
        <w:rPr>
          <w:sz w:val="28"/>
        </w:rPr>
      </w:pPr>
    </w:p>
    <w:p w:rsidR="00301FB2" w:rsidRDefault="00BC3120" w:rsidP="001C38F8">
      <w:pPr>
        <w:pStyle w:val="a4"/>
        <w:widowControl w:val="0"/>
        <w:autoSpaceDE w:val="0"/>
        <w:autoSpaceDN w:val="0"/>
        <w:adjustRightInd w:val="0"/>
        <w:ind w:left="1428" w:hanging="719"/>
        <w:jc w:val="both"/>
        <w:rPr>
          <w:sz w:val="28"/>
        </w:rPr>
      </w:pPr>
      <w:r>
        <w:rPr>
          <w:sz w:val="28"/>
        </w:rPr>
        <w:t xml:space="preserve">2.1.2. </w:t>
      </w:r>
      <w:r w:rsidR="001C38F8" w:rsidRPr="001C38F8">
        <w:rPr>
          <w:sz w:val="28"/>
        </w:rPr>
        <w:t>отклоненные предложения отсутствуют;</w:t>
      </w:r>
    </w:p>
    <w:p w:rsidR="001316BF" w:rsidRPr="00493388" w:rsidRDefault="00BC3120">
      <w:pPr>
        <w:widowControl w:val="0"/>
        <w:autoSpaceDE w:val="0"/>
        <w:autoSpaceDN w:val="0"/>
        <w:adjustRightInd w:val="0"/>
        <w:ind w:firstLine="708"/>
        <w:contextualSpacing/>
        <w:rPr>
          <w:sz w:val="28"/>
        </w:rPr>
      </w:pPr>
      <w:r w:rsidRPr="00493388">
        <w:rPr>
          <w:sz w:val="28"/>
        </w:rPr>
        <w:lastRenderedPageBreak/>
        <w:t>2.1.3. начальная цена электронного аукциона:</w:t>
      </w:r>
      <w:r w:rsidRPr="00493388">
        <w:t xml:space="preserve"> </w:t>
      </w:r>
      <w:r w:rsidR="001C38F8" w:rsidRPr="001C38F8">
        <w:rPr>
          <w:sz w:val="28"/>
        </w:rPr>
        <w:t>131 715,00</w:t>
      </w:r>
      <w:r w:rsidR="005A1267" w:rsidRPr="00493388">
        <w:rPr>
          <w:sz w:val="28"/>
        </w:rPr>
        <w:t xml:space="preserve"> </w:t>
      </w:r>
      <w:r w:rsidRPr="00493388">
        <w:rPr>
          <w:sz w:val="28"/>
        </w:rPr>
        <w:t>бел</w:t>
      </w:r>
      <w:proofErr w:type="gramStart"/>
      <w:r w:rsidRPr="00493388">
        <w:rPr>
          <w:sz w:val="28"/>
        </w:rPr>
        <w:t>.</w:t>
      </w:r>
      <w:proofErr w:type="gramEnd"/>
      <w:r w:rsidRPr="00493388">
        <w:rPr>
          <w:sz w:val="28"/>
        </w:rPr>
        <w:t xml:space="preserve"> </w:t>
      </w:r>
      <w:proofErr w:type="gramStart"/>
      <w:r w:rsidRPr="00493388">
        <w:rPr>
          <w:sz w:val="28"/>
        </w:rPr>
        <w:t>р</w:t>
      </w:r>
      <w:proofErr w:type="gramEnd"/>
      <w:r w:rsidRPr="00493388">
        <w:rPr>
          <w:sz w:val="28"/>
        </w:rPr>
        <w:t>уб.;</w:t>
      </w:r>
    </w:p>
    <w:p w:rsidR="001316BF" w:rsidRPr="00F51AE9" w:rsidRDefault="00BC3120">
      <w:pPr>
        <w:widowControl w:val="0"/>
        <w:autoSpaceDE w:val="0"/>
        <w:autoSpaceDN w:val="0"/>
        <w:adjustRightInd w:val="0"/>
        <w:ind w:firstLine="708"/>
        <w:contextualSpacing/>
        <w:rPr>
          <w:sz w:val="28"/>
        </w:rPr>
      </w:pPr>
      <w:r w:rsidRPr="00493388">
        <w:rPr>
          <w:sz w:val="28"/>
        </w:rPr>
        <w:t xml:space="preserve">2.1.4. дата и время проведения торгов: </w:t>
      </w:r>
      <w:bookmarkStart w:id="0" w:name="_GoBack"/>
      <w:r w:rsidR="00493388" w:rsidRPr="00F51AE9">
        <w:rPr>
          <w:sz w:val="28"/>
        </w:rPr>
        <w:t>0</w:t>
      </w:r>
      <w:r w:rsidR="0019771A" w:rsidRPr="00F51AE9">
        <w:rPr>
          <w:sz w:val="28"/>
        </w:rPr>
        <w:t>6</w:t>
      </w:r>
      <w:r w:rsidR="00493388" w:rsidRPr="00F51AE9">
        <w:rPr>
          <w:sz w:val="28"/>
        </w:rPr>
        <w:t>.08</w:t>
      </w:r>
      <w:r w:rsidR="001C38F8" w:rsidRPr="00F51AE9">
        <w:rPr>
          <w:sz w:val="28"/>
        </w:rPr>
        <w:t>.2026 г. в 1</w:t>
      </w:r>
      <w:r w:rsidR="00F51AE9" w:rsidRPr="00F51AE9">
        <w:rPr>
          <w:sz w:val="28"/>
        </w:rPr>
        <w:t>1</w:t>
      </w:r>
      <w:r w:rsidRPr="00F51AE9">
        <w:rPr>
          <w:sz w:val="28"/>
        </w:rPr>
        <w:t>:00.</w:t>
      </w:r>
    </w:p>
    <w:p w:rsidR="001316BF" w:rsidRPr="00F51AE9" w:rsidRDefault="001316BF">
      <w:pPr>
        <w:widowControl w:val="0"/>
        <w:autoSpaceDE w:val="0"/>
        <w:autoSpaceDN w:val="0"/>
        <w:adjustRightInd w:val="0"/>
        <w:ind w:firstLine="708"/>
        <w:contextualSpacing/>
        <w:rPr>
          <w:sz w:val="28"/>
        </w:rPr>
      </w:pPr>
    </w:p>
    <w:p w:rsidR="001316BF" w:rsidRPr="00F51AE9" w:rsidRDefault="001316BF">
      <w:pPr>
        <w:widowControl w:val="0"/>
        <w:autoSpaceDE w:val="0"/>
        <w:autoSpaceDN w:val="0"/>
        <w:adjustRightInd w:val="0"/>
        <w:ind w:firstLine="708"/>
        <w:contextualSpacing/>
        <w:rPr>
          <w:sz w:val="28"/>
        </w:rPr>
      </w:pPr>
    </w:p>
    <w:p w:rsidR="001316BF" w:rsidRPr="00F51AE9" w:rsidRDefault="00BC3120">
      <w:pPr>
        <w:widowControl w:val="0"/>
        <w:tabs>
          <w:tab w:val="right" w:pos="9781"/>
        </w:tabs>
        <w:autoSpaceDE w:val="0"/>
        <w:autoSpaceDN w:val="0"/>
        <w:adjustRightInd w:val="0"/>
        <w:spacing w:before="200"/>
        <w:ind w:firstLine="709"/>
        <w:rPr>
          <w:sz w:val="28"/>
        </w:rPr>
      </w:pPr>
      <w:r w:rsidRPr="00F51AE9">
        <w:rPr>
          <w:sz w:val="28"/>
        </w:rPr>
        <w:t xml:space="preserve">Голосовали: за </w:t>
      </w:r>
      <w:r w:rsidRPr="00F51AE9">
        <w:rPr>
          <w:sz w:val="28"/>
        </w:rPr>
        <w:sym w:font="Symbol" w:char="F02D"/>
      </w:r>
      <w:r w:rsidRPr="00F51AE9">
        <w:rPr>
          <w:sz w:val="28"/>
        </w:rPr>
        <w:t xml:space="preserve"> </w:t>
      </w:r>
      <w:r w:rsidR="00493388" w:rsidRPr="00F51AE9">
        <w:rPr>
          <w:sz w:val="28"/>
        </w:rPr>
        <w:t>6</w:t>
      </w:r>
      <w:r w:rsidRPr="00F51AE9">
        <w:rPr>
          <w:sz w:val="28"/>
        </w:rPr>
        <w:t xml:space="preserve"> (</w:t>
      </w:r>
      <w:r w:rsidR="00493388" w:rsidRPr="00F51AE9">
        <w:rPr>
          <w:sz w:val="28"/>
        </w:rPr>
        <w:t>шесть</w:t>
      </w:r>
      <w:r w:rsidRPr="00F51AE9">
        <w:rPr>
          <w:sz w:val="28"/>
        </w:rPr>
        <w:t xml:space="preserve">) членов комиссии, против </w:t>
      </w:r>
      <w:r w:rsidRPr="00F51AE9">
        <w:rPr>
          <w:sz w:val="28"/>
        </w:rPr>
        <w:sym w:font="Symbol" w:char="F02D"/>
      </w:r>
      <w:r w:rsidRPr="00F51AE9">
        <w:rPr>
          <w:sz w:val="28"/>
        </w:rPr>
        <w:t xml:space="preserve"> 0 (ноль).</w:t>
      </w:r>
    </w:p>
    <w:p w:rsidR="001316BF" w:rsidRPr="00F51AE9" w:rsidRDefault="001316BF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1316BF" w:rsidRPr="00F51AE9" w:rsidRDefault="00BC312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F51AE9">
        <w:rPr>
          <w:sz w:val="28"/>
          <w:szCs w:val="28"/>
        </w:rPr>
        <w:t xml:space="preserve">Председатель комиссии______________________________ </w:t>
      </w:r>
      <w:proofErr w:type="spellStart"/>
      <w:r w:rsidR="00493388" w:rsidRPr="00F51AE9">
        <w:rPr>
          <w:sz w:val="28"/>
          <w:szCs w:val="28"/>
        </w:rPr>
        <w:t>Т.П.Трухан</w:t>
      </w:r>
      <w:proofErr w:type="spellEnd"/>
    </w:p>
    <w:p w:rsidR="001316BF" w:rsidRPr="00F51AE9" w:rsidRDefault="00BC3120">
      <w:pPr>
        <w:widowControl w:val="0"/>
        <w:autoSpaceDE w:val="0"/>
        <w:autoSpaceDN w:val="0"/>
        <w:adjustRightInd w:val="0"/>
        <w:ind w:firstLine="709"/>
        <w:rPr>
          <w:sz w:val="18"/>
          <w:szCs w:val="18"/>
        </w:rPr>
      </w:pPr>
      <w:r w:rsidRPr="00F51AE9">
        <w:rPr>
          <w:sz w:val="28"/>
          <w:szCs w:val="28"/>
        </w:rPr>
        <w:t xml:space="preserve">                                                               </w:t>
      </w:r>
      <w:r w:rsidRPr="00F51AE9">
        <w:rPr>
          <w:sz w:val="18"/>
          <w:szCs w:val="18"/>
        </w:rPr>
        <w:t>(подпись)                            (инициалы, фамилия)</w:t>
      </w:r>
    </w:p>
    <w:p w:rsidR="001316BF" w:rsidRPr="00F51AE9" w:rsidRDefault="001316BF">
      <w:pPr>
        <w:widowControl w:val="0"/>
        <w:autoSpaceDE w:val="0"/>
        <w:autoSpaceDN w:val="0"/>
        <w:adjustRightInd w:val="0"/>
        <w:ind w:firstLine="709"/>
        <w:rPr>
          <w:sz w:val="18"/>
          <w:szCs w:val="18"/>
        </w:rPr>
      </w:pPr>
    </w:p>
    <w:p w:rsidR="001316BF" w:rsidRPr="00F51AE9" w:rsidRDefault="00BC312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480" w:lineRule="auto"/>
        <w:ind w:left="0" w:firstLine="709"/>
        <w:jc w:val="both"/>
        <w:rPr>
          <w:sz w:val="28"/>
          <w:szCs w:val="28"/>
        </w:rPr>
      </w:pPr>
      <w:r w:rsidRPr="00F51AE9">
        <w:rPr>
          <w:rFonts w:ascii="Courier New" w:hAnsi="Courier New" w:cs="Courier New"/>
          <w:sz w:val="28"/>
          <w:szCs w:val="28"/>
          <w:u w:val="single"/>
        </w:rPr>
        <w:t>________________________________ _</w:t>
      </w:r>
      <w:r w:rsidRPr="00F51AE9">
        <w:rPr>
          <w:sz w:val="28"/>
          <w:szCs w:val="28"/>
        </w:rPr>
        <w:t xml:space="preserve"> </w:t>
      </w:r>
      <w:proofErr w:type="spellStart"/>
      <w:r w:rsidR="00493388" w:rsidRPr="00F51AE9">
        <w:rPr>
          <w:sz w:val="28"/>
          <w:szCs w:val="28"/>
        </w:rPr>
        <w:t>Е.Л.Богдан</w:t>
      </w:r>
      <w:proofErr w:type="spellEnd"/>
    </w:p>
    <w:p w:rsidR="001316BF" w:rsidRPr="00F51AE9" w:rsidRDefault="00BC312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480" w:lineRule="auto"/>
        <w:ind w:left="0" w:firstLine="709"/>
        <w:jc w:val="both"/>
        <w:rPr>
          <w:sz w:val="28"/>
          <w:szCs w:val="28"/>
        </w:rPr>
      </w:pPr>
      <w:r w:rsidRPr="00F51AE9">
        <w:rPr>
          <w:sz w:val="28"/>
          <w:szCs w:val="28"/>
          <w:u w:val="single"/>
        </w:rPr>
        <w:t xml:space="preserve">                                                                       </w:t>
      </w:r>
      <w:r w:rsidR="000621F4" w:rsidRPr="00F51AE9">
        <w:rPr>
          <w:sz w:val="28"/>
          <w:szCs w:val="28"/>
          <w:u w:val="single"/>
        </w:rPr>
        <w:t xml:space="preserve"> </w:t>
      </w:r>
      <w:r w:rsidRPr="00F51AE9">
        <w:rPr>
          <w:sz w:val="28"/>
          <w:szCs w:val="28"/>
          <w:u w:val="single"/>
        </w:rPr>
        <w:t xml:space="preserve">     </w:t>
      </w:r>
      <w:proofErr w:type="spellStart"/>
      <w:r w:rsidR="00493388" w:rsidRPr="00F51AE9">
        <w:rPr>
          <w:sz w:val="28"/>
          <w:szCs w:val="28"/>
        </w:rPr>
        <w:t>И.Ф.</w:t>
      </w:r>
      <w:r w:rsidRPr="00F51AE9">
        <w:rPr>
          <w:sz w:val="28"/>
          <w:szCs w:val="28"/>
        </w:rPr>
        <w:t>Лицкевич</w:t>
      </w:r>
      <w:proofErr w:type="spellEnd"/>
    </w:p>
    <w:p w:rsidR="00493388" w:rsidRPr="00F51AE9" w:rsidRDefault="00493388" w:rsidP="0049338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480" w:lineRule="auto"/>
        <w:ind w:left="0" w:firstLine="709"/>
        <w:jc w:val="both"/>
        <w:rPr>
          <w:sz w:val="28"/>
          <w:szCs w:val="28"/>
        </w:rPr>
      </w:pPr>
      <w:r w:rsidRPr="00F51AE9">
        <w:rPr>
          <w:sz w:val="28"/>
          <w:szCs w:val="28"/>
          <w:u w:val="single"/>
        </w:rPr>
        <w:t xml:space="preserve">                                                                             </w:t>
      </w:r>
      <w:proofErr w:type="spellStart"/>
      <w:r w:rsidRPr="00F51AE9">
        <w:rPr>
          <w:sz w:val="28"/>
          <w:szCs w:val="28"/>
        </w:rPr>
        <w:t>И.М.Наруцкая</w:t>
      </w:r>
      <w:proofErr w:type="spellEnd"/>
    </w:p>
    <w:p w:rsidR="001316BF" w:rsidRPr="00F51AE9" w:rsidRDefault="00BC312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480" w:lineRule="auto"/>
        <w:ind w:left="0" w:firstLine="709"/>
        <w:jc w:val="both"/>
        <w:rPr>
          <w:sz w:val="28"/>
          <w:szCs w:val="28"/>
        </w:rPr>
      </w:pPr>
      <w:r w:rsidRPr="00F51AE9">
        <w:rPr>
          <w:rFonts w:ascii="Courier New" w:hAnsi="Courier New" w:cs="Courier New"/>
          <w:sz w:val="28"/>
          <w:szCs w:val="28"/>
          <w:u w:val="single"/>
        </w:rPr>
        <w:t>________________________________ _</w:t>
      </w:r>
      <w:r w:rsidRPr="00F51AE9">
        <w:rPr>
          <w:sz w:val="28"/>
          <w:szCs w:val="28"/>
        </w:rPr>
        <w:t xml:space="preserve"> И.Е. </w:t>
      </w:r>
      <w:proofErr w:type="spellStart"/>
      <w:r w:rsidRPr="00F51AE9">
        <w:rPr>
          <w:sz w:val="28"/>
          <w:szCs w:val="28"/>
        </w:rPr>
        <w:t>Ногач</w:t>
      </w:r>
      <w:proofErr w:type="spellEnd"/>
    </w:p>
    <w:p w:rsidR="001316BF" w:rsidRPr="00F51AE9" w:rsidRDefault="00BC312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480" w:lineRule="auto"/>
        <w:ind w:left="0" w:firstLine="709"/>
        <w:jc w:val="both"/>
        <w:rPr>
          <w:sz w:val="28"/>
          <w:szCs w:val="28"/>
        </w:rPr>
      </w:pPr>
      <w:r w:rsidRPr="00F51AE9">
        <w:rPr>
          <w:rFonts w:ascii="Courier New" w:hAnsi="Courier New" w:cs="Courier New"/>
          <w:sz w:val="28"/>
          <w:szCs w:val="28"/>
          <w:u w:val="single"/>
        </w:rPr>
        <w:t>________________________________ _</w:t>
      </w:r>
      <w:r w:rsidRPr="00F51AE9">
        <w:rPr>
          <w:sz w:val="28"/>
          <w:szCs w:val="28"/>
        </w:rPr>
        <w:t xml:space="preserve"> </w:t>
      </w:r>
      <w:proofErr w:type="spellStart"/>
      <w:r w:rsidRPr="00F51AE9">
        <w:rPr>
          <w:sz w:val="28"/>
          <w:szCs w:val="28"/>
        </w:rPr>
        <w:t>А.М.Полещук</w:t>
      </w:r>
      <w:proofErr w:type="spellEnd"/>
    </w:p>
    <w:bookmarkEnd w:id="0"/>
    <w:p w:rsidR="001316BF" w:rsidRPr="005A1267" w:rsidRDefault="001316BF">
      <w:pPr>
        <w:widowControl w:val="0"/>
        <w:autoSpaceDE w:val="0"/>
        <w:autoSpaceDN w:val="0"/>
        <w:adjustRightInd w:val="0"/>
        <w:spacing w:line="360" w:lineRule="auto"/>
        <w:ind w:left="709"/>
        <w:jc w:val="both"/>
        <w:rPr>
          <w:color w:val="FF0000"/>
          <w:sz w:val="28"/>
          <w:szCs w:val="28"/>
        </w:rPr>
      </w:pPr>
    </w:p>
    <w:sectPr w:rsidR="001316BF" w:rsidRPr="005A1267">
      <w:footerReference w:type="default" r:id="rId9"/>
      <w:pgSz w:w="11906" w:h="16838"/>
      <w:pgMar w:top="1134" w:right="850" w:bottom="1276" w:left="1701" w:header="708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6BF" w:rsidRDefault="00BC3120">
      <w:r>
        <w:separator/>
      </w:r>
    </w:p>
  </w:endnote>
  <w:endnote w:type="continuationSeparator" w:id="0">
    <w:p w:rsidR="001316BF" w:rsidRDefault="00BC3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6983489"/>
      <w:docPartObj>
        <w:docPartGallery w:val="Page Numbers (Bottom of Page)"/>
        <w:docPartUnique/>
      </w:docPartObj>
    </w:sdtPr>
    <w:sdtEndPr/>
    <w:sdtContent>
      <w:p w:rsidR="001316BF" w:rsidRDefault="00BC312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1AE9">
          <w:rPr>
            <w:noProof/>
          </w:rPr>
          <w:t>3</w:t>
        </w:r>
        <w:r>
          <w:fldChar w:fldCharType="end"/>
        </w:r>
      </w:p>
    </w:sdtContent>
  </w:sdt>
  <w:p w:rsidR="001316BF" w:rsidRDefault="001316B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6BF" w:rsidRDefault="00BC3120">
      <w:r>
        <w:separator/>
      </w:r>
    </w:p>
  </w:footnote>
  <w:footnote w:type="continuationSeparator" w:id="0">
    <w:p w:rsidR="001316BF" w:rsidRDefault="00BC31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A5949"/>
    <w:multiLevelType w:val="hybridMultilevel"/>
    <w:tmpl w:val="C7882E08"/>
    <w:lvl w:ilvl="0" w:tplc="422C01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90BB4"/>
    <w:multiLevelType w:val="hybridMultilevel"/>
    <w:tmpl w:val="6882BB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85F6635"/>
    <w:multiLevelType w:val="multilevel"/>
    <w:tmpl w:val="B38445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3">
    <w:nsid w:val="0AE07377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E50FF6"/>
    <w:multiLevelType w:val="multilevel"/>
    <w:tmpl w:val="EF5C256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hint="default"/>
      </w:rPr>
    </w:lvl>
  </w:abstractNum>
  <w:abstractNum w:abstractNumId="5">
    <w:nsid w:val="377D714C"/>
    <w:multiLevelType w:val="hybridMultilevel"/>
    <w:tmpl w:val="48241432"/>
    <w:lvl w:ilvl="0" w:tplc="FCFE627A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37C8383A"/>
    <w:multiLevelType w:val="hybridMultilevel"/>
    <w:tmpl w:val="7144C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A51D34"/>
    <w:multiLevelType w:val="multilevel"/>
    <w:tmpl w:val="17989B0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">
    <w:nsid w:val="3E9220AC"/>
    <w:multiLevelType w:val="multilevel"/>
    <w:tmpl w:val="12F481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9">
    <w:nsid w:val="40023BB2"/>
    <w:multiLevelType w:val="hybridMultilevel"/>
    <w:tmpl w:val="B6904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0F34ED"/>
    <w:multiLevelType w:val="multilevel"/>
    <w:tmpl w:val="39EEAF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452444FF"/>
    <w:multiLevelType w:val="hybridMultilevel"/>
    <w:tmpl w:val="4C803A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FFB0EA3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58030E"/>
    <w:multiLevelType w:val="hybridMultilevel"/>
    <w:tmpl w:val="33CA5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120008"/>
    <w:multiLevelType w:val="multilevel"/>
    <w:tmpl w:val="9C5876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15">
    <w:nsid w:val="5BA76109"/>
    <w:multiLevelType w:val="hybridMultilevel"/>
    <w:tmpl w:val="C7882E08"/>
    <w:lvl w:ilvl="0" w:tplc="422C01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347662"/>
    <w:multiLevelType w:val="multilevel"/>
    <w:tmpl w:val="4ED6CA40"/>
    <w:lvl w:ilvl="0">
      <w:start w:val="1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18" w:hanging="81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7">
    <w:nsid w:val="66307C3F"/>
    <w:multiLevelType w:val="multilevel"/>
    <w:tmpl w:val="7BE0A4A0"/>
    <w:lvl w:ilvl="0">
      <w:start w:val="14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8">
    <w:nsid w:val="682234CA"/>
    <w:multiLevelType w:val="hybridMultilevel"/>
    <w:tmpl w:val="58E24C94"/>
    <w:lvl w:ilvl="0" w:tplc="422C01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246906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2D3368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573CAF"/>
    <w:multiLevelType w:val="multilevel"/>
    <w:tmpl w:val="8B7A69F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2">
    <w:nsid w:val="75145836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E73077"/>
    <w:multiLevelType w:val="multilevel"/>
    <w:tmpl w:val="B38445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num w:numId="1">
    <w:abstractNumId w:val="9"/>
  </w:num>
  <w:num w:numId="2">
    <w:abstractNumId w:val="12"/>
  </w:num>
  <w:num w:numId="3">
    <w:abstractNumId w:val="15"/>
  </w:num>
  <w:num w:numId="4">
    <w:abstractNumId w:val="20"/>
  </w:num>
  <w:num w:numId="5">
    <w:abstractNumId w:val="19"/>
  </w:num>
  <w:num w:numId="6">
    <w:abstractNumId w:val="22"/>
  </w:num>
  <w:num w:numId="7">
    <w:abstractNumId w:val="8"/>
  </w:num>
  <w:num w:numId="8">
    <w:abstractNumId w:val="11"/>
  </w:num>
  <w:num w:numId="9">
    <w:abstractNumId w:val="3"/>
  </w:num>
  <w:num w:numId="10">
    <w:abstractNumId w:val="23"/>
  </w:num>
  <w:num w:numId="11">
    <w:abstractNumId w:val="0"/>
  </w:num>
  <w:num w:numId="12">
    <w:abstractNumId w:val="1"/>
  </w:num>
  <w:num w:numId="13">
    <w:abstractNumId w:val="14"/>
  </w:num>
  <w:num w:numId="14">
    <w:abstractNumId w:val="10"/>
  </w:num>
  <w:num w:numId="15">
    <w:abstractNumId w:val="5"/>
  </w:num>
  <w:num w:numId="16">
    <w:abstractNumId w:val="4"/>
  </w:num>
  <w:num w:numId="17">
    <w:abstractNumId w:val="18"/>
  </w:num>
  <w:num w:numId="18">
    <w:abstractNumId w:val="6"/>
  </w:num>
  <w:num w:numId="19">
    <w:abstractNumId w:val="7"/>
  </w:num>
  <w:num w:numId="20">
    <w:abstractNumId w:val="21"/>
  </w:num>
  <w:num w:numId="21">
    <w:abstractNumId w:val="2"/>
  </w:num>
  <w:num w:numId="22">
    <w:abstractNumId w:val="16"/>
  </w:num>
  <w:num w:numId="23">
    <w:abstractNumId w:val="17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6BF"/>
    <w:rsid w:val="000621F4"/>
    <w:rsid w:val="001316BF"/>
    <w:rsid w:val="0019771A"/>
    <w:rsid w:val="001C38F8"/>
    <w:rsid w:val="002D379B"/>
    <w:rsid w:val="00301FB2"/>
    <w:rsid w:val="00444D94"/>
    <w:rsid w:val="00493388"/>
    <w:rsid w:val="004E1B2D"/>
    <w:rsid w:val="005A1267"/>
    <w:rsid w:val="008A11B6"/>
    <w:rsid w:val="00BC3120"/>
    <w:rsid w:val="00F5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1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5B603-889F-45F1-8745-A9203C553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Корхова Е. М.</dc:creator>
  <cp:lastModifiedBy>Полещук Анна Марьяновна</cp:lastModifiedBy>
  <cp:revision>46</cp:revision>
  <cp:lastPrinted>2025-12-08T15:38:00Z</cp:lastPrinted>
  <dcterms:created xsi:type="dcterms:W3CDTF">2025-12-08T15:20:00Z</dcterms:created>
  <dcterms:modified xsi:type="dcterms:W3CDTF">2026-07-31T09:15:00Z</dcterms:modified>
</cp:coreProperties>
</file>