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EZ20260701382418 «БелМТ №456/26-ЗОИ «Аппараты для фиксации и окраски мазков»».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83 583,16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83 583,16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