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38DA" w14:textId="6E9D9043" w:rsidR="00903FDD" w:rsidRPr="00203B08" w:rsidRDefault="00903FDD" w:rsidP="00903FD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C809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462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253F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Приложение 1</w:t>
      </w:r>
    </w:p>
    <w:p w14:paraId="7A29CC8C" w14:textId="77777777" w:rsidR="00903FDD" w:rsidRPr="00203B08" w:rsidRDefault="00903FDD" w:rsidP="00903FD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0991065" w14:textId="77777777" w:rsidR="00903FDD" w:rsidRPr="00203B08" w:rsidRDefault="00903FDD" w:rsidP="00903FD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4A1F3AE" w14:textId="6D88019E" w:rsidR="007F2DD4" w:rsidRPr="007128F2" w:rsidRDefault="007F2DD4" w:rsidP="009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E04FA" w14:textId="4C10A516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b/>
          <w:sz w:val="24"/>
          <w:szCs w:val="24"/>
        </w:rPr>
        <w:t>Лот 1</w:t>
      </w:r>
      <w:r w:rsidRPr="007128F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128F2">
        <w:rPr>
          <w:rFonts w:ascii="Times New Roman" w:hAnsi="Times New Roman" w:cs="Times New Roman"/>
          <w:b/>
          <w:sz w:val="24"/>
          <w:szCs w:val="24"/>
        </w:rPr>
        <w:t>Устройства для активного дренирования ран</w:t>
      </w:r>
    </w:p>
    <w:p w14:paraId="359A1988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1AC9C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"/>
        <w:gridCol w:w="5420"/>
        <w:gridCol w:w="1260"/>
        <w:gridCol w:w="1865"/>
      </w:tblGrid>
      <w:tr w:rsidR="00FA69D6" w:rsidRPr="007128F2" w14:paraId="49FF3C7E" w14:textId="77777777" w:rsidTr="007128F2">
        <w:trPr>
          <w:trHeight w:val="322"/>
        </w:trPr>
        <w:tc>
          <w:tcPr>
            <w:tcW w:w="880" w:type="dxa"/>
            <w:vAlign w:val="center"/>
          </w:tcPr>
          <w:p w14:paraId="2B37A295" w14:textId="7125F19B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7128F2"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420" w:type="dxa"/>
            <w:vAlign w:val="center"/>
          </w:tcPr>
          <w:p w14:paraId="1064F3AA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0BE489D1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65" w:type="dxa"/>
            <w:vAlign w:val="center"/>
          </w:tcPr>
          <w:p w14:paraId="5987CE39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A69D6" w:rsidRPr="007128F2" w14:paraId="7F3483EB" w14:textId="77777777" w:rsidTr="007128F2">
        <w:tc>
          <w:tcPr>
            <w:tcW w:w="880" w:type="dxa"/>
            <w:vAlign w:val="center"/>
          </w:tcPr>
          <w:p w14:paraId="5FC09B2B" w14:textId="00D33BBA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8F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420" w:type="dxa"/>
          </w:tcPr>
          <w:p w14:paraId="7B0DA1F3" w14:textId="77777777" w:rsidR="00FA69D6" w:rsidRPr="007128F2" w:rsidRDefault="00FA69D6" w:rsidP="00FA69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для активного дренирования ран </w:t>
            </w:r>
          </w:p>
        </w:tc>
        <w:tc>
          <w:tcPr>
            <w:tcW w:w="1260" w:type="dxa"/>
            <w:vAlign w:val="center"/>
          </w:tcPr>
          <w:p w14:paraId="550AE59B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65" w:type="dxa"/>
            <w:vAlign w:val="center"/>
          </w:tcPr>
          <w:p w14:paraId="1E174EBE" w14:textId="4CCE3492" w:rsidR="00FA69D6" w:rsidRPr="007128F2" w:rsidRDefault="00903FDD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1 375</w:t>
            </w:r>
          </w:p>
        </w:tc>
      </w:tr>
    </w:tbl>
    <w:p w14:paraId="07215F60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6549BD3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2.1. Устройство предназначено для дренирования ран с помощью вакуума;</w:t>
      </w:r>
    </w:p>
    <w:p w14:paraId="16EABF1A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2.2. Тип устройства – сильфон (гармошка);</w:t>
      </w:r>
    </w:p>
    <w:p w14:paraId="46B20CEE" w14:textId="0E11CEC0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 xml:space="preserve">2.3. Объем устройства: </w:t>
      </w:r>
      <w:r w:rsidRPr="007128F2">
        <w:rPr>
          <w:rFonts w:ascii="Times New Roman" w:hAnsi="Times New Roman" w:cs="Times New Roman"/>
          <w:b/>
          <w:sz w:val="24"/>
          <w:szCs w:val="24"/>
        </w:rPr>
        <w:t>200-300 мл</w:t>
      </w:r>
    </w:p>
    <w:p w14:paraId="37A6E10D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2.4. Устройство (сильфон) должно иметь прозрачные стенки для визуального контроля наполненности;</w:t>
      </w:r>
    </w:p>
    <w:p w14:paraId="18147A5B" w14:textId="05AC7337" w:rsidR="00FA69D6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2.5. Наличие в составе устройства переходника (штуцера), позволяющего присоединять к устройству трубки и катетеры различных размеров;</w:t>
      </w:r>
    </w:p>
    <w:p w14:paraId="43CCAE31" w14:textId="180E4A34" w:rsidR="00BB78F1" w:rsidRDefault="00BB78F1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8202347"/>
      <w:r>
        <w:rPr>
          <w:rFonts w:ascii="Times New Roman" w:hAnsi="Times New Roman" w:cs="Times New Roman"/>
          <w:sz w:val="24"/>
          <w:szCs w:val="24"/>
        </w:rPr>
        <w:t xml:space="preserve">2.6. Наличие </w:t>
      </w:r>
      <w:r w:rsidR="00A61F82">
        <w:rPr>
          <w:rFonts w:ascii="Times New Roman" w:hAnsi="Times New Roman" w:cs="Times New Roman"/>
          <w:sz w:val="24"/>
          <w:szCs w:val="24"/>
        </w:rPr>
        <w:t xml:space="preserve">не менее одной </w:t>
      </w:r>
      <w:r>
        <w:rPr>
          <w:rFonts w:ascii="Times New Roman" w:hAnsi="Times New Roman" w:cs="Times New Roman"/>
          <w:sz w:val="24"/>
          <w:szCs w:val="24"/>
        </w:rPr>
        <w:t>дренажной трубки</w:t>
      </w:r>
      <w:r w:rsidR="005F7A45">
        <w:rPr>
          <w:rFonts w:ascii="Times New Roman" w:hAnsi="Times New Roman" w:cs="Times New Roman"/>
          <w:sz w:val="24"/>
          <w:szCs w:val="24"/>
        </w:rPr>
        <w:t>;</w:t>
      </w:r>
    </w:p>
    <w:p w14:paraId="61DE57F2" w14:textId="2F11A57A" w:rsidR="00A61F82" w:rsidRPr="007128F2" w:rsidRDefault="00A61F82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bookmarkStart w:id="1" w:name="_Hlk198213542"/>
      <w:r>
        <w:rPr>
          <w:rFonts w:ascii="Times New Roman" w:hAnsi="Times New Roman" w:cs="Times New Roman"/>
          <w:sz w:val="24"/>
          <w:szCs w:val="24"/>
        </w:rPr>
        <w:t>Наружный диаметр трубки 5,3-6,0 мм</w:t>
      </w:r>
      <w:r w:rsidR="00F470AA">
        <w:rPr>
          <w:rFonts w:ascii="Times New Roman" w:hAnsi="Times New Roman" w:cs="Times New Roman"/>
          <w:sz w:val="24"/>
          <w:szCs w:val="24"/>
        </w:rPr>
        <w:t xml:space="preserve"> длиной не менее 380 мм</w:t>
      </w:r>
      <w:r>
        <w:rPr>
          <w:rFonts w:ascii="Times New Roman" w:hAnsi="Times New Roman" w:cs="Times New Roman"/>
          <w:sz w:val="24"/>
          <w:szCs w:val="24"/>
        </w:rPr>
        <w:t>, или 10,00-12,00</w:t>
      </w:r>
      <w:r w:rsidR="00F47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мм.</w:t>
      </w:r>
      <w:r w:rsidR="00F470AA">
        <w:rPr>
          <w:rFonts w:ascii="Times New Roman" w:hAnsi="Times New Roman" w:cs="Times New Roman"/>
          <w:sz w:val="24"/>
          <w:szCs w:val="24"/>
        </w:rPr>
        <w:t xml:space="preserve"> длиной не менее 500 мм.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64A6A53C" w14:textId="4B0B18C3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 w:rsidR="00A61F82">
        <w:rPr>
          <w:rFonts w:ascii="Times New Roman" w:hAnsi="Times New Roman" w:cs="Times New Roman"/>
          <w:sz w:val="24"/>
          <w:szCs w:val="24"/>
        </w:rPr>
        <w:t>8</w:t>
      </w:r>
      <w:r w:rsidRPr="007128F2">
        <w:rPr>
          <w:rFonts w:ascii="Times New Roman" w:hAnsi="Times New Roman" w:cs="Times New Roman"/>
          <w:sz w:val="24"/>
          <w:szCs w:val="24"/>
        </w:rPr>
        <w:t>. Изделие должно быть однократного применения;</w:t>
      </w:r>
    </w:p>
    <w:p w14:paraId="681DE721" w14:textId="3C1EEBAB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 w:rsidR="00A61F82">
        <w:rPr>
          <w:rFonts w:ascii="Times New Roman" w:hAnsi="Times New Roman" w:cs="Times New Roman"/>
          <w:sz w:val="24"/>
          <w:szCs w:val="24"/>
        </w:rPr>
        <w:t>9</w:t>
      </w:r>
      <w:r w:rsidRPr="007128F2">
        <w:rPr>
          <w:rFonts w:ascii="Times New Roman" w:hAnsi="Times New Roman" w:cs="Times New Roman"/>
          <w:sz w:val="24"/>
          <w:szCs w:val="24"/>
        </w:rPr>
        <w:t>. Стерильно;</w:t>
      </w:r>
    </w:p>
    <w:p w14:paraId="5E38D240" w14:textId="3197A81A" w:rsidR="00FA69D6" w:rsidRPr="007128F2" w:rsidRDefault="007922CD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61F8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И</w:t>
      </w:r>
      <w:r w:rsidR="00FA69D6" w:rsidRPr="007128F2">
        <w:rPr>
          <w:rFonts w:ascii="Times New Roman" w:hAnsi="Times New Roman" w:cs="Times New Roman"/>
          <w:sz w:val="24"/>
          <w:szCs w:val="24"/>
        </w:rPr>
        <w:t>зделие должно быть упаковано в индивидуальную упаковку, обеспечивающую сохранение стерильности.</w:t>
      </w:r>
    </w:p>
    <w:bookmarkEnd w:id="0"/>
    <w:p w14:paraId="53F517F4" w14:textId="77777777" w:rsidR="00FA69D6" w:rsidRPr="007128F2" w:rsidRDefault="00FA69D6" w:rsidP="00BE182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A4C6D3" w14:textId="73D23664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b/>
          <w:sz w:val="24"/>
          <w:szCs w:val="24"/>
        </w:rPr>
        <w:t>Лот 2</w:t>
      </w:r>
      <w:r w:rsidRPr="007128F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128F2">
        <w:rPr>
          <w:rFonts w:ascii="Times New Roman" w:hAnsi="Times New Roman" w:cs="Times New Roman"/>
          <w:b/>
          <w:sz w:val="24"/>
          <w:szCs w:val="24"/>
        </w:rPr>
        <w:t>Устройства для активного дренирования ран</w:t>
      </w:r>
    </w:p>
    <w:p w14:paraId="627D9F2D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C8F07" w14:textId="77777777" w:rsidR="00FA69D6" w:rsidRPr="007128F2" w:rsidRDefault="00FA69D6" w:rsidP="00FA69D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"/>
        <w:gridCol w:w="5420"/>
        <w:gridCol w:w="1260"/>
        <w:gridCol w:w="1865"/>
      </w:tblGrid>
      <w:tr w:rsidR="00FA69D6" w:rsidRPr="007128F2" w14:paraId="7CBAC409" w14:textId="77777777" w:rsidTr="007128F2">
        <w:trPr>
          <w:trHeight w:val="383"/>
        </w:trPr>
        <w:tc>
          <w:tcPr>
            <w:tcW w:w="880" w:type="dxa"/>
            <w:vAlign w:val="center"/>
          </w:tcPr>
          <w:p w14:paraId="57B7DB7B" w14:textId="692A9A90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7128F2"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420" w:type="dxa"/>
            <w:vAlign w:val="center"/>
          </w:tcPr>
          <w:p w14:paraId="436BD2A7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1A7D29C3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865" w:type="dxa"/>
            <w:vAlign w:val="center"/>
          </w:tcPr>
          <w:p w14:paraId="4EB7D031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A69D6" w:rsidRPr="007128F2" w14:paraId="514EA73E" w14:textId="77777777" w:rsidTr="007128F2">
        <w:tc>
          <w:tcPr>
            <w:tcW w:w="880" w:type="dxa"/>
            <w:vAlign w:val="center"/>
          </w:tcPr>
          <w:p w14:paraId="23FF7E1D" w14:textId="46C993ED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28F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420" w:type="dxa"/>
          </w:tcPr>
          <w:p w14:paraId="1B95E74B" w14:textId="77777777" w:rsidR="00FA69D6" w:rsidRPr="007128F2" w:rsidRDefault="00FA69D6" w:rsidP="00FA69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для активного дренирования ран </w:t>
            </w:r>
          </w:p>
        </w:tc>
        <w:tc>
          <w:tcPr>
            <w:tcW w:w="1260" w:type="dxa"/>
            <w:vAlign w:val="center"/>
          </w:tcPr>
          <w:p w14:paraId="60D6EA08" w14:textId="77777777" w:rsidR="00FA69D6" w:rsidRPr="007128F2" w:rsidRDefault="00FA69D6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F2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65" w:type="dxa"/>
            <w:vAlign w:val="center"/>
          </w:tcPr>
          <w:p w14:paraId="2FDD212E" w14:textId="50A02F7D" w:rsidR="00FA69D6" w:rsidRPr="007128F2" w:rsidRDefault="00903FDD" w:rsidP="00FA69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4 935</w:t>
            </w:r>
          </w:p>
        </w:tc>
      </w:tr>
    </w:tbl>
    <w:p w14:paraId="3FC5CF36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8F2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22AB2668" w14:textId="77777777" w:rsidR="00FA69D6" w:rsidRPr="007128F2" w:rsidRDefault="00FA69D6" w:rsidP="00FA6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2.1. Устройство предназначено для дренирования ран с помощью вакуума;</w:t>
      </w:r>
    </w:p>
    <w:p w14:paraId="1AED2AD1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2.2. Тип устройства – сильфон (гармошка);</w:t>
      </w:r>
    </w:p>
    <w:p w14:paraId="17904EE6" w14:textId="08505D23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 xml:space="preserve">2.3. Объем устройства: </w:t>
      </w:r>
      <w:r w:rsidRPr="007128F2">
        <w:rPr>
          <w:rFonts w:ascii="Times New Roman" w:hAnsi="Times New Roman" w:cs="Times New Roman"/>
          <w:b/>
          <w:sz w:val="24"/>
          <w:szCs w:val="24"/>
        </w:rPr>
        <w:t>400-500 мл</w:t>
      </w:r>
    </w:p>
    <w:p w14:paraId="162F7F29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2.4. Устройство (сильфон) должно иметь прозрачные стенки для визуального контроля наполненности;</w:t>
      </w:r>
    </w:p>
    <w:p w14:paraId="372E04D0" w14:textId="77777777" w:rsidR="00FA69D6" w:rsidRPr="007128F2" w:rsidRDefault="00FA69D6" w:rsidP="00FA69D6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2.5. Наличие в составе устройства переходника (штуцера), позволяющего присоединять к устройству трубки и катетеры различных размеров;</w:t>
      </w:r>
    </w:p>
    <w:p w14:paraId="3D7ED5D5" w14:textId="3F20F043" w:rsidR="005F7A45" w:rsidRPr="007128F2" w:rsidRDefault="005F7A45" w:rsidP="005F7A45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Наличие дренажной трубки;</w:t>
      </w:r>
    </w:p>
    <w:p w14:paraId="34F68D0F" w14:textId="5306090B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F470AA">
        <w:rPr>
          <w:rFonts w:ascii="Times New Roman" w:hAnsi="Times New Roman" w:cs="Times New Roman"/>
          <w:sz w:val="24"/>
          <w:szCs w:val="24"/>
        </w:rPr>
        <w:t xml:space="preserve">Наружный диаметр трубки 5,3-6,0 мм длиной не менее 380 мм, или 10,00-12,00 мм. длиной не менее 500 мм.  </w:t>
      </w:r>
    </w:p>
    <w:p w14:paraId="718E3D88" w14:textId="77777777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28F2">
        <w:rPr>
          <w:rFonts w:ascii="Times New Roman" w:hAnsi="Times New Roman" w:cs="Times New Roman"/>
          <w:sz w:val="24"/>
          <w:szCs w:val="24"/>
        </w:rPr>
        <w:t>. Изделие должно быть однократного применения;</w:t>
      </w:r>
    </w:p>
    <w:p w14:paraId="78DB7660" w14:textId="77777777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28F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128F2">
        <w:rPr>
          <w:rFonts w:ascii="Times New Roman" w:hAnsi="Times New Roman" w:cs="Times New Roman"/>
          <w:sz w:val="24"/>
          <w:szCs w:val="24"/>
        </w:rPr>
        <w:t>. Стерильно;</w:t>
      </w:r>
    </w:p>
    <w:p w14:paraId="16593757" w14:textId="77777777" w:rsidR="00A61F82" w:rsidRPr="007128F2" w:rsidRDefault="00A61F82" w:rsidP="00A61F82">
      <w:pPr>
        <w:keepNext/>
        <w:widowControl w:val="0"/>
        <w:tabs>
          <w:tab w:val="left" w:pos="3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</w:t>
      </w:r>
      <w:r w:rsidRPr="007128F2">
        <w:rPr>
          <w:rFonts w:ascii="Times New Roman" w:hAnsi="Times New Roman" w:cs="Times New Roman"/>
          <w:sz w:val="24"/>
          <w:szCs w:val="24"/>
        </w:rPr>
        <w:t>зделие должно быть упаковано в индивидуальную упаковку, обеспечивающую сохранение стерильности.</w:t>
      </w:r>
    </w:p>
    <w:p w14:paraId="01E26AC3" w14:textId="273BDDA6" w:rsidR="00D53EC8" w:rsidRPr="007128F2" w:rsidRDefault="00D53EC8" w:rsidP="00F470AA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98121874"/>
      <w:r w:rsidRPr="008A779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</w:p>
    <w:sectPr w:rsidR="00D53EC8" w:rsidRPr="0071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6706A02"/>
    <w:lvl w:ilvl="0">
      <w:numFmt w:val="bullet"/>
      <w:lvlText w:val="*"/>
      <w:lvlJc w:val="left"/>
    </w:lvl>
  </w:abstractNum>
  <w:abstractNum w:abstractNumId="1" w15:restartNumberingAfterBreak="0">
    <w:nsid w:val="02257A13"/>
    <w:multiLevelType w:val="hybridMultilevel"/>
    <w:tmpl w:val="09F8B4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6064"/>
    <w:multiLevelType w:val="hybridMultilevel"/>
    <w:tmpl w:val="E72ADC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BE46EA"/>
    <w:multiLevelType w:val="multilevel"/>
    <w:tmpl w:val="63122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27814"/>
    <w:multiLevelType w:val="multilevel"/>
    <w:tmpl w:val="F6FE06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CC7F38"/>
    <w:multiLevelType w:val="singleLevel"/>
    <w:tmpl w:val="0FE4218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FF419E4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0F0944"/>
    <w:multiLevelType w:val="hybridMultilevel"/>
    <w:tmpl w:val="CAF23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810CC"/>
    <w:multiLevelType w:val="multilevel"/>
    <w:tmpl w:val="1996D5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E176352"/>
    <w:multiLevelType w:val="hybridMultilevel"/>
    <w:tmpl w:val="0C80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01764"/>
    <w:multiLevelType w:val="multilevel"/>
    <w:tmpl w:val="36A02B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6BC1200"/>
    <w:multiLevelType w:val="hybridMultilevel"/>
    <w:tmpl w:val="01D004EE"/>
    <w:lvl w:ilvl="0" w:tplc="28BE6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B84"/>
    <w:multiLevelType w:val="multilevel"/>
    <w:tmpl w:val="FB1A9F6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4"/>
      <w:numFmt w:val="decimal"/>
      <w:isLgl/>
      <w:lvlText w:val="%1.%2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2454"/>
        </w:tabs>
        <w:ind w:left="2454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468"/>
        </w:tabs>
        <w:ind w:left="3468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4122"/>
        </w:tabs>
        <w:ind w:left="4122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5136"/>
        </w:tabs>
        <w:ind w:left="5136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6150"/>
        </w:tabs>
        <w:ind w:left="615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804"/>
        </w:tabs>
        <w:ind w:left="6804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818"/>
        </w:tabs>
        <w:ind w:left="7818" w:hanging="2160"/>
      </w:pPr>
    </w:lvl>
  </w:abstractNum>
  <w:abstractNum w:abstractNumId="15" w15:restartNumberingAfterBreak="0">
    <w:nsid w:val="39BD4685"/>
    <w:multiLevelType w:val="multilevel"/>
    <w:tmpl w:val="241EEF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05208A"/>
    <w:multiLevelType w:val="hybridMultilevel"/>
    <w:tmpl w:val="D3E48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755491B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B64C15"/>
    <w:multiLevelType w:val="multilevel"/>
    <w:tmpl w:val="14F69C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0477612"/>
    <w:multiLevelType w:val="multilevel"/>
    <w:tmpl w:val="CA4203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50ED5A81"/>
    <w:multiLevelType w:val="multilevel"/>
    <w:tmpl w:val="E70C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29D0842"/>
    <w:multiLevelType w:val="hybridMultilevel"/>
    <w:tmpl w:val="DE6A2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203F4"/>
    <w:multiLevelType w:val="multilevel"/>
    <w:tmpl w:val="B8623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B5D414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28" w15:restartNumberingAfterBreak="0">
    <w:nsid w:val="5E0E7767"/>
    <w:multiLevelType w:val="multilevel"/>
    <w:tmpl w:val="0BD654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5F2C6B3E"/>
    <w:multiLevelType w:val="hybridMultilevel"/>
    <w:tmpl w:val="D5B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A7DE0"/>
    <w:multiLevelType w:val="multilevel"/>
    <w:tmpl w:val="8A72DE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654B3EEA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42530E"/>
    <w:multiLevelType w:val="multilevel"/>
    <w:tmpl w:val="22D8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rFonts w:hint="default"/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  <w:rPr>
        <w:rFonts w:hint="default"/>
      </w:rPr>
    </w:lvl>
    <w:lvl w:ilvl="3">
      <w:numFmt w:val="bullet"/>
      <w:lvlText w:val="•"/>
      <w:lvlJc w:val="left"/>
      <w:pPr>
        <w:ind w:left="2478" w:hanging="708"/>
      </w:pPr>
      <w:rPr>
        <w:rFonts w:hint="default"/>
      </w:rPr>
    </w:lvl>
    <w:lvl w:ilvl="4">
      <w:numFmt w:val="bullet"/>
      <w:lvlText w:val="•"/>
      <w:lvlJc w:val="left"/>
      <w:pPr>
        <w:ind w:left="3507" w:hanging="708"/>
      </w:pPr>
      <w:rPr>
        <w:rFonts w:hint="default"/>
      </w:rPr>
    </w:lvl>
    <w:lvl w:ilvl="5">
      <w:numFmt w:val="bullet"/>
      <w:lvlText w:val="•"/>
      <w:lvlJc w:val="left"/>
      <w:pPr>
        <w:ind w:left="4536" w:hanging="708"/>
      </w:pPr>
      <w:rPr>
        <w:rFonts w:hint="default"/>
      </w:rPr>
    </w:lvl>
    <w:lvl w:ilvl="6">
      <w:numFmt w:val="bullet"/>
      <w:lvlText w:val="•"/>
      <w:lvlJc w:val="left"/>
      <w:pPr>
        <w:ind w:left="5565" w:hanging="708"/>
      </w:pPr>
      <w:rPr>
        <w:rFonts w:hint="default"/>
      </w:rPr>
    </w:lvl>
    <w:lvl w:ilvl="7">
      <w:numFmt w:val="bullet"/>
      <w:lvlText w:val="•"/>
      <w:lvlJc w:val="left"/>
      <w:pPr>
        <w:ind w:left="6594" w:hanging="708"/>
      </w:pPr>
      <w:rPr>
        <w:rFonts w:hint="default"/>
      </w:rPr>
    </w:lvl>
    <w:lvl w:ilvl="8">
      <w:numFmt w:val="bullet"/>
      <w:lvlText w:val="•"/>
      <w:lvlJc w:val="left"/>
      <w:pPr>
        <w:ind w:left="7623" w:hanging="708"/>
      </w:pPr>
      <w:rPr>
        <w:rFonts w:hint="default"/>
      </w:rPr>
    </w:lvl>
  </w:abstractNum>
  <w:abstractNum w:abstractNumId="36" w15:restartNumberingAfterBreak="0">
    <w:nsid w:val="6FA00E26"/>
    <w:multiLevelType w:val="hybridMultilevel"/>
    <w:tmpl w:val="52CA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12AB7"/>
    <w:multiLevelType w:val="multilevel"/>
    <w:tmpl w:val="CF801E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735B3BEE"/>
    <w:multiLevelType w:val="hybridMultilevel"/>
    <w:tmpl w:val="D5720720"/>
    <w:lvl w:ilvl="0" w:tplc="7336517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D056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644633"/>
    <w:multiLevelType w:val="multilevel"/>
    <w:tmpl w:val="C4BE33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DBD04C4"/>
    <w:multiLevelType w:val="multilevel"/>
    <w:tmpl w:val="AAF87C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902386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0663416">
    <w:abstractNumId w:val="32"/>
  </w:num>
  <w:num w:numId="3" w16cid:durableId="1918320031">
    <w:abstractNumId w:val="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4566361">
    <w:abstractNumId w:val="27"/>
  </w:num>
  <w:num w:numId="5" w16cid:durableId="1339843999">
    <w:abstractNumId w:val="20"/>
  </w:num>
  <w:num w:numId="6" w16cid:durableId="1096711481">
    <w:abstractNumId w:val="18"/>
  </w:num>
  <w:num w:numId="7" w16cid:durableId="212621049">
    <w:abstractNumId w:val="17"/>
  </w:num>
  <w:num w:numId="8" w16cid:durableId="100119933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 w16cid:durableId="1777096707">
    <w:abstractNumId w:val="16"/>
  </w:num>
  <w:num w:numId="10" w16cid:durableId="1135022451">
    <w:abstractNumId w:val="19"/>
  </w:num>
  <w:num w:numId="11" w16cid:durableId="583345772">
    <w:abstractNumId w:val="25"/>
  </w:num>
  <w:num w:numId="12" w16cid:durableId="1611618439">
    <w:abstractNumId w:val="31"/>
  </w:num>
  <w:num w:numId="13" w16cid:durableId="520053181">
    <w:abstractNumId w:val="8"/>
  </w:num>
  <w:num w:numId="14" w16cid:durableId="1297683647">
    <w:abstractNumId w:val="26"/>
  </w:num>
  <w:num w:numId="15" w16cid:durableId="1466196606">
    <w:abstractNumId w:val="2"/>
  </w:num>
  <w:num w:numId="16" w16cid:durableId="706412888">
    <w:abstractNumId w:val="39"/>
  </w:num>
  <w:num w:numId="17" w16cid:durableId="393166712">
    <w:abstractNumId w:val="33"/>
  </w:num>
  <w:num w:numId="18" w16cid:durableId="1927032527">
    <w:abstractNumId w:val="11"/>
  </w:num>
  <w:num w:numId="19" w16cid:durableId="129978026">
    <w:abstractNumId w:val="15"/>
  </w:num>
  <w:num w:numId="20" w16cid:durableId="1557080878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3342844">
    <w:abstractNumId w:val="5"/>
  </w:num>
  <w:num w:numId="22" w16cid:durableId="10225113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762575">
    <w:abstractNumId w:val="22"/>
  </w:num>
  <w:num w:numId="24" w16cid:durableId="2126149088">
    <w:abstractNumId w:val="30"/>
  </w:num>
  <w:num w:numId="25" w16cid:durableId="639768681">
    <w:abstractNumId w:val="28"/>
  </w:num>
  <w:num w:numId="26" w16cid:durableId="578948467">
    <w:abstractNumId w:val="37"/>
  </w:num>
  <w:num w:numId="27" w16cid:durableId="1555581990">
    <w:abstractNumId w:val="10"/>
  </w:num>
  <w:num w:numId="28" w16cid:durableId="656223486">
    <w:abstractNumId w:val="41"/>
  </w:num>
  <w:num w:numId="29" w16cid:durableId="86078312">
    <w:abstractNumId w:val="12"/>
  </w:num>
  <w:num w:numId="30" w16cid:durableId="1454178455">
    <w:abstractNumId w:val="21"/>
  </w:num>
  <w:num w:numId="31" w16cid:durableId="1176841218">
    <w:abstractNumId w:val="4"/>
  </w:num>
  <w:num w:numId="32" w16cid:durableId="1103308804">
    <w:abstractNumId w:val="40"/>
  </w:num>
  <w:num w:numId="33" w16cid:durableId="363135560">
    <w:abstractNumId w:val="6"/>
  </w:num>
  <w:num w:numId="34" w16cid:durableId="576129990">
    <w:abstractNumId w:val="35"/>
  </w:num>
  <w:num w:numId="35" w16cid:durableId="153420563">
    <w:abstractNumId w:val="29"/>
  </w:num>
  <w:num w:numId="36" w16cid:durableId="2129884440">
    <w:abstractNumId w:val="36"/>
  </w:num>
  <w:num w:numId="37" w16cid:durableId="1546675550">
    <w:abstractNumId w:val="13"/>
  </w:num>
  <w:num w:numId="38" w16cid:durableId="1266495047">
    <w:abstractNumId w:val="9"/>
  </w:num>
  <w:num w:numId="39" w16cid:durableId="1542940640">
    <w:abstractNumId w:val="38"/>
  </w:num>
  <w:num w:numId="40" w16cid:durableId="1000308124">
    <w:abstractNumId w:val="7"/>
  </w:num>
  <w:num w:numId="41" w16cid:durableId="720590210">
    <w:abstractNumId w:val="1"/>
  </w:num>
  <w:num w:numId="42" w16cid:durableId="163058232">
    <w:abstractNumId w:val="24"/>
  </w:num>
  <w:num w:numId="43" w16cid:durableId="1059212322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293D"/>
    <w:rsid w:val="000373B1"/>
    <w:rsid w:val="00062654"/>
    <w:rsid w:val="00065B2C"/>
    <w:rsid w:val="000A4F76"/>
    <w:rsid w:val="000C51BB"/>
    <w:rsid w:val="000D66D7"/>
    <w:rsid w:val="00104190"/>
    <w:rsid w:val="00104796"/>
    <w:rsid w:val="0010611F"/>
    <w:rsid w:val="001129C4"/>
    <w:rsid w:val="00132313"/>
    <w:rsid w:val="0014711E"/>
    <w:rsid w:val="00150CA5"/>
    <w:rsid w:val="0016285C"/>
    <w:rsid w:val="001A33A9"/>
    <w:rsid w:val="001A5EB1"/>
    <w:rsid w:val="001B780F"/>
    <w:rsid w:val="001E1964"/>
    <w:rsid w:val="00200069"/>
    <w:rsid w:val="00201EF5"/>
    <w:rsid w:val="00213FEB"/>
    <w:rsid w:val="00253F86"/>
    <w:rsid w:val="002647DB"/>
    <w:rsid w:val="00290F08"/>
    <w:rsid w:val="002A0EB3"/>
    <w:rsid w:val="002B3003"/>
    <w:rsid w:val="002B31C2"/>
    <w:rsid w:val="002E1759"/>
    <w:rsid w:val="002E4DD9"/>
    <w:rsid w:val="002F1BAF"/>
    <w:rsid w:val="00311C5E"/>
    <w:rsid w:val="00321C2F"/>
    <w:rsid w:val="00323472"/>
    <w:rsid w:val="00326C2A"/>
    <w:rsid w:val="0035254A"/>
    <w:rsid w:val="00373A2A"/>
    <w:rsid w:val="00374E39"/>
    <w:rsid w:val="003847D3"/>
    <w:rsid w:val="003A66B4"/>
    <w:rsid w:val="003D0922"/>
    <w:rsid w:val="003D0B9D"/>
    <w:rsid w:val="003D0DDF"/>
    <w:rsid w:val="003F1C3F"/>
    <w:rsid w:val="003F3371"/>
    <w:rsid w:val="003F3B8C"/>
    <w:rsid w:val="00424563"/>
    <w:rsid w:val="00441BBE"/>
    <w:rsid w:val="00442956"/>
    <w:rsid w:val="00445327"/>
    <w:rsid w:val="00480A37"/>
    <w:rsid w:val="00492A1E"/>
    <w:rsid w:val="004B7915"/>
    <w:rsid w:val="004C41C7"/>
    <w:rsid w:val="004C6D0F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70AF6"/>
    <w:rsid w:val="00585B16"/>
    <w:rsid w:val="005B6D5E"/>
    <w:rsid w:val="005C1CA9"/>
    <w:rsid w:val="005D4CD6"/>
    <w:rsid w:val="005E40A0"/>
    <w:rsid w:val="005E5691"/>
    <w:rsid w:val="005F7A45"/>
    <w:rsid w:val="00623CBF"/>
    <w:rsid w:val="006517F1"/>
    <w:rsid w:val="006904D4"/>
    <w:rsid w:val="006925D9"/>
    <w:rsid w:val="00697B02"/>
    <w:rsid w:val="006A0FD9"/>
    <w:rsid w:val="006A213E"/>
    <w:rsid w:val="006A25FE"/>
    <w:rsid w:val="006A2954"/>
    <w:rsid w:val="006A76E1"/>
    <w:rsid w:val="006B542D"/>
    <w:rsid w:val="006B6FBD"/>
    <w:rsid w:val="006C2EA9"/>
    <w:rsid w:val="006D4B7D"/>
    <w:rsid w:val="006D78D4"/>
    <w:rsid w:val="006E0FE5"/>
    <w:rsid w:val="006E310A"/>
    <w:rsid w:val="007128F2"/>
    <w:rsid w:val="007261CE"/>
    <w:rsid w:val="00753F49"/>
    <w:rsid w:val="00760C1D"/>
    <w:rsid w:val="007738B5"/>
    <w:rsid w:val="007922CD"/>
    <w:rsid w:val="007955CD"/>
    <w:rsid w:val="00796110"/>
    <w:rsid w:val="007A399B"/>
    <w:rsid w:val="007E6E54"/>
    <w:rsid w:val="007F2DD4"/>
    <w:rsid w:val="008274C8"/>
    <w:rsid w:val="008573DE"/>
    <w:rsid w:val="00876046"/>
    <w:rsid w:val="00884A9D"/>
    <w:rsid w:val="00891711"/>
    <w:rsid w:val="00892E66"/>
    <w:rsid w:val="008A6690"/>
    <w:rsid w:val="008C2174"/>
    <w:rsid w:val="008C434B"/>
    <w:rsid w:val="008D549C"/>
    <w:rsid w:val="008F5148"/>
    <w:rsid w:val="00903FDD"/>
    <w:rsid w:val="00910B94"/>
    <w:rsid w:val="00925D05"/>
    <w:rsid w:val="00946076"/>
    <w:rsid w:val="00957B6B"/>
    <w:rsid w:val="009B4823"/>
    <w:rsid w:val="009C3E0C"/>
    <w:rsid w:val="009C580A"/>
    <w:rsid w:val="009C6DC7"/>
    <w:rsid w:val="009D4FA1"/>
    <w:rsid w:val="009D5E4B"/>
    <w:rsid w:val="00A411C2"/>
    <w:rsid w:val="00A464B0"/>
    <w:rsid w:val="00A57134"/>
    <w:rsid w:val="00A57E1D"/>
    <w:rsid w:val="00A61F82"/>
    <w:rsid w:val="00A6364F"/>
    <w:rsid w:val="00A66BC3"/>
    <w:rsid w:val="00A67038"/>
    <w:rsid w:val="00A9225C"/>
    <w:rsid w:val="00AA463B"/>
    <w:rsid w:val="00AE34C5"/>
    <w:rsid w:val="00B16BE7"/>
    <w:rsid w:val="00B30EB5"/>
    <w:rsid w:val="00B4181A"/>
    <w:rsid w:val="00B66E3E"/>
    <w:rsid w:val="00B83D1C"/>
    <w:rsid w:val="00B84D9F"/>
    <w:rsid w:val="00B854A4"/>
    <w:rsid w:val="00BB78F1"/>
    <w:rsid w:val="00BD43B4"/>
    <w:rsid w:val="00BE1827"/>
    <w:rsid w:val="00BE24AE"/>
    <w:rsid w:val="00BE309A"/>
    <w:rsid w:val="00BE64E8"/>
    <w:rsid w:val="00BF0A23"/>
    <w:rsid w:val="00BF10C7"/>
    <w:rsid w:val="00C10580"/>
    <w:rsid w:val="00C34213"/>
    <w:rsid w:val="00C5171F"/>
    <w:rsid w:val="00C575F7"/>
    <w:rsid w:val="00C809C1"/>
    <w:rsid w:val="00C93747"/>
    <w:rsid w:val="00C958F8"/>
    <w:rsid w:val="00C975CE"/>
    <w:rsid w:val="00CD6190"/>
    <w:rsid w:val="00CF2A04"/>
    <w:rsid w:val="00CF2CCD"/>
    <w:rsid w:val="00D02134"/>
    <w:rsid w:val="00D076AA"/>
    <w:rsid w:val="00D34F09"/>
    <w:rsid w:val="00D437D5"/>
    <w:rsid w:val="00D53073"/>
    <w:rsid w:val="00D53EC8"/>
    <w:rsid w:val="00D71830"/>
    <w:rsid w:val="00D8271F"/>
    <w:rsid w:val="00D857D9"/>
    <w:rsid w:val="00D961B9"/>
    <w:rsid w:val="00DA4494"/>
    <w:rsid w:val="00DA50F1"/>
    <w:rsid w:val="00DB1A17"/>
    <w:rsid w:val="00DB51D5"/>
    <w:rsid w:val="00DF60A6"/>
    <w:rsid w:val="00E32388"/>
    <w:rsid w:val="00E362FD"/>
    <w:rsid w:val="00E600B9"/>
    <w:rsid w:val="00E65392"/>
    <w:rsid w:val="00E93F13"/>
    <w:rsid w:val="00EA7E3A"/>
    <w:rsid w:val="00EC10A7"/>
    <w:rsid w:val="00F02A45"/>
    <w:rsid w:val="00F1531D"/>
    <w:rsid w:val="00F417BA"/>
    <w:rsid w:val="00F470AA"/>
    <w:rsid w:val="00F774DA"/>
    <w:rsid w:val="00F9355D"/>
    <w:rsid w:val="00F96E70"/>
    <w:rsid w:val="00FA191C"/>
    <w:rsid w:val="00FA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1CF6052D-EA9D-4AC3-9770-3DFE82FA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1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C239-CAAB-4504-9368-BE48722A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2025-05-15T12:08:00Z</cp:lastPrinted>
  <dcterms:created xsi:type="dcterms:W3CDTF">2025-05-14T10:12:00Z</dcterms:created>
  <dcterms:modified xsi:type="dcterms:W3CDTF">2026-07-31T06:09:00Z</dcterms:modified>
</cp:coreProperties>
</file>