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EZ20260709383105 «ГродМТ № 407/26-ЗОИ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105 691,05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105 691,05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82 359,00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82 359,00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