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EZ20260529378771 «А415 МФУ в интересах учреждений, подведомственных и подчиненных главному управлению спорта Мингорисполкома».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6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"Инноватив"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192807355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д.69, корп.2,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17 010,00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 Продакшен"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193169702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д.66, пом.21Б (офис 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"Белый картридж"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190735863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д.5, корп.1, пом.215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100040392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1-й пер.Скорины, д.34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22 410,00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общество с дополнительной ответственностью "КОМПАНИЯ 5 ПЛЮС ТЕХНОЛОДЖИС"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500391425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230025, Республика Беларусь, Гродненская область, г.Гродно, ул.Мостовая,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30 420,00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"Белкопирснаб-2010"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191422187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ул.Плеханова, д.45,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22 230,00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 Продакшен",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д.66, пом.21Б (офис 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193169702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А415 протокол 2(2).pdf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6715&amp;name=638921AAE13574A3996116E03A5EDDE9/A415_protokol_2(2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