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CE04952" w14:textId="1913069A" w:rsidR="00ED2229" w:rsidRPr="00ED2229" w:rsidRDefault="00E73B73" w:rsidP="00ED2229">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ED2229" w:rsidRPr="00ED2229">
        <w:rPr>
          <w:b/>
          <w:color w:val="000000"/>
        </w:rPr>
        <w:t>ГродМТ</w:t>
      </w:r>
      <w:proofErr w:type="spellEnd"/>
      <w:r w:rsidR="00ED2229" w:rsidRPr="00ED2229">
        <w:rPr>
          <w:b/>
          <w:color w:val="000000"/>
        </w:rPr>
        <w:t xml:space="preserve"> № 447/26-</w:t>
      </w:r>
      <w:r w:rsidR="00ED2229">
        <w:rPr>
          <w:b/>
          <w:color w:val="000000"/>
        </w:rPr>
        <w:t>ЗОИ</w:t>
      </w:r>
      <w:r w:rsidR="00ED2229" w:rsidRPr="00ED2229">
        <w:rPr>
          <w:b/>
          <w:color w:val="000000"/>
        </w:rPr>
        <w:t xml:space="preserve"> «Реагенты для ИХА (для анализатора </w:t>
      </w:r>
      <w:proofErr w:type="spellStart"/>
      <w:r w:rsidR="00ED2229" w:rsidRPr="00ED2229">
        <w:rPr>
          <w:b/>
          <w:color w:val="000000"/>
        </w:rPr>
        <w:t>Autоlumo</w:t>
      </w:r>
      <w:proofErr w:type="spellEnd"/>
      <w:r w:rsidR="00ED2229" w:rsidRPr="00ED2229">
        <w:rPr>
          <w:b/>
          <w:color w:val="000000"/>
        </w:rPr>
        <w:t xml:space="preserve">, метод хемилюминесцентного </w:t>
      </w:r>
      <w:proofErr w:type="spellStart"/>
      <w:r w:rsidR="00ED2229" w:rsidRPr="00ED2229">
        <w:rPr>
          <w:b/>
          <w:color w:val="000000"/>
        </w:rPr>
        <w:t>иммуного</w:t>
      </w:r>
      <w:proofErr w:type="spellEnd"/>
      <w:r w:rsidR="00ED2229" w:rsidRPr="00ED2229">
        <w:rPr>
          <w:b/>
          <w:color w:val="000000"/>
        </w:rPr>
        <w:t xml:space="preserve"> анализа) для УЗ «Лидская центральная районная больница», УЗ «Островецкая центральная районная клиническая больница»</w:t>
      </w:r>
    </w:p>
    <w:p w14:paraId="3369A15C" w14:textId="77777777" w:rsidR="00ED2229" w:rsidRPr="00ED2229" w:rsidRDefault="00ED2229" w:rsidP="00ED2229">
      <w:pPr>
        <w:tabs>
          <w:tab w:val="left" w:pos="8130"/>
        </w:tabs>
        <w:contextualSpacing/>
        <w:mirrorIndents/>
        <w:rPr>
          <w:b/>
          <w:color w:val="000000"/>
        </w:rPr>
      </w:pPr>
    </w:p>
    <w:p w14:paraId="28786417" w14:textId="766026B4" w:rsidR="00BE75EB" w:rsidRDefault="00ED2229" w:rsidP="00ED2229">
      <w:pPr>
        <w:tabs>
          <w:tab w:val="left" w:pos="8130"/>
        </w:tabs>
        <w:ind w:firstLine="0"/>
        <w:contextualSpacing/>
        <w:mirrorIndents/>
        <w:rPr>
          <w:b/>
        </w:rPr>
      </w:pPr>
      <w:r w:rsidRPr="00ED2229">
        <w:rPr>
          <w:b/>
          <w:color w:val="000000"/>
        </w:rPr>
        <w:t xml:space="preserve">Лот 1 «Реагенты для ИХА (для анализатора </w:t>
      </w:r>
      <w:proofErr w:type="spellStart"/>
      <w:r w:rsidRPr="00ED2229">
        <w:rPr>
          <w:b/>
          <w:color w:val="000000"/>
        </w:rPr>
        <w:t>Autоlumo</w:t>
      </w:r>
      <w:proofErr w:type="spellEnd"/>
      <w:r w:rsidRPr="00ED2229">
        <w:rPr>
          <w:b/>
          <w:color w:val="000000"/>
        </w:rPr>
        <w:t xml:space="preserve">, метод хемилюминесцентного </w:t>
      </w:r>
      <w:proofErr w:type="spellStart"/>
      <w:r w:rsidRPr="00ED2229">
        <w:rPr>
          <w:b/>
          <w:color w:val="000000"/>
        </w:rPr>
        <w:t>иммуного</w:t>
      </w:r>
      <w:proofErr w:type="spellEnd"/>
      <w:r w:rsidRPr="00ED2229">
        <w:rPr>
          <w:b/>
          <w:color w:val="000000"/>
        </w:rPr>
        <w:t xml:space="preserve"> анализа) для УЗ «Лидская центральная районная больница», УЗ «Островецкая центральная районная клиническая больница»</w:t>
      </w: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4120F0CD" w:rsidR="00256A18" w:rsidRPr="008264A2" w:rsidRDefault="00256A18" w:rsidP="00240D19">
            <w:pPr>
              <w:ind w:firstLine="0"/>
              <w:rPr>
                <w:highlight w:val="yellow"/>
              </w:rPr>
            </w:pPr>
            <w:r w:rsidRPr="000F4524">
              <w:rPr>
                <w:b/>
                <w:bCs/>
              </w:rPr>
              <w:t xml:space="preserve">Лот </w:t>
            </w:r>
            <w:r w:rsidR="000D1A7C">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6F54497" w14:textId="77777777" w:rsidR="00ED2229" w:rsidRPr="00ED2229" w:rsidRDefault="00ED2229" w:rsidP="00ED2229">
            <w:pPr>
              <w:pBdr>
                <w:top w:val="nil"/>
                <w:left w:val="nil"/>
                <w:bottom w:val="nil"/>
                <w:right w:val="nil"/>
                <w:between w:val="nil"/>
              </w:pBdr>
              <w:ind w:firstLine="0"/>
              <w:rPr>
                <w:b/>
              </w:rPr>
            </w:pPr>
            <w:r w:rsidRPr="00ED2229">
              <w:rPr>
                <w:b/>
              </w:rPr>
              <w:t>УЗ «Лидская центральная районная больница» УНП 500012170</w:t>
            </w:r>
          </w:p>
          <w:p w14:paraId="7499B95C" w14:textId="0A54FE5F" w:rsidR="000D1A7C" w:rsidRPr="004B36AC" w:rsidRDefault="00ED2229" w:rsidP="00ED2229">
            <w:pPr>
              <w:pBdr>
                <w:top w:val="nil"/>
                <w:left w:val="nil"/>
                <w:bottom w:val="nil"/>
                <w:right w:val="nil"/>
                <w:between w:val="nil"/>
              </w:pBdr>
              <w:ind w:firstLine="0"/>
              <w:rPr>
                <w:b/>
              </w:rPr>
            </w:pPr>
            <w:r w:rsidRPr="00ED2229">
              <w:rPr>
                <w:b/>
              </w:rPr>
              <w:t>УЗ «Островецкая центральная районная клиническая больница» УНП 500019162</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B460759" w:rsidR="000D1A7C" w:rsidRPr="002F6A8B" w:rsidRDefault="00ED2229" w:rsidP="000D1A7C">
            <w:pPr>
              <w:ind w:firstLine="0"/>
            </w:pPr>
            <w:proofErr w:type="spellStart"/>
            <w:r>
              <w:t>Гриц</w:t>
            </w:r>
            <w:proofErr w:type="spellEnd"/>
            <w:r>
              <w:t xml:space="preserve"> Татьяна</w:t>
            </w:r>
            <w:r w:rsidR="00BB69A1">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ED2229"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2DD5597" w:rsidR="000D1A7C" w:rsidRPr="0069642C" w:rsidRDefault="000C1CEC" w:rsidP="000D1A7C">
            <w:pPr>
              <w:ind w:firstLine="0"/>
              <w:rPr>
                <w:b/>
                <w:lang w:val="en-US"/>
              </w:rPr>
            </w:pPr>
            <w:r>
              <w:rPr>
                <w:b/>
              </w:rPr>
              <w:t>0</w:t>
            </w:r>
            <w:r w:rsidR="00BB69A1">
              <w:rPr>
                <w:b/>
              </w:rPr>
              <w:t>6</w:t>
            </w:r>
            <w:r w:rsidR="000D1A7C">
              <w:rPr>
                <w:b/>
              </w:rPr>
              <w:t>.0</w:t>
            </w:r>
            <w:r>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E2B292"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BB69A1">
              <w:rPr>
                <w:b/>
                <w:bCs/>
                <w:color w:val="000000"/>
              </w:rPr>
              <w:t>31</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CC997AE"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0C1CEC">
              <w:rPr>
                <w:b/>
                <w:bCs/>
                <w:color w:val="000000"/>
              </w:rPr>
              <w:t>0</w:t>
            </w:r>
            <w:r w:rsidR="00BB69A1">
              <w:rPr>
                <w:b/>
                <w:bCs/>
                <w:color w:val="000000"/>
              </w:rPr>
              <w:t>5</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3A9A5A95" w:rsidR="000D1A7C" w:rsidRPr="007738DF" w:rsidRDefault="000D1A7C" w:rsidP="000D1A7C">
            <w:pPr>
              <w:ind w:firstLine="0"/>
              <w:jc w:val="center"/>
              <w:rPr>
                <w:b/>
              </w:rPr>
            </w:pPr>
            <w:r w:rsidRPr="007738DF">
              <w:rPr>
                <w:b/>
              </w:rPr>
              <w:t xml:space="preserve">Лот </w:t>
            </w:r>
            <w:r>
              <w:rPr>
                <w:b/>
              </w:rPr>
              <w:t>1</w:t>
            </w:r>
          </w:p>
        </w:tc>
      </w:tr>
      <w:tr w:rsidR="00ED2229"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ED2229" w:rsidRPr="007738DF" w:rsidRDefault="00ED2229" w:rsidP="00ED2229">
            <w:pPr>
              <w:ind w:firstLine="0"/>
            </w:pPr>
            <w:r w:rsidRPr="007738DF">
              <w:t xml:space="preserve">Наименование товаров (работ, услуг) </w:t>
            </w:r>
          </w:p>
        </w:tc>
        <w:tc>
          <w:tcPr>
            <w:tcW w:w="4534" w:type="dxa"/>
          </w:tcPr>
          <w:p w14:paraId="3940E059" w14:textId="7C89A683" w:rsidR="00ED2229" w:rsidRPr="007738DF" w:rsidRDefault="00ED2229" w:rsidP="00ED2229">
            <w:pPr>
              <w:ind w:firstLine="0"/>
            </w:pPr>
            <w:r w:rsidRPr="00E12A42">
              <w:rPr>
                <w:b/>
              </w:rPr>
              <w:t xml:space="preserve">Реагенты для ИХА </w:t>
            </w:r>
            <w:r w:rsidRPr="00E12A42">
              <w:t>(</w:t>
            </w:r>
            <w:r w:rsidRPr="00E12A42">
              <w:rPr>
                <w:b/>
              </w:rPr>
              <w:t>для анализатора</w:t>
            </w:r>
            <w:r w:rsidRPr="00E12A42">
              <w:t xml:space="preserve"> </w:t>
            </w:r>
            <w:proofErr w:type="spellStart"/>
            <w:r w:rsidRPr="00E12A42">
              <w:rPr>
                <w:b/>
                <w:bCs/>
                <w:lang w:val="en-US"/>
              </w:rPr>
              <w:t>Aut</w:t>
            </w:r>
            <w:proofErr w:type="spellEnd"/>
            <w:r w:rsidRPr="00E12A42">
              <w:rPr>
                <w:b/>
                <w:bCs/>
              </w:rPr>
              <w:t>о</w:t>
            </w:r>
            <w:proofErr w:type="spellStart"/>
            <w:r w:rsidRPr="00E12A42">
              <w:rPr>
                <w:b/>
                <w:bCs/>
                <w:lang w:val="en-US"/>
              </w:rPr>
              <w:t>lumo</w:t>
            </w:r>
            <w:proofErr w:type="spellEnd"/>
            <w:r w:rsidRPr="00E12A42">
              <w:rPr>
                <w:b/>
                <w:bCs/>
              </w:rPr>
              <w:t>,</w:t>
            </w:r>
            <w:r w:rsidRPr="00E12A42">
              <w:rPr>
                <w:b/>
              </w:rPr>
              <w:t xml:space="preserve"> метод хемилюминесцентного </w:t>
            </w:r>
            <w:proofErr w:type="spellStart"/>
            <w:r w:rsidRPr="00E12A42">
              <w:rPr>
                <w:b/>
              </w:rPr>
              <w:t>иммуного</w:t>
            </w:r>
            <w:proofErr w:type="spellEnd"/>
            <w:r w:rsidRPr="00E12A42">
              <w:rPr>
                <w:b/>
              </w:rPr>
              <w:t xml:space="preserve"> анализа)</w:t>
            </w:r>
          </w:p>
        </w:tc>
      </w:tr>
      <w:tr w:rsidR="000D1A7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0D1A7C" w:rsidRPr="007738DF" w:rsidRDefault="000D1A7C" w:rsidP="000D1A7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0D1A7C" w:rsidRPr="007738DF" w:rsidRDefault="000D1A7C" w:rsidP="000D1A7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0D1A7C" w:rsidRPr="007738DF" w:rsidRDefault="000D1A7C" w:rsidP="000D1A7C">
            <w:pPr>
              <w:ind w:firstLine="0"/>
            </w:pPr>
            <w:r w:rsidRPr="007738DF">
              <w:t>Предложение потенциального поставщика должно соответствовать описанию предмета закупки:</w:t>
            </w:r>
          </w:p>
          <w:p w14:paraId="0B6954AA" w14:textId="77777777" w:rsidR="000D1A7C" w:rsidRPr="007738DF" w:rsidRDefault="000D1A7C" w:rsidP="000D1A7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0D1A7C" w:rsidRPr="007738DF" w:rsidRDefault="000D1A7C" w:rsidP="000D1A7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D2229"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ED2229" w:rsidRPr="007738DF" w:rsidRDefault="00ED2229" w:rsidP="00ED2229">
            <w:pPr>
              <w:ind w:firstLine="0"/>
            </w:pPr>
            <w:r w:rsidRPr="007738DF">
              <w:t>Код по ОКРБ</w:t>
            </w:r>
          </w:p>
        </w:tc>
        <w:tc>
          <w:tcPr>
            <w:tcW w:w="4534" w:type="dxa"/>
          </w:tcPr>
          <w:p w14:paraId="4E10FAD1" w14:textId="29BD9B4C" w:rsidR="00ED2229" w:rsidRPr="007738DF" w:rsidRDefault="00ED2229" w:rsidP="00ED2229">
            <w:pPr>
              <w:ind w:firstLine="0"/>
            </w:pPr>
            <w:r>
              <w:rPr>
                <w:color w:val="000000"/>
              </w:rPr>
              <w:t>20.59.52.100</w:t>
            </w:r>
          </w:p>
        </w:tc>
      </w:tr>
      <w:tr w:rsidR="00ED2229"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ED2229" w:rsidRPr="007738DF" w:rsidRDefault="00ED2229" w:rsidP="00ED2229">
            <w:pPr>
              <w:ind w:firstLine="0"/>
            </w:pPr>
            <w:r w:rsidRPr="007738DF">
              <w:t>Объем (количество)</w:t>
            </w:r>
          </w:p>
        </w:tc>
        <w:tc>
          <w:tcPr>
            <w:tcW w:w="4534" w:type="dxa"/>
          </w:tcPr>
          <w:p w14:paraId="74BDDE05" w14:textId="6D852048" w:rsidR="00ED2229" w:rsidRPr="007738DF" w:rsidRDefault="00ED2229" w:rsidP="00ED2229">
            <w:pPr>
              <w:ind w:firstLine="0"/>
            </w:pPr>
            <w:r>
              <w:rPr>
                <w:b/>
                <w:bCs/>
                <w:color w:val="000000"/>
              </w:rPr>
              <w:t xml:space="preserve">26 735 </w:t>
            </w:r>
            <w:proofErr w:type="spellStart"/>
            <w:r>
              <w:rPr>
                <w:b/>
                <w:bCs/>
                <w:color w:val="000000"/>
              </w:rPr>
              <w:t>усл</w:t>
            </w:r>
            <w:proofErr w:type="spellEnd"/>
            <w:r>
              <w:rPr>
                <w:b/>
                <w:bCs/>
                <w:color w:val="000000"/>
              </w:rPr>
              <w:t>. ед.</w:t>
            </w:r>
          </w:p>
        </w:tc>
      </w:tr>
      <w:tr w:rsidR="00ED2229"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ED2229" w:rsidRPr="007738DF" w:rsidRDefault="00ED2229" w:rsidP="00ED22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E34FBF3" w:rsidR="00ED2229" w:rsidRPr="008A39C3" w:rsidRDefault="00ED2229" w:rsidP="00ED2229">
            <w:pPr>
              <w:ind w:firstLine="0"/>
            </w:pPr>
            <w:r>
              <w:rPr>
                <w:b/>
                <w:bCs/>
                <w:color w:val="000000"/>
              </w:rPr>
              <w:t>88 299,08 бел. руб.</w:t>
            </w:r>
          </w:p>
        </w:tc>
      </w:tr>
      <w:tr w:rsidR="000D1A7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0D1A7C" w:rsidRPr="00082C06" w:rsidRDefault="000D1A7C" w:rsidP="000D1A7C">
            <w:pPr>
              <w:ind w:firstLine="0"/>
            </w:pPr>
            <w:r w:rsidRPr="002B7198">
              <w:t>Источник финансирования</w:t>
            </w:r>
          </w:p>
        </w:tc>
        <w:tc>
          <w:tcPr>
            <w:tcW w:w="4534" w:type="dxa"/>
          </w:tcPr>
          <w:p w14:paraId="36D887CB" w14:textId="006AE50D" w:rsidR="000D1A7C" w:rsidRPr="00410C39" w:rsidRDefault="000D1A7C" w:rsidP="000D1A7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1B72B" w14:textId="77777777" w:rsidR="00711FAB" w:rsidRDefault="00711FAB">
      <w:r>
        <w:separator/>
      </w:r>
    </w:p>
  </w:endnote>
  <w:endnote w:type="continuationSeparator" w:id="0">
    <w:p w14:paraId="3AF758A5" w14:textId="77777777" w:rsidR="00711FAB" w:rsidRDefault="0071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4528F" w14:textId="77777777" w:rsidR="00711FAB" w:rsidRDefault="00711FAB">
      <w:r>
        <w:separator/>
      </w:r>
    </w:p>
  </w:footnote>
  <w:footnote w:type="continuationSeparator" w:id="0">
    <w:p w14:paraId="6AED3574" w14:textId="77777777" w:rsidR="00711FAB" w:rsidRDefault="00711FA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1FAB"/>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396"/>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229"/>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28</Pages>
  <Words>10160</Words>
  <Characters>57913</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116</cp:revision>
  <cp:lastPrinted>2025-08-21T10:38:00Z</cp:lastPrinted>
  <dcterms:created xsi:type="dcterms:W3CDTF">2026-02-26T12:04:00Z</dcterms:created>
  <dcterms:modified xsi:type="dcterms:W3CDTF">2026-07-30T12:23:00Z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