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№511/26 Реагенты для диагностики бактериальных и вирусных инфекций методом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№511/26 Реагенты для диагностики бактериальных и вирусных инфекций методом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№511/26 Реагенты для диагностики бактериальных и вирусных инфекций методом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№511/26 Реагенты для диагностики бактериальных и вирусных инфекций методом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