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742D1" w14:textId="77777777" w:rsidR="00D32E86" w:rsidRPr="00736630" w:rsidRDefault="00D32E86" w:rsidP="00D32E86">
      <w:pPr>
        <w:tabs>
          <w:tab w:val="left" w:pos="6946"/>
        </w:tabs>
        <w:autoSpaceDE w:val="0"/>
        <w:autoSpaceDN w:val="0"/>
        <w:adjustRightInd w:val="0"/>
        <w:rPr>
          <w:b/>
          <w:bCs/>
        </w:rPr>
      </w:pPr>
      <w:r w:rsidRPr="00736630">
        <w:rPr>
          <w:b/>
          <w:bCs/>
        </w:rPr>
        <w:t xml:space="preserve">Лот№170 </w:t>
      </w:r>
      <w:bookmarkStart w:id="0" w:name="_GoBack"/>
      <w:r w:rsidRPr="00736630">
        <w:rPr>
          <w:b/>
          <w:bCs/>
        </w:rPr>
        <w:t>Реагенты и расходные материалы для автоматического анализатора TOSOH AIA-360</w:t>
      </w:r>
      <w:bookmarkEnd w:id="0"/>
    </w:p>
    <w:p w14:paraId="716B0B76" w14:textId="77777777" w:rsidR="00D32E86" w:rsidRPr="00736630" w:rsidRDefault="00D32E86" w:rsidP="00D32E86">
      <w:pPr>
        <w:autoSpaceDE w:val="0"/>
        <w:autoSpaceDN w:val="0"/>
        <w:adjustRightInd w:val="0"/>
        <w:jc w:val="both"/>
      </w:pPr>
      <w:r w:rsidRPr="00736630">
        <w:t>1. Состав (комплектация) медицинских изделий:</w:t>
      </w:r>
    </w:p>
    <w:tbl>
      <w:tblPr>
        <w:tblW w:w="9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284"/>
        <w:gridCol w:w="1470"/>
        <w:gridCol w:w="1069"/>
      </w:tblGrid>
      <w:tr w:rsidR="00D32E86" w:rsidRPr="00736630" w14:paraId="61FA598A" w14:textId="77777777" w:rsidTr="00D32E86">
        <w:trPr>
          <w:trHeight w:val="254"/>
        </w:trPr>
        <w:tc>
          <w:tcPr>
            <w:tcW w:w="668" w:type="dxa"/>
            <w:shd w:val="clear" w:color="auto" w:fill="auto"/>
          </w:tcPr>
          <w:p w14:paraId="32A3AF45" w14:textId="77777777" w:rsidR="00D32E86" w:rsidRPr="00736630" w:rsidRDefault="00D32E86" w:rsidP="00E81DC1">
            <w:pPr>
              <w:jc w:val="center"/>
              <w:outlineLvl w:val="0"/>
              <w:rPr>
                <w:bCs/>
              </w:rPr>
            </w:pPr>
            <w:r w:rsidRPr="00736630">
              <w:rPr>
                <w:bCs/>
              </w:rPr>
              <w:t xml:space="preserve">№ </w:t>
            </w:r>
            <w:proofErr w:type="gramStart"/>
            <w:r w:rsidRPr="00736630">
              <w:rPr>
                <w:bCs/>
              </w:rPr>
              <w:t>п</w:t>
            </w:r>
            <w:proofErr w:type="gramEnd"/>
            <w:r w:rsidRPr="00736630">
              <w:rPr>
                <w:bCs/>
              </w:rPr>
              <w:t>/п</w:t>
            </w:r>
          </w:p>
        </w:tc>
        <w:tc>
          <w:tcPr>
            <w:tcW w:w="6284" w:type="dxa"/>
            <w:shd w:val="clear" w:color="auto" w:fill="auto"/>
          </w:tcPr>
          <w:p w14:paraId="4C87B837" w14:textId="77777777" w:rsidR="00D32E86" w:rsidRPr="00736630" w:rsidRDefault="00D32E86" w:rsidP="00E81DC1">
            <w:pPr>
              <w:jc w:val="center"/>
              <w:outlineLvl w:val="0"/>
              <w:rPr>
                <w:bCs/>
              </w:rPr>
            </w:pPr>
            <w:r w:rsidRPr="00736630">
              <w:rPr>
                <w:bCs/>
              </w:rPr>
              <w:t>Наименование</w:t>
            </w:r>
          </w:p>
        </w:tc>
        <w:tc>
          <w:tcPr>
            <w:tcW w:w="1470" w:type="dxa"/>
            <w:shd w:val="clear" w:color="auto" w:fill="auto"/>
          </w:tcPr>
          <w:p w14:paraId="0DB30122" w14:textId="77777777" w:rsidR="00D32E86" w:rsidRPr="00736630" w:rsidRDefault="00D32E86" w:rsidP="00E81DC1">
            <w:pPr>
              <w:jc w:val="center"/>
              <w:outlineLvl w:val="0"/>
              <w:rPr>
                <w:bCs/>
              </w:rPr>
            </w:pPr>
            <w:r w:rsidRPr="00736630">
              <w:rPr>
                <w:bCs/>
              </w:rPr>
              <w:t>Ед.</w:t>
            </w:r>
          </w:p>
          <w:p w14:paraId="273F1F17" w14:textId="77777777" w:rsidR="00D32E86" w:rsidRPr="00736630" w:rsidRDefault="00D32E86" w:rsidP="00E81DC1">
            <w:pPr>
              <w:jc w:val="center"/>
              <w:outlineLvl w:val="0"/>
              <w:rPr>
                <w:bCs/>
              </w:rPr>
            </w:pPr>
            <w:r w:rsidRPr="00736630">
              <w:rPr>
                <w:bCs/>
              </w:rPr>
              <w:t>измерения</w:t>
            </w:r>
          </w:p>
        </w:tc>
        <w:tc>
          <w:tcPr>
            <w:tcW w:w="1069" w:type="dxa"/>
            <w:shd w:val="clear" w:color="auto" w:fill="auto"/>
          </w:tcPr>
          <w:p w14:paraId="3B986F80" w14:textId="77777777" w:rsidR="00D32E86" w:rsidRPr="00736630" w:rsidRDefault="00D32E86" w:rsidP="00E81DC1">
            <w:pPr>
              <w:jc w:val="center"/>
              <w:outlineLvl w:val="0"/>
              <w:rPr>
                <w:bCs/>
              </w:rPr>
            </w:pPr>
            <w:r w:rsidRPr="00736630">
              <w:rPr>
                <w:bCs/>
              </w:rPr>
              <w:t>Количество</w:t>
            </w:r>
          </w:p>
        </w:tc>
      </w:tr>
      <w:tr w:rsidR="00D32E86" w:rsidRPr="00736630" w14:paraId="4FC222CB" w14:textId="77777777" w:rsidTr="00D32E86">
        <w:trPr>
          <w:trHeight w:val="23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ED61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1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2491CF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общего ПСА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776E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C4B0DE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20</w:t>
            </w:r>
          </w:p>
        </w:tc>
      </w:tr>
      <w:tr w:rsidR="00D32E86" w:rsidRPr="00736630" w14:paraId="7E1FAD1B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A02F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</w:t>
            </w:r>
          </w:p>
        </w:tc>
        <w:tc>
          <w:tcPr>
            <w:tcW w:w="6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6B70E21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свободного ПСА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E6C6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2930B27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4</w:t>
            </w:r>
          </w:p>
        </w:tc>
      </w:tr>
      <w:tr w:rsidR="00D32E86" w:rsidRPr="00736630" w14:paraId="09E514DF" w14:textId="77777777" w:rsidTr="00D32E86">
        <w:trPr>
          <w:trHeight w:val="23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0F220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3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957F47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СА 27.29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0B5D6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CB413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4</w:t>
            </w:r>
          </w:p>
        </w:tc>
      </w:tr>
      <w:tr w:rsidR="00D32E86" w:rsidRPr="00736630" w14:paraId="644D023D" w14:textId="77777777" w:rsidTr="00D32E86">
        <w:trPr>
          <w:trHeight w:val="23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E6BEE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4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F56CA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СА-19-9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483E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D4997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8</w:t>
            </w:r>
          </w:p>
        </w:tc>
      </w:tr>
      <w:tr w:rsidR="00D32E86" w:rsidRPr="00736630" w14:paraId="4D42B1A7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BDCF0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5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37C9EA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СА-125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F10B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1276F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16</w:t>
            </w:r>
          </w:p>
        </w:tc>
      </w:tr>
      <w:tr w:rsidR="00D32E86" w:rsidRPr="00736630" w14:paraId="374C25DD" w14:textId="77777777" w:rsidTr="00D32E86">
        <w:trPr>
          <w:trHeight w:val="237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635D4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6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BB78C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ХГЧ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D2BCE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675A6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2</w:t>
            </w:r>
          </w:p>
        </w:tc>
      </w:tr>
      <w:tr w:rsidR="00D32E86" w:rsidRPr="00736630" w14:paraId="3F5812B8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70D7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7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D6D4FB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РЭА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51D0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106DFC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10</w:t>
            </w:r>
          </w:p>
        </w:tc>
      </w:tr>
      <w:tr w:rsidR="00D32E86" w:rsidRPr="00736630" w14:paraId="461C9B31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0332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8</w:t>
            </w:r>
          </w:p>
        </w:tc>
        <w:tc>
          <w:tcPr>
            <w:tcW w:w="6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2E73A6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АФП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8304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0A16E1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4</w:t>
            </w:r>
          </w:p>
        </w:tc>
      </w:tr>
      <w:tr w:rsidR="00D32E86" w:rsidRPr="00736630" w14:paraId="3FC01385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A7E64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9</w:t>
            </w:r>
          </w:p>
        </w:tc>
        <w:tc>
          <w:tcPr>
            <w:tcW w:w="6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4FA921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АФП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838EB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4C78B8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4</w:t>
            </w:r>
          </w:p>
        </w:tc>
      </w:tr>
      <w:tr w:rsidR="00D32E86" w:rsidRPr="00736630" w14:paraId="093B65DD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9A5B7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10</w:t>
            </w:r>
          </w:p>
        </w:tc>
        <w:tc>
          <w:tcPr>
            <w:tcW w:w="6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17337F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общего ПСА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F7D0F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0D6DD5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4</w:t>
            </w:r>
          </w:p>
        </w:tc>
      </w:tr>
      <w:tr w:rsidR="00D32E86" w:rsidRPr="00736630" w14:paraId="1D51F762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F8ED3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11</w:t>
            </w:r>
          </w:p>
        </w:tc>
        <w:tc>
          <w:tcPr>
            <w:tcW w:w="6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D70FB1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РЭА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C75F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CA920E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4</w:t>
            </w:r>
          </w:p>
        </w:tc>
      </w:tr>
      <w:tr w:rsidR="00D32E86" w:rsidRPr="00736630" w14:paraId="4ECE3B3A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2B56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12</w:t>
            </w:r>
          </w:p>
        </w:tc>
        <w:tc>
          <w:tcPr>
            <w:tcW w:w="6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67800C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СА-125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254D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ABC5C0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4</w:t>
            </w:r>
          </w:p>
        </w:tc>
      </w:tr>
      <w:tr w:rsidR="00D32E86" w:rsidRPr="00736630" w14:paraId="4AE9C8E1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103D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13</w:t>
            </w:r>
          </w:p>
        </w:tc>
        <w:tc>
          <w:tcPr>
            <w:tcW w:w="62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E52CAC7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СА 27.29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A0D3B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31A8194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4</w:t>
            </w:r>
          </w:p>
        </w:tc>
      </w:tr>
      <w:tr w:rsidR="00D32E86" w:rsidRPr="00736630" w14:paraId="1453B932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C4FD6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14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1F6E08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ХГЧ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DF9A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AB07B7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2</w:t>
            </w:r>
          </w:p>
        </w:tc>
      </w:tr>
      <w:tr w:rsidR="00D32E86" w:rsidRPr="00736630" w14:paraId="320F3816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721A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15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A3F77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СА-19-9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180FC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EE2BB3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4</w:t>
            </w:r>
          </w:p>
        </w:tc>
      </w:tr>
      <w:tr w:rsidR="00D32E86" w:rsidRPr="00736630" w14:paraId="36AB3A3B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7777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16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DED10C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свободного ПСА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67168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397787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4</w:t>
            </w:r>
          </w:p>
        </w:tc>
      </w:tr>
      <w:tr w:rsidR="00D32E86" w:rsidRPr="00736630" w14:paraId="3AC9596C" w14:textId="77777777" w:rsidTr="00D32E86">
        <w:trPr>
          <w:trHeight w:val="24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A826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17</w:t>
            </w:r>
          </w:p>
        </w:tc>
        <w:tc>
          <w:tcPr>
            <w:tcW w:w="6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7094EB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</w:t>
            </w:r>
            <w:proofErr w:type="spellStart"/>
            <w:r w:rsidRPr="00736630">
              <w:t>мультипараметровых</w:t>
            </w:r>
            <w:proofErr w:type="spellEnd"/>
            <w:r w:rsidRPr="00736630">
              <w:t xml:space="preserve"> контрольных материалов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D069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упаковка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015291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10</w:t>
            </w:r>
          </w:p>
        </w:tc>
      </w:tr>
    </w:tbl>
    <w:p w14:paraId="5978486B" w14:textId="77777777" w:rsidR="00D32E86" w:rsidRPr="00736630" w:rsidRDefault="00D32E86" w:rsidP="00D32E86">
      <w:pPr>
        <w:autoSpaceDE w:val="0"/>
        <w:autoSpaceDN w:val="0"/>
        <w:adjustRightInd w:val="0"/>
      </w:pPr>
      <w:r w:rsidRPr="00736630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94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5369"/>
        <w:gridCol w:w="3220"/>
      </w:tblGrid>
      <w:tr w:rsidR="00D32E86" w:rsidRPr="00736630" w14:paraId="31BF9F92" w14:textId="77777777" w:rsidTr="00D32E86">
        <w:trPr>
          <w:trHeight w:val="266"/>
        </w:trPr>
        <w:tc>
          <w:tcPr>
            <w:tcW w:w="895" w:type="dxa"/>
            <w:shd w:val="clear" w:color="auto" w:fill="auto"/>
          </w:tcPr>
          <w:p w14:paraId="767F15F2" w14:textId="77777777" w:rsidR="00D32E86" w:rsidRPr="00736630" w:rsidRDefault="00D32E86" w:rsidP="00E81DC1">
            <w:pPr>
              <w:jc w:val="center"/>
              <w:outlineLvl w:val="0"/>
              <w:rPr>
                <w:bCs/>
              </w:rPr>
            </w:pPr>
            <w:r w:rsidRPr="00736630">
              <w:rPr>
                <w:bCs/>
              </w:rPr>
              <w:t xml:space="preserve">№ </w:t>
            </w:r>
            <w:proofErr w:type="gramStart"/>
            <w:r w:rsidRPr="00736630">
              <w:rPr>
                <w:bCs/>
              </w:rPr>
              <w:t>п</w:t>
            </w:r>
            <w:proofErr w:type="gramEnd"/>
            <w:r w:rsidRPr="00736630">
              <w:rPr>
                <w:bCs/>
              </w:rPr>
              <w:t>/п</w:t>
            </w:r>
          </w:p>
        </w:tc>
        <w:tc>
          <w:tcPr>
            <w:tcW w:w="5369" w:type="dxa"/>
            <w:shd w:val="clear" w:color="auto" w:fill="auto"/>
          </w:tcPr>
          <w:p w14:paraId="0479E665" w14:textId="77777777" w:rsidR="00D32E86" w:rsidRPr="00736630" w:rsidRDefault="00D32E86" w:rsidP="00E81DC1">
            <w:pPr>
              <w:jc w:val="center"/>
              <w:outlineLvl w:val="0"/>
              <w:rPr>
                <w:bCs/>
              </w:rPr>
            </w:pPr>
            <w:r w:rsidRPr="00736630">
              <w:rPr>
                <w:bCs/>
              </w:rPr>
              <w:t>Наименование</w:t>
            </w:r>
          </w:p>
        </w:tc>
        <w:tc>
          <w:tcPr>
            <w:tcW w:w="3220" w:type="dxa"/>
          </w:tcPr>
          <w:p w14:paraId="53885F5F" w14:textId="77777777" w:rsidR="00D32E86" w:rsidRPr="00736630" w:rsidRDefault="00D32E86" w:rsidP="00E81DC1">
            <w:pPr>
              <w:jc w:val="center"/>
              <w:outlineLvl w:val="0"/>
              <w:rPr>
                <w:bCs/>
              </w:rPr>
            </w:pPr>
            <w:r w:rsidRPr="00736630">
              <w:t>Показатели (характеристики)</w:t>
            </w:r>
          </w:p>
        </w:tc>
      </w:tr>
      <w:tr w:rsidR="00D32E86" w:rsidRPr="00736630" w14:paraId="42D98ACD" w14:textId="77777777" w:rsidTr="00D32E86">
        <w:trPr>
          <w:trHeight w:val="24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978A3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2.1</w:t>
            </w:r>
          </w:p>
        </w:tc>
        <w:tc>
          <w:tcPr>
            <w:tcW w:w="5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75BB76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общего ПСА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8B30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из расчета 1 упаковка - 100 тестов</w:t>
            </w:r>
          </w:p>
        </w:tc>
      </w:tr>
      <w:tr w:rsidR="00D32E86" w:rsidRPr="00736630" w14:paraId="7D56A751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EB690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2.2</w:t>
            </w:r>
          </w:p>
        </w:tc>
        <w:tc>
          <w:tcPr>
            <w:tcW w:w="53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F9E6EDA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свободного ПСА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9867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из расчета 1 упаковка - 100 тестов</w:t>
            </w:r>
          </w:p>
        </w:tc>
      </w:tr>
      <w:tr w:rsidR="00D32E86" w:rsidRPr="00736630" w14:paraId="53F38B82" w14:textId="77777777" w:rsidTr="00D32E86">
        <w:trPr>
          <w:trHeight w:val="24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DD108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2.3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8C419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СА 27.29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C2A7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из расчета 1 упаковка - 100 тестов</w:t>
            </w:r>
          </w:p>
        </w:tc>
      </w:tr>
      <w:tr w:rsidR="00D32E86" w:rsidRPr="00736630" w14:paraId="46DE045B" w14:textId="77777777" w:rsidTr="00D32E86">
        <w:trPr>
          <w:trHeight w:val="24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EA65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9BFB4F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СА-19-9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DEA4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из расчета 1 упаковка - 100 тестов</w:t>
            </w:r>
          </w:p>
        </w:tc>
      </w:tr>
      <w:tr w:rsidR="00D32E86" w:rsidRPr="00736630" w14:paraId="4C091CF6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9FB89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2.4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13A6DC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СА-125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3BF0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из расчета 1 упаковка - 100 тестов</w:t>
            </w:r>
          </w:p>
        </w:tc>
      </w:tr>
      <w:tr w:rsidR="00D32E86" w:rsidRPr="00736630" w14:paraId="7AFAACB8" w14:textId="77777777" w:rsidTr="00D32E86">
        <w:trPr>
          <w:trHeight w:val="24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DABE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2.5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C688B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ХГЧ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54D8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из расчета 1 упаковка - 100 тестов</w:t>
            </w:r>
          </w:p>
        </w:tc>
      </w:tr>
      <w:tr w:rsidR="00D32E86" w:rsidRPr="00736630" w14:paraId="7C0C8B2B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10F44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2.6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73B0CA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РЭА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36C8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из расчета 1 упаковка - 100 тестов</w:t>
            </w:r>
          </w:p>
        </w:tc>
      </w:tr>
      <w:tr w:rsidR="00D32E86" w:rsidRPr="00736630" w14:paraId="33579287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3DBC6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2.7</w:t>
            </w:r>
          </w:p>
        </w:tc>
        <w:tc>
          <w:tcPr>
            <w:tcW w:w="5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52E4D1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реагентов для определения АФП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EE02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center"/>
            </w:pPr>
            <w:r w:rsidRPr="00736630">
              <w:t>из расчета 1 упаковка - 100 тестов</w:t>
            </w:r>
          </w:p>
        </w:tc>
      </w:tr>
      <w:tr w:rsidR="00D32E86" w:rsidRPr="00736630" w14:paraId="4548BCA2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D09AD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2.8</w:t>
            </w:r>
          </w:p>
        </w:tc>
        <w:tc>
          <w:tcPr>
            <w:tcW w:w="5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891A5F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АФП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9742" w14:textId="77777777" w:rsidR="00D32E86" w:rsidRPr="00736630" w:rsidRDefault="00D32E86" w:rsidP="00E81DC1">
            <w:pPr>
              <w:autoSpaceDE w:val="0"/>
              <w:autoSpaceDN w:val="0"/>
              <w:adjustRightInd w:val="0"/>
            </w:pPr>
            <w:r w:rsidRPr="00736630">
              <w:t>из расчета 1 упаковка – 2 уровня по 2 флакона по 1 мл</w:t>
            </w:r>
          </w:p>
        </w:tc>
      </w:tr>
      <w:tr w:rsidR="00D32E86" w:rsidRPr="00736630" w14:paraId="61074AB4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95DC8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2.9</w:t>
            </w:r>
          </w:p>
        </w:tc>
        <w:tc>
          <w:tcPr>
            <w:tcW w:w="5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0F8DB5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общего ПСА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409B" w14:textId="77777777" w:rsidR="00D32E86" w:rsidRPr="00736630" w:rsidRDefault="00D32E86" w:rsidP="00E81DC1">
            <w:pPr>
              <w:autoSpaceDE w:val="0"/>
              <w:autoSpaceDN w:val="0"/>
              <w:adjustRightInd w:val="0"/>
            </w:pPr>
            <w:r w:rsidRPr="00736630">
              <w:t>из расчета 1 упаковка – 6 уровня по 2 флакона по 1 мл</w:t>
            </w:r>
          </w:p>
        </w:tc>
      </w:tr>
      <w:tr w:rsidR="00D32E86" w:rsidRPr="00736630" w14:paraId="2EC42B1A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D7C5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2.10</w:t>
            </w:r>
          </w:p>
        </w:tc>
        <w:tc>
          <w:tcPr>
            <w:tcW w:w="5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678E7D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РЭА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16DE" w14:textId="77777777" w:rsidR="00D32E86" w:rsidRPr="00736630" w:rsidRDefault="00D32E86" w:rsidP="00E81DC1">
            <w:pPr>
              <w:autoSpaceDE w:val="0"/>
              <w:autoSpaceDN w:val="0"/>
              <w:adjustRightInd w:val="0"/>
            </w:pPr>
            <w:r w:rsidRPr="00736630">
              <w:t>из расчета 1 упаковка – 2 уровня по 2 флакона по 1 мл</w:t>
            </w:r>
          </w:p>
        </w:tc>
      </w:tr>
      <w:tr w:rsidR="00D32E86" w:rsidRPr="00736630" w14:paraId="4F22891C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4004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2.11</w:t>
            </w:r>
          </w:p>
        </w:tc>
        <w:tc>
          <w:tcPr>
            <w:tcW w:w="5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C29C71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СА-125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5D5D" w14:textId="77777777" w:rsidR="00D32E86" w:rsidRPr="00736630" w:rsidRDefault="00D32E86" w:rsidP="00E81DC1">
            <w:pPr>
              <w:autoSpaceDE w:val="0"/>
              <w:autoSpaceDN w:val="0"/>
              <w:adjustRightInd w:val="0"/>
            </w:pPr>
            <w:r w:rsidRPr="00736630">
              <w:t>из расчета 1 упаковка – 6 уровня по 2 флакона по 1 мл</w:t>
            </w:r>
          </w:p>
        </w:tc>
      </w:tr>
      <w:tr w:rsidR="00D32E86" w:rsidRPr="00736630" w14:paraId="7EC74B33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C638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lastRenderedPageBreak/>
              <w:t>2.12</w:t>
            </w:r>
          </w:p>
        </w:tc>
        <w:tc>
          <w:tcPr>
            <w:tcW w:w="5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AB4462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СА 27.29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4F20" w14:textId="77777777" w:rsidR="00D32E86" w:rsidRPr="00736630" w:rsidRDefault="00D32E86" w:rsidP="00E81DC1">
            <w:pPr>
              <w:autoSpaceDE w:val="0"/>
              <w:autoSpaceDN w:val="0"/>
              <w:adjustRightInd w:val="0"/>
            </w:pPr>
            <w:r w:rsidRPr="00736630">
              <w:t>из расчета 1 упаковка – 6 уровня по 2 флакона по 1 мл</w:t>
            </w:r>
          </w:p>
        </w:tc>
      </w:tr>
      <w:tr w:rsidR="00D32E86" w:rsidRPr="00736630" w14:paraId="211CEA6E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D5CB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2.13</w:t>
            </w:r>
          </w:p>
        </w:tc>
        <w:tc>
          <w:tcPr>
            <w:tcW w:w="5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C2A6BD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ХГЧ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59E8" w14:textId="77777777" w:rsidR="00D32E86" w:rsidRPr="00736630" w:rsidRDefault="00D32E86" w:rsidP="00E81DC1">
            <w:pPr>
              <w:autoSpaceDE w:val="0"/>
              <w:autoSpaceDN w:val="0"/>
              <w:adjustRightInd w:val="0"/>
            </w:pPr>
            <w:r w:rsidRPr="00736630">
              <w:t>из расчета 1 упаковка – 6 уровня по 2 флакона по 1 мл</w:t>
            </w:r>
          </w:p>
        </w:tc>
      </w:tr>
      <w:tr w:rsidR="00D32E86" w:rsidRPr="00736630" w14:paraId="29498D13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4CEF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2.14</w:t>
            </w:r>
          </w:p>
        </w:tc>
        <w:tc>
          <w:tcPr>
            <w:tcW w:w="5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4657E6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СА-19-9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DBC2" w14:textId="77777777" w:rsidR="00D32E86" w:rsidRPr="00736630" w:rsidRDefault="00D32E86" w:rsidP="00E81DC1">
            <w:pPr>
              <w:autoSpaceDE w:val="0"/>
              <w:autoSpaceDN w:val="0"/>
              <w:adjustRightInd w:val="0"/>
            </w:pPr>
            <w:r w:rsidRPr="00736630">
              <w:t>из расчета 1 упаковка – 6 уровня по 2 флакона по 1 мл</w:t>
            </w:r>
          </w:p>
        </w:tc>
      </w:tr>
      <w:tr w:rsidR="00D32E86" w:rsidRPr="00736630" w14:paraId="3376F548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5E574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2.15</w:t>
            </w:r>
          </w:p>
        </w:tc>
        <w:tc>
          <w:tcPr>
            <w:tcW w:w="5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30348F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калибраторов для определения свободного ПСА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2C3E" w14:textId="77777777" w:rsidR="00D32E86" w:rsidRPr="00736630" w:rsidRDefault="00D32E86" w:rsidP="00E81DC1">
            <w:pPr>
              <w:autoSpaceDE w:val="0"/>
              <w:autoSpaceDN w:val="0"/>
              <w:adjustRightInd w:val="0"/>
            </w:pPr>
            <w:r w:rsidRPr="00736630">
              <w:t>из расчета 1 упаковка – 6 уровня по 2 флакона по 1 мл</w:t>
            </w:r>
          </w:p>
        </w:tc>
      </w:tr>
      <w:tr w:rsidR="00D32E86" w:rsidRPr="00736630" w14:paraId="217D2845" w14:textId="77777777" w:rsidTr="00D32E86">
        <w:trPr>
          <w:trHeight w:val="259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C8BD1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>2.16</w:t>
            </w:r>
          </w:p>
        </w:tc>
        <w:tc>
          <w:tcPr>
            <w:tcW w:w="5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7CC7C2" w14:textId="77777777" w:rsidR="00D32E86" w:rsidRPr="00736630" w:rsidRDefault="00D32E86" w:rsidP="00E81DC1">
            <w:pPr>
              <w:autoSpaceDE w:val="0"/>
              <w:autoSpaceDN w:val="0"/>
              <w:adjustRightInd w:val="0"/>
              <w:jc w:val="both"/>
            </w:pPr>
            <w:r w:rsidRPr="00736630">
              <w:t xml:space="preserve">Набор </w:t>
            </w:r>
            <w:proofErr w:type="spellStart"/>
            <w:r w:rsidRPr="00736630">
              <w:t>мультипараметровых</w:t>
            </w:r>
            <w:proofErr w:type="spellEnd"/>
            <w:r w:rsidRPr="00736630">
              <w:t xml:space="preserve"> контрольных материалов 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60FB" w14:textId="77777777" w:rsidR="00D32E86" w:rsidRPr="00736630" w:rsidRDefault="00D32E86" w:rsidP="00E81DC1">
            <w:pPr>
              <w:autoSpaceDE w:val="0"/>
              <w:autoSpaceDN w:val="0"/>
              <w:adjustRightInd w:val="0"/>
            </w:pPr>
            <w:r w:rsidRPr="00736630">
              <w:t>из расчета 1 упаковка – 2 уровня по 3 флакона по 3 мл</w:t>
            </w:r>
          </w:p>
        </w:tc>
      </w:tr>
    </w:tbl>
    <w:p w14:paraId="597EA38D" w14:textId="77777777" w:rsidR="00D32E86" w:rsidRPr="00736630" w:rsidRDefault="00D32E86" w:rsidP="00D32E86">
      <w:pPr>
        <w:tabs>
          <w:tab w:val="left" w:pos="6946"/>
        </w:tabs>
        <w:autoSpaceDE w:val="0"/>
        <w:autoSpaceDN w:val="0"/>
        <w:adjustRightInd w:val="0"/>
        <w:rPr>
          <w:b/>
          <w:bCs/>
        </w:rPr>
      </w:pPr>
      <w:r w:rsidRPr="00736630">
        <w:t>2.17 Реагенты,</w:t>
      </w:r>
      <w:r w:rsidRPr="00736630">
        <w:rPr>
          <w:b/>
          <w:bCs/>
        </w:rPr>
        <w:t xml:space="preserve"> </w:t>
      </w:r>
      <w:r w:rsidRPr="00736630">
        <w:rPr>
          <w:bCs/>
        </w:rPr>
        <w:t>расходные и контрольные материалы</w:t>
      </w:r>
      <w:r w:rsidRPr="00736630">
        <w:t xml:space="preserve">, должны быть совместимы с аналитической лабораторно-диагностической системой </w:t>
      </w:r>
      <w:r w:rsidRPr="00736630">
        <w:rPr>
          <w:bCs/>
        </w:rPr>
        <w:t xml:space="preserve">для автоматического анализатора </w:t>
      </w:r>
      <w:r w:rsidRPr="00736630">
        <w:rPr>
          <w:b/>
          <w:bCs/>
        </w:rPr>
        <w:t>TOSOH AIA-360;</w:t>
      </w:r>
    </w:p>
    <w:p w14:paraId="6A5532CF" w14:textId="77777777" w:rsidR="00D32E86" w:rsidRPr="00736630" w:rsidRDefault="00D32E86" w:rsidP="00D32E86">
      <w:pPr>
        <w:tabs>
          <w:tab w:val="left" w:pos="5670"/>
        </w:tabs>
        <w:autoSpaceDE w:val="0"/>
        <w:autoSpaceDN w:val="0"/>
        <w:adjustRightInd w:val="0"/>
        <w:jc w:val="both"/>
      </w:pPr>
      <w:r w:rsidRPr="00736630">
        <w:t>2.18 Реагенты,</w:t>
      </w:r>
      <w:r w:rsidRPr="00736630">
        <w:rPr>
          <w:bCs/>
        </w:rPr>
        <w:t xml:space="preserve"> расходные и контрольные материалы</w:t>
      </w:r>
      <w:r w:rsidRPr="00736630">
        <w:t xml:space="preserve"> должны быть предусмотрены технической и/или эксплуатационной документацией к оборудованию; </w:t>
      </w:r>
    </w:p>
    <w:p w14:paraId="618B2030" w14:textId="77777777" w:rsidR="00D32E86" w:rsidRPr="00736630" w:rsidRDefault="00D32E86" w:rsidP="00D32E86">
      <w:pPr>
        <w:autoSpaceDE w:val="0"/>
        <w:autoSpaceDN w:val="0"/>
        <w:adjustRightInd w:val="0"/>
        <w:jc w:val="both"/>
      </w:pPr>
      <w:r w:rsidRPr="00736630">
        <w:t>2.19 Инструкция по применению на русском языке, паспорт контрольного материала с аттестованными значениями;</w:t>
      </w:r>
    </w:p>
    <w:p w14:paraId="315ECE58" w14:textId="77777777" w:rsidR="00D32E86" w:rsidRPr="00736630" w:rsidRDefault="00D32E86" w:rsidP="00D32E86">
      <w:pPr>
        <w:autoSpaceDE w:val="0"/>
        <w:autoSpaceDN w:val="0"/>
        <w:adjustRightInd w:val="0"/>
        <w:jc w:val="both"/>
      </w:pPr>
      <w:r w:rsidRPr="00736630">
        <w:t>2.20</w:t>
      </w:r>
      <w:proofErr w:type="gramStart"/>
      <w:r w:rsidRPr="00736630">
        <w:t xml:space="preserve"> В</w:t>
      </w:r>
      <w:proofErr w:type="gramEnd"/>
      <w:r w:rsidRPr="00736630">
        <w:t xml:space="preserve"> случае предложения реагентов,</w:t>
      </w:r>
      <w:r w:rsidRPr="00736630">
        <w:rPr>
          <w:bCs/>
        </w:rPr>
        <w:t xml:space="preserve"> расходных и контрольных материалов</w:t>
      </w:r>
      <w:r w:rsidRPr="00736630">
        <w:t xml:space="preserve"> не предусмотренных технической и/или эксплуатационной документацией к оборудованию, Поставщик должен предоставить:</w:t>
      </w:r>
    </w:p>
    <w:p w14:paraId="1D1ED7F1" w14:textId="77777777" w:rsidR="00D32E86" w:rsidRPr="00736630" w:rsidRDefault="00D32E86" w:rsidP="00D32E86">
      <w:pPr>
        <w:autoSpaceDE w:val="0"/>
        <w:autoSpaceDN w:val="0"/>
        <w:adjustRightInd w:val="0"/>
        <w:jc w:val="both"/>
      </w:pPr>
      <w:r w:rsidRPr="00736630">
        <w:t>2.20.1 параметры программирования оборудования для предлагаемых реагентов к указанной модели оборудования – предоставляются в случае отсутствия необходимой информации в инструкции по применению реагентов и при необходимости программирования указанной модели оборудования;</w:t>
      </w:r>
    </w:p>
    <w:p w14:paraId="434F0773" w14:textId="77777777" w:rsidR="00D32E86" w:rsidRPr="00736630" w:rsidRDefault="00D32E86" w:rsidP="00D32E86">
      <w:pPr>
        <w:autoSpaceDE w:val="0"/>
        <w:autoSpaceDN w:val="0"/>
        <w:adjustRightInd w:val="0"/>
        <w:jc w:val="both"/>
      </w:pPr>
      <w:r w:rsidRPr="00736630">
        <w:t xml:space="preserve">2.20.2 аналитические </w:t>
      </w:r>
      <w:proofErr w:type="gramStart"/>
      <w:r w:rsidRPr="00736630">
        <w:t>характеристики</w:t>
      </w:r>
      <w:proofErr w:type="gramEnd"/>
      <w:r w:rsidRPr="00736630">
        <w:t xml:space="preserve"> для предлагаемых реагентов полученные при совместном использовании реагентов с указанной моделью оборудования;</w:t>
      </w:r>
    </w:p>
    <w:p w14:paraId="49DDAAE2" w14:textId="77777777" w:rsidR="00D32E86" w:rsidRPr="00736630" w:rsidRDefault="00D32E86" w:rsidP="00D32E86">
      <w:pPr>
        <w:autoSpaceDE w:val="0"/>
        <w:autoSpaceDN w:val="0"/>
        <w:adjustRightInd w:val="0"/>
        <w:jc w:val="both"/>
      </w:pPr>
      <w:r w:rsidRPr="00736630">
        <w:t xml:space="preserve">2.20.3 Гарантийное письмо об оказании Заказчику квалификационной методической и технической помощи для адекватного функционирования аналитической лабораторно–диагностической системы при использовании предложенных реагентов, </w:t>
      </w:r>
      <w:r w:rsidRPr="00736630">
        <w:rPr>
          <w:bCs/>
        </w:rPr>
        <w:t>расходных и контрольных материалов</w:t>
      </w:r>
      <w:r w:rsidRPr="00736630">
        <w:t>.</w:t>
      </w:r>
    </w:p>
    <w:p w14:paraId="57F16D5A" w14:textId="77777777" w:rsidR="00D32E86" w:rsidRPr="00736630" w:rsidRDefault="00D32E86" w:rsidP="00D32E86">
      <w:pPr>
        <w:autoSpaceDE w:val="0"/>
        <w:autoSpaceDN w:val="0"/>
        <w:adjustRightInd w:val="0"/>
      </w:pPr>
      <w:r w:rsidRPr="00736630">
        <w:t>3. Требования, предъявляемые к качеству товара, гарантийному сроку (годность, стерильность):</w:t>
      </w:r>
    </w:p>
    <w:p w14:paraId="63FCF9F3" w14:textId="77777777" w:rsidR="00D32E86" w:rsidRPr="00736630" w:rsidRDefault="00D32E86" w:rsidP="00D32E86">
      <w:pPr>
        <w:jc w:val="both"/>
        <w:rPr>
          <w:bCs/>
        </w:rPr>
      </w:pPr>
      <w:r w:rsidRPr="00736630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7172E277" w14:textId="48623344" w:rsidR="00D32E86" w:rsidRDefault="00D32E86"/>
    <w:p w14:paraId="7A558F37" w14:textId="3F64372D" w:rsidR="00D32E86" w:rsidRDefault="00D32E86"/>
    <w:p w14:paraId="6BDA13CB" w14:textId="77777777" w:rsidR="00D32E86" w:rsidRPr="00D32E86" w:rsidRDefault="00D32E86" w:rsidP="00D32E86">
      <w:pPr>
        <w:tabs>
          <w:tab w:val="left" w:pos="6946"/>
        </w:tabs>
        <w:autoSpaceDE w:val="0"/>
        <w:autoSpaceDN w:val="0"/>
        <w:adjustRightInd w:val="0"/>
        <w:rPr>
          <w:b/>
          <w:bCs/>
        </w:rPr>
      </w:pPr>
      <w:r w:rsidRPr="00D32E86">
        <w:rPr>
          <w:b/>
          <w:bCs/>
        </w:rPr>
        <w:t>Лот№410 Реагенты и расходные материалы для автоматического анализатора TOSOH AIA-360</w:t>
      </w:r>
    </w:p>
    <w:p w14:paraId="283639B3" w14:textId="77777777" w:rsidR="00D32E86" w:rsidRPr="00D32E86" w:rsidRDefault="00D32E86" w:rsidP="00D32E86">
      <w:pPr>
        <w:autoSpaceDE w:val="0"/>
        <w:autoSpaceDN w:val="0"/>
        <w:adjustRightInd w:val="0"/>
        <w:jc w:val="both"/>
      </w:pPr>
      <w:r w:rsidRPr="00D32E86">
        <w:rPr>
          <w:bCs/>
        </w:rPr>
        <w:t>1. Состав (комплектация) медицинских изделий:</w:t>
      </w:r>
    </w:p>
    <w:tbl>
      <w:tblPr>
        <w:tblW w:w="9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5575"/>
        <w:gridCol w:w="1990"/>
        <w:gridCol w:w="1061"/>
      </w:tblGrid>
      <w:tr w:rsidR="00D32E86" w:rsidRPr="00D32E86" w14:paraId="4F61AF1B" w14:textId="77777777" w:rsidTr="00D32E86">
        <w:trPr>
          <w:trHeight w:val="243"/>
        </w:trPr>
        <w:tc>
          <w:tcPr>
            <w:tcW w:w="663" w:type="dxa"/>
            <w:shd w:val="clear" w:color="auto" w:fill="auto"/>
          </w:tcPr>
          <w:p w14:paraId="435051AF" w14:textId="77777777" w:rsidR="00D32E86" w:rsidRPr="00D32E86" w:rsidRDefault="00D32E86" w:rsidP="00D32E86">
            <w:pPr>
              <w:jc w:val="center"/>
              <w:outlineLvl w:val="0"/>
              <w:rPr>
                <w:bCs/>
              </w:rPr>
            </w:pPr>
            <w:r w:rsidRPr="00D32E86">
              <w:rPr>
                <w:bCs/>
              </w:rPr>
              <w:t xml:space="preserve">№ </w:t>
            </w:r>
            <w:proofErr w:type="gramStart"/>
            <w:r w:rsidRPr="00D32E86">
              <w:rPr>
                <w:bCs/>
              </w:rPr>
              <w:t>п</w:t>
            </w:r>
            <w:proofErr w:type="gramEnd"/>
            <w:r w:rsidRPr="00D32E86">
              <w:rPr>
                <w:bCs/>
              </w:rPr>
              <w:t>/п</w:t>
            </w:r>
          </w:p>
        </w:tc>
        <w:tc>
          <w:tcPr>
            <w:tcW w:w="5575" w:type="dxa"/>
            <w:shd w:val="clear" w:color="auto" w:fill="auto"/>
          </w:tcPr>
          <w:p w14:paraId="7B5A6F40" w14:textId="77777777" w:rsidR="00D32E86" w:rsidRPr="00D32E86" w:rsidRDefault="00D32E86" w:rsidP="00D32E86">
            <w:pPr>
              <w:jc w:val="center"/>
              <w:outlineLvl w:val="0"/>
              <w:rPr>
                <w:bCs/>
              </w:rPr>
            </w:pPr>
            <w:r w:rsidRPr="00D32E86">
              <w:rPr>
                <w:bCs/>
              </w:rPr>
              <w:t>Наименование</w:t>
            </w:r>
          </w:p>
        </w:tc>
        <w:tc>
          <w:tcPr>
            <w:tcW w:w="1990" w:type="dxa"/>
            <w:shd w:val="clear" w:color="auto" w:fill="auto"/>
          </w:tcPr>
          <w:p w14:paraId="576AF1CB" w14:textId="77777777" w:rsidR="00D32E86" w:rsidRPr="00D32E86" w:rsidRDefault="00D32E86" w:rsidP="00D32E86">
            <w:pPr>
              <w:jc w:val="center"/>
              <w:outlineLvl w:val="0"/>
              <w:rPr>
                <w:bCs/>
              </w:rPr>
            </w:pPr>
            <w:r w:rsidRPr="00D32E86">
              <w:rPr>
                <w:bCs/>
              </w:rPr>
              <w:t>Единицы измерения</w:t>
            </w:r>
          </w:p>
        </w:tc>
        <w:tc>
          <w:tcPr>
            <w:tcW w:w="1061" w:type="dxa"/>
            <w:shd w:val="clear" w:color="auto" w:fill="auto"/>
          </w:tcPr>
          <w:p w14:paraId="3CCAE937" w14:textId="77777777" w:rsidR="00D32E86" w:rsidRPr="00D32E86" w:rsidRDefault="00D32E86" w:rsidP="00D32E86">
            <w:pPr>
              <w:jc w:val="center"/>
              <w:outlineLvl w:val="0"/>
              <w:rPr>
                <w:bCs/>
              </w:rPr>
            </w:pPr>
            <w:r w:rsidRPr="00D32E86">
              <w:rPr>
                <w:bCs/>
              </w:rPr>
              <w:t>Количество</w:t>
            </w:r>
          </w:p>
        </w:tc>
      </w:tr>
      <w:tr w:rsidR="00D32E86" w:rsidRPr="00D32E86" w14:paraId="65B3DB31" w14:textId="77777777" w:rsidTr="00D32E86">
        <w:trPr>
          <w:trHeight w:val="23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8DA0" w14:textId="77777777" w:rsidR="00D32E86" w:rsidRPr="00D32E86" w:rsidRDefault="00D32E86" w:rsidP="00D32E86">
            <w:pPr>
              <w:autoSpaceDE w:val="0"/>
              <w:autoSpaceDN w:val="0"/>
              <w:adjustRightInd w:val="0"/>
              <w:jc w:val="both"/>
            </w:pPr>
            <w:r w:rsidRPr="00D32E86">
              <w:t>1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85125C3" w14:textId="77777777" w:rsidR="00D32E86" w:rsidRPr="00D32E86" w:rsidRDefault="00D32E86" w:rsidP="00D32E86">
            <w:pPr>
              <w:autoSpaceDE w:val="0"/>
              <w:autoSpaceDN w:val="0"/>
              <w:adjustRightInd w:val="0"/>
              <w:jc w:val="both"/>
            </w:pPr>
            <w:r w:rsidRPr="00D32E86">
              <w:t xml:space="preserve">Концентрат промывочного раствора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A6BE" w14:textId="77777777" w:rsidR="00D32E86" w:rsidRPr="00D32E86" w:rsidRDefault="00D32E86" w:rsidP="00D32E86">
            <w:pPr>
              <w:autoSpaceDE w:val="0"/>
              <w:autoSpaceDN w:val="0"/>
              <w:adjustRightInd w:val="0"/>
              <w:jc w:val="center"/>
            </w:pPr>
            <w:r w:rsidRPr="00D32E86">
              <w:t>упаковка</w:t>
            </w:r>
          </w:p>
        </w:tc>
        <w:tc>
          <w:tcPr>
            <w:tcW w:w="10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863BF6F" w14:textId="77777777" w:rsidR="00D32E86" w:rsidRPr="00D32E86" w:rsidRDefault="00D32E86" w:rsidP="00D32E86">
            <w:pPr>
              <w:autoSpaceDE w:val="0"/>
              <w:autoSpaceDN w:val="0"/>
              <w:adjustRightInd w:val="0"/>
              <w:jc w:val="center"/>
            </w:pPr>
            <w:r w:rsidRPr="00D32E86">
              <w:t>12</w:t>
            </w:r>
          </w:p>
        </w:tc>
      </w:tr>
      <w:tr w:rsidR="00D32E86" w:rsidRPr="00D32E86" w14:paraId="78276CB7" w14:textId="77777777" w:rsidTr="00D32E86">
        <w:trPr>
          <w:trHeight w:val="23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C6C9" w14:textId="77777777" w:rsidR="00D32E86" w:rsidRPr="00D32E86" w:rsidRDefault="00D32E86" w:rsidP="00D32E86">
            <w:pPr>
              <w:autoSpaceDE w:val="0"/>
              <w:autoSpaceDN w:val="0"/>
              <w:adjustRightInd w:val="0"/>
              <w:jc w:val="both"/>
            </w:pPr>
            <w:r w:rsidRPr="00D32E86">
              <w:t>2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92DAA4" w14:textId="77777777" w:rsidR="00D32E86" w:rsidRPr="00D32E86" w:rsidRDefault="00D32E86" w:rsidP="00D32E86">
            <w:pPr>
              <w:autoSpaceDE w:val="0"/>
              <w:autoSpaceDN w:val="0"/>
              <w:adjustRightInd w:val="0"/>
              <w:jc w:val="both"/>
            </w:pPr>
            <w:r w:rsidRPr="00D32E86">
              <w:t xml:space="preserve">Концентрат </w:t>
            </w:r>
            <w:proofErr w:type="spellStart"/>
            <w:r w:rsidRPr="00D32E86">
              <w:t>дилюента</w:t>
            </w:r>
            <w:proofErr w:type="spellEnd"/>
            <w:r w:rsidRPr="00D32E86">
              <w:t xml:space="preserve">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CCAD" w14:textId="77777777" w:rsidR="00D32E86" w:rsidRPr="00D32E86" w:rsidRDefault="00D32E86" w:rsidP="00D32E86">
            <w:pPr>
              <w:autoSpaceDE w:val="0"/>
              <w:autoSpaceDN w:val="0"/>
              <w:adjustRightInd w:val="0"/>
              <w:jc w:val="center"/>
            </w:pPr>
            <w:r w:rsidRPr="00D32E86">
              <w:t>упаковка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ACF82" w14:textId="77777777" w:rsidR="00D32E86" w:rsidRPr="00D32E86" w:rsidRDefault="00D32E86" w:rsidP="00D32E86">
            <w:pPr>
              <w:autoSpaceDE w:val="0"/>
              <w:autoSpaceDN w:val="0"/>
              <w:adjustRightInd w:val="0"/>
              <w:jc w:val="center"/>
            </w:pPr>
            <w:r w:rsidRPr="00D32E86">
              <w:t>4</w:t>
            </w:r>
          </w:p>
        </w:tc>
      </w:tr>
      <w:tr w:rsidR="00D32E86" w:rsidRPr="00D32E86" w14:paraId="37EE5418" w14:textId="77777777" w:rsidTr="00D32E86">
        <w:trPr>
          <w:trHeight w:val="236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950E" w14:textId="77777777" w:rsidR="00D32E86" w:rsidRPr="00D32E86" w:rsidRDefault="00D32E86" w:rsidP="00D32E86">
            <w:pPr>
              <w:autoSpaceDE w:val="0"/>
              <w:autoSpaceDN w:val="0"/>
              <w:adjustRightInd w:val="0"/>
              <w:jc w:val="both"/>
            </w:pPr>
            <w:r w:rsidRPr="00D32E86">
              <w:t>3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CF533" w14:textId="77777777" w:rsidR="00D32E86" w:rsidRPr="00D32E86" w:rsidRDefault="00D32E86" w:rsidP="00D32E86">
            <w:pPr>
              <w:autoSpaceDE w:val="0"/>
              <w:autoSpaceDN w:val="0"/>
              <w:adjustRightInd w:val="0"/>
              <w:jc w:val="both"/>
            </w:pPr>
            <w:r w:rsidRPr="00D32E86">
              <w:t xml:space="preserve">Субстрат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7B1CB" w14:textId="77777777" w:rsidR="00D32E86" w:rsidRPr="00D32E86" w:rsidRDefault="00D32E86" w:rsidP="00D32E86">
            <w:pPr>
              <w:autoSpaceDE w:val="0"/>
              <w:autoSpaceDN w:val="0"/>
              <w:adjustRightInd w:val="0"/>
              <w:jc w:val="center"/>
            </w:pPr>
            <w:r w:rsidRPr="00D32E86">
              <w:t>упаковка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EC93C9" w14:textId="77777777" w:rsidR="00D32E86" w:rsidRPr="00D32E86" w:rsidRDefault="00D32E86" w:rsidP="00D32E86">
            <w:pPr>
              <w:autoSpaceDE w:val="0"/>
              <w:autoSpaceDN w:val="0"/>
              <w:adjustRightInd w:val="0"/>
              <w:jc w:val="center"/>
            </w:pPr>
            <w:r w:rsidRPr="00D32E86">
              <w:t>16</w:t>
            </w:r>
          </w:p>
        </w:tc>
      </w:tr>
    </w:tbl>
    <w:p w14:paraId="4D1D00E6" w14:textId="77777777" w:rsidR="00D32E86" w:rsidRPr="00D32E86" w:rsidRDefault="00D32E86" w:rsidP="00D32E86">
      <w:pPr>
        <w:autoSpaceDE w:val="0"/>
        <w:autoSpaceDN w:val="0"/>
        <w:adjustRightInd w:val="0"/>
        <w:jc w:val="both"/>
      </w:pPr>
      <w:r w:rsidRPr="00D32E86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услуг):</w:t>
      </w:r>
    </w:p>
    <w:p w14:paraId="6CB84BC6" w14:textId="77777777" w:rsidR="00D32E86" w:rsidRPr="00D32E86" w:rsidRDefault="00D32E86" w:rsidP="00D32E86">
      <w:pPr>
        <w:tabs>
          <w:tab w:val="left" w:pos="6946"/>
        </w:tabs>
        <w:autoSpaceDE w:val="0"/>
        <w:autoSpaceDN w:val="0"/>
        <w:adjustRightInd w:val="0"/>
        <w:jc w:val="both"/>
      </w:pPr>
      <w:r w:rsidRPr="00D32E86">
        <w:t xml:space="preserve">2.1 Расходные материалы должны быть совместимы с аналитической лабораторно-диагностической системой </w:t>
      </w:r>
      <w:r w:rsidRPr="00D32E86">
        <w:rPr>
          <w:bCs/>
        </w:rPr>
        <w:t xml:space="preserve">для автоматического анализатора </w:t>
      </w:r>
      <w:r w:rsidRPr="00D32E86">
        <w:rPr>
          <w:b/>
          <w:bCs/>
        </w:rPr>
        <w:t>TOSOH AIA-360;</w:t>
      </w:r>
    </w:p>
    <w:p w14:paraId="753FCB0F" w14:textId="77777777" w:rsidR="00D32E86" w:rsidRPr="00D32E86" w:rsidRDefault="00D32E86" w:rsidP="00D32E86">
      <w:pPr>
        <w:autoSpaceDE w:val="0"/>
        <w:autoSpaceDN w:val="0"/>
        <w:adjustRightInd w:val="0"/>
        <w:jc w:val="both"/>
      </w:pPr>
      <w:r w:rsidRPr="00D32E86">
        <w:t>2.2 Должны быть предусмотрены технической и/или эксплуатационной документацией к оборудованию;</w:t>
      </w:r>
    </w:p>
    <w:p w14:paraId="2B5E0074" w14:textId="77777777" w:rsidR="00D32E86" w:rsidRPr="00D32E86" w:rsidRDefault="00D32E86" w:rsidP="00D32E86">
      <w:pPr>
        <w:autoSpaceDE w:val="0"/>
        <w:autoSpaceDN w:val="0"/>
        <w:adjustRightInd w:val="0"/>
        <w:jc w:val="both"/>
      </w:pPr>
      <w:r w:rsidRPr="00D32E86">
        <w:lastRenderedPageBreak/>
        <w:t>2.3</w:t>
      </w:r>
      <w:proofErr w:type="gramStart"/>
      <w:r w:rsidRPr="00D32E86">
        <w:t xml:space="preserve"> В</w:t>
      </w:r>
      <w:proofErr w:type="gramEnd"/>
      <w:r w:rsidRPr="00D32E86">
        <w:t xml:space="preserve"> случае предложения расходных материалов, не предусмотренных технической и/или эксплуатационной документацией к оборудованию, Поставщик должен предоставить гарантийное письмо об оказании Заказчику квалифицированной методической и технической помощи для адекватного функционирования аналитической лабораторно-диагностической системы при использовании предложенных расходных материалов.</w:t>
      </w:r>
    </w:p>
    <w:p w14:paraId="50441B4F" w14:textId="77777777" w:rsidR="00D32E86" w:rsidRPr="00D32E86" w:rsidRDefault="00D32E86" w:rsidP="00D32E86">
      <w:pPr>
        <w:autoSpaceDE w:val="0"/>
        <w:autoSpaceDN w:val="0"/>
        <w:adjustRightInd w:val="0"/>
        <w:jc w:val="both"/>
      </w:pPr>
      <w:r w:rsidRPr="00D32E86">
        <w:t>3. Требования, предъявляемые к качеству товара, гарантийному сроку (годность, стерильность):</w:t>
      </w:r>
    </w:p>
    <w:p w14:paraId="5FD8963D" w14:textId="77777777" w:rsidR="00D32E86" w:rsidRPr="00D32E86" w:rsidRDefault="00D32E86" w:rsidP="00D32E86">
      <w:pPr>
        <w:jc w:val="both"/>
        <w:rPr>
          <w:bCs/>
        </w:rPr>
      </w:pPr>
      <w:r w:rsidRPr="00D32E86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13089B9F" w14:textId="77777777" w:rsidR="00D32E86" w:rsidRPr="00D32E86" w:rsidRDefault="00D32E86" w:rsidP="00D32E86">
      <w:pPr>
        <w:jc w:val="both"/>
      </w:pPr>
    </w:p>
    <w:p w14:paraId="02A59F7B" w14:textId="77777777" w:rsidR="00D32E86" w:rsidRDefault="00D32E86"/>
    <w:sectPr w:rsidR="00D32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E86"/>
    <w:rsid w:val="00527CF6"/>
    <w:rsid w:val="00D3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3C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Королько</dc:creator>
  <cp:lastModifiedBy>Татьяна Б. Михайловская</cp:lastModifiedBy>
  <cp:revision>2</cp:revision>
  <dcterms:created xsi:type="dcterms:W3CDTF">2026-07-30T09:41:00Z</dcterms:created>
  <dcterms:modified xsi:type="dcterms:W3CDTF">2026-07-30T09:41:00Z</dcterms:modified>
</cp:coreProperties>
</file>