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3C78EA" w:rsidRDefault="00125D08" w:rsidP="003C78EA">
      <w:pPr>
        <w:autoSpaceDE w:val="0"/>
        <w:autoSpaceDN w:val="0"/>
        <w:adjustRightInd w:val="0"/>
        <w:contextualSpacing/>
        <w:mirrorIndents/>
        <w:jc w:val="both"/>
      </w:pPr>
      <w:r w:rsidRPr="003C78EA">
        <w:t xml:space="preserve"> </w:t>
      </w:r>
    </w:p>
    <w:p w14:paraId="518E64CC" w14:textId="5F48139A" w:rsidR="00125D08" w:rsidRPr="003C78EA" w:rsidRDefault="009F707C" w:rsidP="003C78EA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3C78EA">
        <w:rPr>
          <w:b/>
        </w:rPr>
        <w:t>ГродМТ</w:t>
      </w:r>
      <w:proofErr w:type="spellEnd"/>
      <w:r w:rsidR="00CF170B" w:rsidRPr="003C78EA">
        <w:rPr>
          <w:b/>
        </w:rPr>
        <w:t xml:space="preserve"> 3</w:t>
      </w:r>
      <w:r w:rsidR="00144AC7" w:rsidRPr="003C78EA">
        <w:rPr>
          <w:b/>
        </w:rPr>
        <w:t>9</w:t>
      </w:r>
      <w:r w:rsidR="00F45D20" w:rsidRPr="003C78EA">
        <w:rPr>
          <w:b/>
        </w:rPr>
        <w:t>4</w:t>
      </w:r>
      <w:r w:rsidR="00CF170B" w:rsidRPr="003C78EA">
        <w:rPr>
          <w:b/>
        </w:rPr>
        <w:t>/26-</w:t>
      </w:r>
      <w:r w:rsidR="00C55DEE">
        <w:rPr>
          <w:b/>
        </w:rPr>
        <w:t>ЗОИ</w:t>
      </w:r>
      <w:r w:rsidR="00E908EA">
        <w:rPr>
          <w:b/>
        </w:rPr>
        <w:t>(П)</w:t>
      </w:r>
      <w:r w:rsidR="004B38C9" w:rsidRPr="003C78EA">
        <w:rPr>
          <w:b/>
        </w:rPr>
        <w:t xml:space="preserve">                   </w:t>
      </w:r>
      <w:r w:rsidRPr="003C78EA">
        <w:rPr>
          <w:b/>
        </w:rPr>
        <w:t xml:space="preserve">                                                                     </w:t>
      </w:r>
      <w:r w:rsidR="00125D08" w:rsidRPr="003C78EA">
        <w:rPr>
          <w:b/>
        </w:rPr>
        <w:t>Приложение 1</w:t>
      </w:r>
    </w:p>
    <w:p w14:paraId="5EBDD06E" w14:textId="77777777" w:rsidR="009F707C" w:rsidRPr="003C78EA" w:rsidRDefault="009F707C" w:rsidP="003C78EA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3C78EA" w:rsidRDefault="00125D08" w:rsidP="003C78EA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3C78E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552C385" w14:textId="77777777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</w:p>
    <w:p w14:paraId="5B2CF5B7" w14:textId="19AD7E9E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Лот 2 Аппарат для низкочастотной магнитотерапии</w:t>
      </w:r>
    </w:p>
    <w:p w14:paraId="214A5560" w14:textId="77777777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02B3B4E9" w14:textId="12AE72AC" w:rsidR="00F45D20" w:rsidRPr="003C78EA" w:rsidRDefault="00F45D20" w:rsidP="003C78E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F45D20" w:rsidRPr="003C78EA" w14:paraId="31BFC4BC" w14:textId="77777777" w:rsidTr="00985371">
        <w:tc>
          <w:tcPr>
            <w:tcW w:w="911" w:type="dxa"/>
          </w:tcPr>
          <w:p w14:paraId="4330063E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246C49D3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6958F133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142A31A8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F45D20" w:rsidRPr="003C78EA" w14:paraId="4B71D318" w14:textId="77777777" w:rsidTr="00985371">
        <w:tc>
          <w:tcPr>
            <w:tcW w:w="911" w:type="dxa"/>
          </w:tcPr>
          <w:p w14:paraId="24EB3DCF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6FAEFC0C" w14:textId="3FDE56FA" w:rsidR="00F45D20" w:rsidRPr="003C78EA" w:rsidRDefault="00F45D20" w:rsidP="003C78EA">
            <w:pPr>
              <w:widowControl w:val="0"/>
              <w:suppressAutoHyphens/>
              <w:contextualSpacing/>
              <w:mirrorIndents/>
            </w:pPr>
            <w:r w:rsidRPr="003C78EA">
              <w:t>Аппарат для низкочастотной магнитотерапии</w:t>
            </w:r>
          </w:p>
        </w:tc>
        <w:tc>
          <w:tcPr>
            <w:tcW w:w="1190" w:type="dxa"/>
          </w:tcPr>
          <w:p w14:paraId="27084E00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04A51060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2</w:t>
            </w:r>
          </w:p>
        </w:tc>
      </w:tr>
    </w:tbl>
    <w:p w14:paraId="68BC1D9A" w14:textId="77777777" w:rsidR="00F45D20" w:rsidRPr="003C78EA" w:rsidRDefault="00F45D20" w:rsidP="003C78E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6853095D" w14:textId="6A2DC6DA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Режим работы: повторно кратковременный 30 мин. Работы – 10 мин. Перерыв.</w:t>
      </w:r>
    </w:p>
    <w:p w14:paraId="76E1CEB0" w14:textId="58F92C85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Амплитудное значение магнитной индукции на рабочей поверхности (</w:t>
      </w:r>
      <w:proofErr w:type="spellStart"/>
      <w:r w:rsidRPr="003C78EA">
        <w:rPr>
          <w:rFonts w:ascii="Times New Roman" w:hAnsi="Times New Roman"/>
          <w:sz w:val="24"/>
          <w:szCs w:val="24"/>
        </w:rPr>
        <w:t>мТл</w:t>
      </w:r>
      <w:proofErr w:type="spellEnd"/>
      <w:r w:rsidRPr="003C78EA">
        <w:rPr>
          <w:rFonts w:ascii="Times New Roman" w:hAnsi="Times New Roman"/>
          <w:sz w:val="24"/>
          <w:szCs w:val="24"/>
        </w:rPr>
        <w:t>): 40 ± 10.</w:t>
      </w:r>
    </w:p>
    <w:p w14:paraId="091CDF4E" w14:textId="7FE6EC03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Длительность импульса (мс)</w:t>
      </w:r>
      <w:r w:rsidRPr="003C78E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3C78EA">
        <w:rPr>
          <w:rFonts w:ascii="Times New Roman" w:hAnsi="Times New Roman"/>
          <w:sz w:val="24"/>
          <w:szCs w:val="24"/>
        </w:rPr>
        <w:t>12 ± 20 %.</w:t>
      </w:r>
    </w:p>
    <w:p w14:paraId="4C9B5FF0" w14:textId="52AD1BCC" w:rsidR="00F45D20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Частота следования импульсов (Гц)</w:t>
      </w:r>
      <w:r w:rsidRPr="003C78E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3C78EA">
        <w:rPr>
          <w:rFonts w:ascii="Times New Roman" w:hAnsi="Times New Roman"/>
          <w:sz w:val="24"/>
          <w:szCs w:val="24"/>
        </w:rPr>
        <w:t>12,5 ± 5.</w:t>
      </w:r>
    </w:p>
    <w:p w14:paraId="46E35743" w14:textId="79327F8B" w:rsidR="00F5708D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Электробезопасность (класс защиты) не менее </w:t>
      </w:r>
      <w:r w:rsidRPr="003C78EA">
        <w:rPr>
          <w:rFonts w:ascii="Times New Roman" w:hAnsi="Times New Roman"/>
          <w:sz w:val="24"/>
          <w:szCs w:val="24"/>
          <w:lang w:val="en-US"/>
        </w:rPr>
        <w:t>II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4D3C29CB" w14:textId="2153FC59" w:rsidR="00F5708D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Регулировка отдаваемой мощности – ступенчатая.</w:t>
      </w:r>
    </w:p>
    <w:p w14:paraId="505F80D6" w14:textId="77777777" w:rsidR="00EC56F1" w:rsidRPr="003C78EA" w:rsidRDefault="00EC56F1" w:rsidP="003C78EA">
      <w:pPr>
        <w:widowControl w:val="0"/>
        <w:suppressAutoHyphens/>
        <w:contextualSpacing/>
        <w:mirrorIndents/>
        <w:jc w:val="both"/>
      </w:pPr>
    </w:p>
    <w:p w14:paraId="471799B3" w14:textId="156333C9" w:rsidR="00EC56F1" w:rsidRPr="003C78EA" w:rsidRDefault="00EC56F1" w:rsidP="003C78EA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3C78EA">
        <w:rPr>
          <w:b/>
          <w:bCs/>
        </w:rPr>
        <w:t xml:space="preserve">Лот 5 </w:t>
      </w:r>
      <w:r w:rsidR="003C78EA" w:rsidRPr="003C78EA">
        <w:rPr>
          <w:b/>
          <w:bCs/>
        </w:rPr>
        <w:t xml:space="preserve">Аппарат </w:t>
      </w:r>
      <w:proofErr w:type="spellStart"/>
      <w:r w:rsidR="003C78EA" w:rsidRPr="003C78EA">
        <w:rPr>
          <w:b/>
          <w:bCs/>
        </w:rPr>
        <w:t>магнитотерапевтический</w:t>
      </w:r>
      <w:proofErr w:type="spellEnd"/>
      <w:r w:rsidR="003C78EA" w:rsidRPr="003C78EA">
        <w:rPr>
          <w:b/>
          <w:bCs/>
        </w:rPr>
        <w:t xml:space="preserve"> низкочастотный портативный</w:t>
      </w:r>
    </w:p>
    <w:p w14:paraId="63913D66" w14:textId="77777777" w:rsidR="00EC56F1" w:rsidRPr="003C78EA" w:rsidRDefault="00EC56F1" w:rsidP="003C78EA">
      <w:pPr>
        <w:widowControl w:val="0"/>
        <w:suppressAutoHyphens/>
        <w:contextualSpacing/>
        <w:mirrorIndents/>
        <w:jc w:val="center"/>
      </w:pPr>
    </w:p>
    <w:p w14:paraId="595B93EF" w14:textId="7DCA0AE3" w:rsidR="00EC56F1" w:rsidRPr="003C78EA" w:rsidRDefault="00EC56F1" w:rsidP="003C78EA">
      <w:pPr>
        <w:pStyle w:val="a8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EC56F1" w:rsidRPr="003C78EA" w14:paraId="0AAC86EE" w14:textId="77777777" w:rsidTr="00985371">
        <w:tc>
          <w:tcPr>
            <w:tcW w:w="911" w:type="dxa"/>
          </w:tcPr>
          <w:p w14:paraId="29472200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28F01C3D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1E781984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0077B021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EC56F1" w:rsidRPr="003C78EA" w14:paraId="2789AB84" w14:textId="77777777" w:rsidTr="00985371">
        <w:tc>
          <w:tcPr>
            <w:tcW w:w="911" w:type="dxa"/>
          </w:tcPr>
          <w:p w14:paraId="17C120FF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671B8F05" w14:textId="1ACC7C2D" w:rsidR="00EC56F1" w:rsidRPr="003C78EA" w:rsidRDefault="00EC56F1" w:rsidP="003C78EA">
            <w:pPr>
              <w:widowControl w:val="0"/>
              <w:suppressAutoHyphens/>
              <w:contextualSpacing/>
              <w:mirrorIndents/>
            </w:pPr>
            <w:r w:rsidRPr="003C78EA">
              <w:t xml:space="preserve">Аппарат </w:t>
            </w:r>
            <w:proofErr w:type="spellStart"/>
            <w:r w:rsidRPr="003C78EA">
              <w:t>магнитотерапевтический</w:t>
            </w:r>
            <w:proofErr w:type="spellEnd"/>
            <w:r w:rsidRPr="003C78EA">
              <w:t xml:space="preserve"> низкочастотный портативный</w:t>
            </w:r>
          </w:p>
        </w:tc>
        <w:tc>
          <w:tcPr>
            <w:tcW w:w="1190" w:type="dxa"/>
          </w:tcPr>
          <w:p w14:paraId="274A93BD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73127E71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3</w:t>
            </w:r>
          </w:p>
        </w:tc>
      </w:tr>
    </w:tbl>
    <w:p w14:paraId="6785A12C" w14:textId="77777777" w:rsidR="00EC56F1" w:rsidRPr="003C78EA" w:rsidRDefault="00EC56F1" w:rsidP="003C78EA">
      <w:pPr>
        <w:pStyle w:val="a8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91C5219" w14:textId="1ABF15A5" w:rsidR="003C78EA" w:rsidRPr="003C78EA" w:rsidRDefault="003C78EA" w:rsidP="003C78EA">
      <w:pPr>
        <w:pStyle w:val="a8"/>
        <w:widowControl w:val="0"/>
        <w:numPr>
          <w:ilvl w:val="1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Амплитудное значение магнитной индукции на рабочей поверхности аппарата составляет 30 ± 9 </w:t>
      </w:r>
      <w:proofErr w:type="spellStart"/>
      <w:r w:rsidRPr="003C78EA">
        <w:rPr>
          <w:rFonts w:ascii="Times New Roman" w:hAnsi="Times New Roman"/>
          <w:sz w:val="24"/>
          <w:szCs w:val="24"/>
        </w:rPr>
        <w:t>мТл</w:t>
      </w:r>
      <w:proofErr w:type="spellEnd"/>
      <w:r w:rsidRPr="003C78EA">
        <w:rPr>
          <w:rFonts w:ascii="Times New Roman" w:hAnsi="Times New Roman"/>
          <w:sz w:val="24"/>
          <w:szCs w:val="24"/>
        </w:rPr>
        <w:t>.</w:t>
      </w:r>
    </w:p>
    <w:p w14:paraId="454EDAD1" w14:textId="4FD8ABDC" w:rsidR="003C78EA" w:rsidRPr="003C78EA" w:rsidRDefault="003C78EA" w:rsidP="003C78EA">
      <w:pPr>
        <w:pStyle w:val="a8"/>
        <w:widowControl w:val="0"/>
        <w:numPr>
          <w:ilvl w:val="1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Электробезопасность (класс защиты) </w:t>
      </w:r>
      <w:r w:rsidRPr="003C78EA">
        <w:rPr>
          <w:rFonts w:ascii="Times New Roman" w:hAnsi="Times New Roman"/>
          <w:sz w:val="24"/>
          <w:szCs w:val="24"/>
          <w:lang w:val="en-US"/>
        </w:rPr>
        <w:t>II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4F72DF06" w14:textId="57000CAA" w:rsidR="00297516" w:rsidRPr="003C78EA" w:rsidRDefault="00297516" w:rsidP="003C78EA">
      <w:pPr>
        <w:tabs>
          <w:tab w:val="left" w:pos="6804"/>
        </w:tabs>
        <w:contextualSpacing/>
        <w:mirrorIndents/>
      </w:pPr>
    </w:p>
    <w:sectPr w:rsidR="00297516" w:rsidRPr="003C78EA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B840" w14:textId="77777777" w:rsidR="00EB6CAD" w:rsidRDefault="00EB6CAD" w:rsidP="003842C2">
      <w:r>
        <w:separator/>
      </w:r>
    </w:p>
  </w:endnote>
  <w:endnote w:type="continuationSeparator" w:id="0">
    <w:p w14:paraId="39DB127C" w14:textId="77777777" w:rsidR="00EB6CAD" w:rsidRDefault="00EB6CAD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0D5C0" w14:textId="77777777" w:rsidR="00EB6CAD" w:rsidRDefault="00EB6CAD" w:rsidP="003842C2">
      <w:r>
        <w:separator/>
      </w:r>
    </w:p>
  </w:footnote>
  <w:footnote w:type="continuationSeparator" w:id="0">
    <w:p w14:paraId="5CF7C8A0" w14:textId="77777777" w:rsidR="00EB6CAD" w:rsidRDefault="00EB6CAD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6"/>
  </w:num>
  <w:num w:numId="3" w16cid:durableId="1393577107">
    <w:abstractNumId w:val="0"/>
  </w:num>
  <w:num w:numId="4" w16cid:durableId="438331787">
    <w:abstractNumId w:val="5"/>
  </w:num>
  <w:num w:numId="5" w16cid:durableId="2095127660">
    <w:abstractNumId w:val="2"/>
  </w:num>
  <w:num w:numId="6" w16cid:durableId="397752217">
    <w:abstractNumId w:val="4"/>
  </w:num>
  <w:num w:numId="7" w16cid:durableId="249898850">
    <w:abstractNumId w:val="8"/>
  </w:num>
  <w:num w:numId="8" w16cid:durableId="1747259823">
    <w:abstractNumId w:val="7"/>
  </w:num>
  <w:num w:numId="9" w16cid:durableId="818772040">
    <w:abstractNumId w:val="10"/>
  </w:num>
  <w:num w:numId="10" w16cid:durableId="1719160490">
    <w:abstractNumId w:val="9"/>
  </w:num>
  <w:num w:numId="11" w16cid:durableId="777793795">
    <w:abstractNumId w:val="3"/>
  </w:num>
  <w:num w:numId="12" w16cid:durableId="2053381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3016A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2138"/>
    <w:rsid w:val="00284AC2"/>
    <w:rsid w:val="00285212"/>
    <w:rsid w:val="0029751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A339F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83AAA"/>
    <w:rsid w:val="005B0A85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3995"/>
    <w:rsid w:val="009B11BC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55DEE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08EA"/>
    <w:rsid w:val="00E95EC5"/>
    <w:rsid w:val="00EA01CA"/>
    <w:rsid w:val="00EB055B"/>
    <w:rsid w:val="00EB6CAD"/>
    <w:rsid w:val="00EC56F1"/>
    <w:rsid w:val="00EE4DB8"/>
    <w:rsid w:val="00EF36E8"/>
    <w:rsid w:val="00EF3A2F"/>
    <w:rsid w:val="00F0125A"/>
    <w:rsid w:val="00F0213A"/>
    <w:rsid w:val="00F342FD"/>
    <w:rsid w:val="00F45D20"/>
    <w:rsid w:val="00F53009"/>
    <w:rsid w:val="00F5708D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dcterms:created xsi:type="dcterms:W3CDTF">2026-03-30T10:56:00Z</dcterms:created>
  <dcterms:modified xsi:type="dcterms:W3CDTF">2026-07-30T10:47:00Z</dcterms:modified>
</cp:coreProperties>
</file>