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341/26-ЭА Лоты № 1-2 «Расходные материалы для системы детекции микроорганизмов BC60»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341/26-ЭА Лоты № 1-2 «Расходные материалы для системы детекции микроорганизмов BC60»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341/26-ЭА Лоты № 1-2 «Расходные материалы для системы детекции микроорганизмов BC60»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341/26-ЭА Лоты № 1-2 «Расходные материалы для системы детекции микроорганизмов BC60»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341/26-ЭА Лоты № 1-2 «Расходные материалы для системы детекции микроорганизмов BC60»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