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AFBE4" w14:textId="77777777" w:rsidR="00A85AE2" w:rsidRDefault="00A85AE2" w:rsidP="00A85AE2">
      <w:pPr>
        <w:shd w:val="clear" w:color="auto" w:fill="FFFFFF"/>
        <w:spacing w:before="100" w:beforeAutospacing="1" w:after="100" w:afterAutospacing="1"/>
        <w:textAlignment w:val="top"/>
        <w:outlineLvl w:val="2"/>
        <w:rPr>
          <w:rFonts w:ascii="Open Sans" w:eastAsia="Times New Roman" w:hAnsi="Open Sans"/>
          <w:b/>
          <w:bCs/>
          <w:color w:val="000000"/>
          <w:sz w:val="38"/>
          <w:szCs w:val="38"/>
          <w:lang w:val="ru-RU"/>
        </w:rPr>
      </w:pPr>
      <w:r>
        <w:rPr>
          <w:rFonts w:ascii="nbrb" w:eastAsia="Times New Roman" w:hAnsi="nbrb"/>
          <w:b/>
          <w:bCs/>
          <w:color w:val="333333"/>
          <w:kern w:val="36"/>
          <w:sz w:val="45"/>
          <w:szCs w:val="45"/>
          <w:lang w:val="ru-RU"/>
        </w:rPr>
        <w:t>МФУ</w:t>
      </w:r>
    </w:p>
    <w:p w14:paraId="163E2270" w14:textId="77777777" w:rsidR="00A85AE2" w:rsidRPr="0083260B" w:rsidRDefault="00A85AE2" w:rsidP="00A85AE2">
      <w:pPr>
        <w:shd w:val="clear" w:color="auto" w:fill="FFFFFF"/>
        <w:spacing w:before="100" w:beforeAutospacing="1" w:after="100" w:afterAutospacing="1"/>
        <w:textAlignment w:val="top"/>
        <w:outlineLvl w:val="2"/>
        <w:rPr>
          <w:rFonts w:ascii="Open Sans" w:eastAsia="Times New Roman" w:hAnsi="Open Sans"/>
          <w:b/>
          <w:bCs/>
          <w:color w:val="000000"/>
          <w:sz w:val="38"/>
          <w:szCs w:val="38"/>
          <w:lang w:val="ru-RU"/>
        </w:rPr>
      </w:pPr>
      <w:r>
        <w:rPr>
          <w:rFonts w:ascii="Open Sans" w:eastAsia="Times New Roman" w:hAnsi="Open Sans"/>
          <w:b/>
          <w:bCs/>
          <w:color w:val="000000"/>
          <w:sz w:val="38"/>
          <w:szCs w:val="38"/>
          <w:lang w:val="ru-RU"/>
        </w:rPr>
        <w:t>Характеристики</w:t>
      </w:r>
      <w:r w:rsidR="0083260B">
        <w:rPr>
          <w:rFonts w:ascii="Open Sans" w:eastAsia="Times New Roman" w:hAnsi="Open Sans"/>
          <w:b/>
          <w:bCs/>
          <w:color w:val="000000"/>
          <w:sz w:val="38"/>
          <w:szCs w:val="38"/>
          <w:lang w:val="ru-RU"/>
        </w:rPr>
        <w:t>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2935"/>
        <w:gridCol w:w="6420"/>
      </w:tblGrid>
      <w:tr w:rsidR="00A85AE2" w14:paraId="09223A49" w14:textId="77777777" w:rsidTr="003E754E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68BBD689" w14:textId="77777777" w:rsidR="00A85AE2" w:rsidRDefault="00A85AE2" w:rsidP="003E754E">
            <w:pPr>
              <w:pBdr>
                <w:bottom w:val="single" w:sz="6" w:space="5" w:color="CCCCCC"/>
              </w:pBdr>
              <w:shd w:val="clear" w:color="auto" w:fill="F3F3F3"/>
              <w:spacing w:line="285" w:lineRule="atLeast"/>
              <w:ind w:left="-300" w:right="-300"/>
              <w:outlineLvl w:val="3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Основные </w:t>
            </w:r>
          </w:p>
        </w:tc>
      </w:tr>
      <w:tr w:rsidR="00A85AE2" w14:paraId="203D41D6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0122C74F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Тип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2E44CB70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МФУ</w:t>
            </w:r>
          </w:p>
        </w:tc>
      </w:tr>
      <w:tr w:rsidR="00A85AE2" w14:paraId="4DF693A5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69136BEB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Наибольший формат печати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29200F45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A4 (210x297 мм)</w:t>
            </w:r>
          </w:p>
        </w:tc>
      </w:tr>
      <w:tr w:rsidR="00A85AE2" w14:paraId="3893B322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078B0905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Поддерживаемые форматы печати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7BE5C3C1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Кассета (стандартная и дополнительная):</w:t>
            </w:r>
            <w:r>
              <w:rPr>
                <w:rFonts w:eastAsia="Times New Roman"/>
              </w:rPr>
              <w:br/>
              <w:t xml:space="preserve">A4, A5, A5 (альбомная ориентация), A6, B5, </w:t>
            </w:r>
            <w:proofErr w:type="spellStart"/>
            <w:r>
              <w:rPr>
                <w:rFonts w:eastAsia="Times New Roman"/>
              </w:rPr>
              <w:t>Legal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Letter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Executive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Statement</w:t>
            </w:r>
            <w:proofErr w:type="spellEnd"/>
            <w:r>
              <w:rPr>
                <w:rFonts w:eastAsia="Times New Roman"/>
              </w:rPr>
              <w:t xml:space="preserve">, OFFICIO, B-OFFICIO, M-OFFICIO, GLTR, GLGL, </w:t>
            </w:r>
            <w:proofErr w:type="spellStart"/>
            <w:r>
              <w:rPr>
                <w:rFonts w:eastAsia="Times New Roman"/>
              </w:rPr>
              <w:t>Foolscap</w:t>
            </w:r>
            <w:proofErr w:type="spellEnd"/>
            <w:r>
              <w:rPr>
                <w:rFonts w:eastAsia="Times New Roman"/>
              </w:rPr>
              <w:t>, 16K, пользовательские форматы: мин. 105 x 148 мм, макс. 216,0 x 355,6 мм.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  <w:t>Универсальный лоток:</w:t>
            </w:r>
            <w:r>
              <w:rPr>
                <w:rFonts w:eastAsia="Times New Roman"/>
              </w:rPr>
              <w:br/>
              <w:t xml:space="preserve">A4, A5, A5 (альбомная ориентация), A6, B5, </w:t>
            </w:r>
            <w:proofErr w:type="spellStart"/>
            <w:r>
              <w:rPr>
                <w:rFonts w:eastAsia="Times New Roman"/>
              </w:rPr>
              <w:t>Legal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Letter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Executive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Statement</w:t>
            </w:r>
            <w:proofErr w:type="spellEnd"/>
            <w:r>
              <w:rPr>
                <w:rFonts w:eastAsia="Times New Roman"/>
              </w:rPr>
              <w:t xml:space="preserve">, OFFICIO, B-OFFICIO, M-OFFICIO, GLTR, GLGL, </w:t>
            </w:r>
            <w:proofErr w:type="spellStart"/>
            <w:r>
              <w:rPr>
                <w:rFonts w:eastAsia="Times New Roman"/>
              </w:rPr>
              <w:t>Foolscap</w:t>
            </w:r>
            <w:proofErr w:type="spellEnd"/>
            <w:r>
              <w:rPr>
                <w:rFonts w:eastAsia="Times New Roman"/>
              </w:rPr>
              <w:t xml:space="preserve">, 16K, карточки указателя, конверты (COM10, </w:t>
            </w:r>
            <w:proofErr w:type="spellStart"/>
            <w:r>
              <w:rPr>
                <w:rFonts w:eastAsia="Times New Roman"/>
              </w:rPr>
              <w:t>Monarch</w:t>
            </w:r>
            <w:proofErr w:type="spellEnd"/>
            <w:r>
              <w:rPr>
                <w:rFonts w:eastAsia="Times New Roman"/>
              </w:rPr>
              <w:t>, C5, DL), пользовательские форматы: мин. 76,2 x 127 мм, макс. 216,0 x 355,6 мм.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  <w:t>Устройство автоподачи документов:</w:t>
            </w:r>
            <w:r>
              <w:rPr>
                <w:rFonts w:eastAsia="Times New Roman"/>
              </w:rPr>
              <w:br/>
              <w:t xml:space="preserve">A4, A5, A6, B5, </w:t>
            </w:r>
            <w:proofErr w:type="spellStart"/>
            <w:r>
              <w:rPr>
                <w:rFonts w:eastAsia="Times New Roman"/>
              </w:rPr>
              <w:t>Legal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Letter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Statement</w:t>
            </w:r>
            <w:proofErr w:type="spellEnd"/>
            <w:r>
              <w:rPr>
                <w:rFonts w:eastAsia="Times New Roman"/>
              </w:rPr>
              <w:t>, пользовательские форматы: мин. 48 x 85,0 мм, макс. 216 x 355,6 мм</w:t>
            </w:r>
          </w:p>
        </w:tc>
      </w:tr>
      <w:tr w:rsidR="00A85AE2" w14:paraId="4F4D1246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154BE81C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Печать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1C143BF6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черно-белый</w:t>
            </w:r>
          </w:p>
        </w:tc>
      </w:tr>
      <w:tr w:rsidR="00A85AE2" w14:paraId="34EC0CB3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5AC2F353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Технология печати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03FDA693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лазерный</w:t>
            </w:r>
          </w:p>
        </w:tc>
      </w:tr>
      <w:tr w:rsidR="00A85AE2" w14:paraId="4B602A56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5EB00AD0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Скорость ч/б печати (А4)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229BBAF6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40 </w:t>
            </w:r>
            <w:proofErr w:type="spellStart"/>
            <w:r>
              <w:rPr>
                <w:rFonts w:eastAsia="Times New Roman"/>
              </w:rPr>
              <w:t>стр</w:t>
            </w:r>
            <w:proofErr w:type="spellEnd"/>
            <w:r>
              <w:rPr>
                <w:rFonts w:eastAsia="Times New Roman"/>
              </w:rPr>
              <w:t>/мин</w:t>
            </w:r>
          </w:p>
        </w:tc>
      </w:tr>
      <w:tr w:rsidR="00A85AE2" w14:paraId="0C1DFE19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4344FD35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Копир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48B2BD89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ascii="Wingdings" w:hAnsi="Wingdings"/>
                <w:color w:val="000000"/>
                <w:shd w:val="clear" w:color="auto" w:fill="E3E3E3"/>
              </w:rPr>
              <w:t></w:t>
            </w:r>
          </w:p>
        </w:tc>
      </w:tr>
      <w:tr w:rsidR="00A85AE2" w14:paraId="72D8FEEF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75A9C9F0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Сканер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0DB4F99F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ascii="Wingdings" w:hAnsi="Wingdings"/>
                <w:color w:val="000000"/>
                <w:shd w:val="clear" w:color="auto" w:fill="E3E3E3"/>
              </w:rPr>
              <w:t></w:t>
            </w:r>
          </w:p>
        </w:tc>
      </w:tr>
      <w:tr w:rsidR="00A85AE2" w14:paraId="5281D7D5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09B8FD2E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18D585FC" w14:textId="77777777" w:rsidR="00A85AE2" w:rsidRDefault="00A85AE2" w:rsidP="003E754E">
            <w:pPr>
              <w:rPr>
                <w:rFonts w:eastAsia="Times New Roman"/>
              </w:rPr>
            </w:pPr>
          </w:p>
        </w:tc>
      </w:tr>
      <w:tr w:rsidR="00A85AE2" w14:paraId="33D2EE81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5A41E490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2CEA4E84" w14:textId="77777777" w:rsidR="00A85AE2" w:rsidRDefault="00A85AE2" w:rsidP="003E754E">
            <w:pPr>
              <w:rPr>
                <w:rFonts w:eastAsia="Times New Roman"/>
              </w:rPr>
            </w:pPr>
          </w:p>
        </w:tc>
      </w:tr>
      <w:tr w:rsidR="00A85AE2" w14:paraId="523CD16C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3E148874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Оригинальные картриджи/чернила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34C3AFD2" w14:textId="20A8FC54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Картридж 070Картридж 070H</w:t>
            </w:r>
            <w:r w:rsidR="00195FB3">
              <w:rPr>
                <w:rFonts w:eastAsia="Times New Roman"/>
                <w:lang w:val="ru-RU"/>
              </w:rPr>
              <w:t xml:space="preserve"> </w:t>
            </w:r>
            <w:bookmarkStart w:id="0" w:name="_GoBack"/>
            <w:bookmarkEnd w:id="0"/>
            <w:r w:rsidR="00195FB3">
              <w:fldChar w:fldCharType="begin"/>
            </w:r>
            <w:r w:rsidR="00195FB3">
              <w:instrText xml:space="preserve"> HYPERLINK "https://catalog.onliner.by/cartridges/canon/5640c002" </w:instrText>
            </w:r>
            <w:r w:rsidR="00195FB3">
              <w:fldChar w:fldCharType="separate"/>
            </w:r>
            <w:proofErr w:type="spellStart"/>
            <w:r>
              <w:rPr>
                <w:rStyle w:val="a3"/>
                <w:rFonts w:eastAsia="Times New Roman"/>
              </w:rPr>
              <w:t>070H</w:t>
            </w:r>
            <w:proofErr w:type="spellEnd"/>
            <w:r w:rsidR="00195FB3">
              <w:rPr>
                <w:rStyle w:val="a3"/>
                <w:rFonts w:eastAsia="Times New Roman"/>
              </w:rPr>
              <w:fldChar w:fldCharType="end"/>
            </w:r>
          </w:p>
        </w:tc>
      </w:tr>
      <w:tr w:rsidR="00A85AE2" w14:paraId="072C17EC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023AF6AD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Автоматическая двусторонняя печать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2B16078B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ascii="Wingdings" w:hAnsi="Wingdings"/>
                <w:color w:val="000000"/>
                <w:shd w:val="clear" w:color="auto" w:fill="E3E3E3"/>
              </w:rPr>
              <w:t></w:t>
            </w:r>
          </w:p>
        </w:tc>
      </w:tr>
      <w:tr w:rsidR="00A85AE2" w14:paraId="5034CC47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419E7A99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Печать с мобильных устройств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77D20C75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ascii="Wingdings" w:hAnsi="Wingdings"/>
                <w:color w:val="000000"/>
                <w:shd w:val="clear" w:color="auto" w:fill="E3E3E3"/>
              </w:rPr>
              <w:t></w:t>
            </w:r>
          </w:p>
        </w:tc>
      </w:tr>
      <w:tr w:rsidR="00A85AE2" w14:paraId="722A62EC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148DAFAA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Цвет корпуса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1A98C781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белый</w:t>
            </w:r>
          </w:p>
        </w:tc>
      </w:tr>
      <w:tr w:rsidR="00A85AE2" w14:paraId="32B64097" w14:textId="77777777" w:rsidTr="003E754E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5F21E760" w14:textId="77777777" w:rsidR="00A85AE2" w:rsidRDefault="00A85AE2" w:rsidP="003E754E">
            <w:pPr>
              <w:pBdr>
                <w:bottom w:val="single" w:sz="6" w:space="5" w:color="CCCCCC"/>
              </w:pBdr>
              <w:shd w:val="clear" w:color="auto" w:fill="F3F3F3"/>
              <w:spacing w:line="285" w:lineRule="atLeast"/>
              <w:ind w:left="-300" w:right="-300"/>
              <w:outlineLvl w:val="3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Принтер </w:t>
            </w:r>
          </w:p>
        </w:tc>
      </w:tr>
      <w:tr w:rsidR="00A85AE2" w14:paraId="398FFD7E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14D8BE38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Максимальное разрешение (</w:t>
            </w:r>
            <w:proofErr w:type="spellStart"/>
            <w:r>
              <w:rPr>
                <w:rFonts w:eastAsia="Times New Roman"/>
              </w:rPr>
              <w:t>dpi</w:t>
            </w:r>
            <w:proofErr w:type="spellEnd"/>
            <w:r>
              <w:rPr>
                <w:rFonts w:eastAsia="Times New Roman"/>
              </w:rPr>
              <w:t xml:space="preserve">)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5A062A42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1200 x 1200 </w:t>
            </w:r>
            <w:proofErr w:type="spellStart"/>
            <w:r>
              <w:rPr>
                <w:rFonts w:eastAsia="Times New Roman"/>
              </w:rPr>
              <w:t>dpi</w:t>
            </w:r>
            <w:proofErr w:type="spellEnd"/>
          </w:p>
        </w:tc>
      </w:tr>
      <w:tr w:rsidR="00A85AE2" w14:paraId="34DDCC66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63FCAA9B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Максимальная месячная нагрузка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6F29E25C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80 000 </w:t>
            </w:r>
            <w:proofErr w:type="spellStart"/>
            <w:r>
              <w:rPr>
                <w:rFonts w:eastAsia="Times New Roman"/>
              </w:rPr>
              <w:t>стр</w:t>
            </w:r>
            <w:proofErr w:type="spellEnd"/>
            <w:r>
              <w:rPr>
                <w:rFonts w:eastAsia="Times New Roman"/>
              </w:rPr>
              <w:t>/</w:t>
            </w:r>
            <w:proofErr w:type="spellStart"/>
            <w:r>
              <w:rPr>
                <w:rFonts w:eastAsia="Times New Roman"/>
              </w:rPr>
              <w:t>мес</w:t>
            </w:r>
            <w:proofErr w:type="spellEnd"/>
          </w:p>
        </w:tc>
      </w:tr>
      <w:tr w:rsidR="00A85AE2" w14:paraId="4514F8C2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3BF72AF7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Рекомендуемая месячная нагрузка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14380B44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750 — 4 000 </w:t>
            </w:r>
            <w:proofErr w:type="spellStart"/>
            <w:r>
              <w:rPr>
                <w:rFonts w:eastAsia="Times New Roman"/>
              </w:rPr>
              <w:t>стр</w:t>
            </w:r>
            <w:proofErr w:type="spellEnd"/>
            <w:r>
              <w:rPr>
                <w:rFonts w:eastAsia="Times New Roman"/>
              </w:rPr>
              <w:t>/</w:t>
            </w:r>
            <w:proofErr w:type="spellStart"/>
            <w:r>
              <w:rPr>
                <w:rFonts w:eastAsia="Times New Roman"/>
              </w:rPr>
              <w:t>мес</w:t>
            </w:r>
            <w:proofErr w:type="spellEnd"/>
          </w:p>
        </w:tc>
      </w:tr>
      <w:tr w:rsidR="00A85AE2" w14:paraId="1DD5D5E6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50980823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Уровень шума при работе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737D0280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53 дБ(А)</w:t>
            </w:r>
          </w:p>
        </w:tc>
      </w:tr>
      <w:tr w:rsidR="00A85AE2" w14:paraId="09B0C43A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2F7B9386" w14:textId="77777777" w:rsidR="00A85AE2" w:rsidRDefault="00A85AE2" w:rsidP="003E754E">
            <w:pPr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32D753A6" w14:textId="77777777" w:rsidR="00A85AE2" w:rsidRDefault="00A85AE2" w:rsidP="003E754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5AE2" w14:paraId="0AF49B0F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5D648C08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Время выхода первой ч/б страницы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755CFA20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5 с</w:t>
            </w:r>
          </w:p>
        </w:tc>
      </w:tr>
      <w:tr w:rsidR="00A85AE2" w14:paraId="10832D06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64ED449F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Время разогрева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7D6E6E1C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14 с</w:t>
            </w:r>
          </w:p>
        </w:tc>
      </w:tr>
      <w:tr w:rsidR="00A85AE2" w14:paraId="564EA557" w14:textId="77777777" w:rsidTr="003E754E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1362F49B" w14:textId="77777777" w:rsidR="00A85AE2" w:rsidRDefault="00A85AE2" w:rsidP="003E754E">
            <w:pPr>
              <w:pBdr>
                <w:bottom w:val="single" w:sz="6" w:space="5" w:color="CCCCCC"/>
              </w:pBdr>
              <w:shd w:val="clear" w:color="auto" w:fill="F3F3F3"/>
              <w:spacing w:line="285" w:lineRule="atLeast"/>
              <w:ind w:left="-300" w:right="-300"/>
              <w:outlineLvl w:val="3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Копир </w:t>
            </w:r>
          </w:p>
        </w:tc>
      </w:tr>
      <w:tr w:rsidR="00A85AE2" w14:paraId="5913E172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2229DBF1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Разрешение копирования (</w:t>
            </w:r>
            <w:proofErr w:type="spellStart"/>
            <w:r>
              <w:rPr>
                <w:rFonts w:eastAsia="Times New Roman"/>
              </w:rPr>
              <w:t>dpi</w:t>
            </w:r>
            <w:proofErr w:type="spellEnd"/>
            <w:r>
              <w:rPr>
                <w:rFonts w:eastAsia="Times New Roman"/>
              </w:rPr>
              <w:t xml:space="preserve">)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3AE75E27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600 x 600 </w:t>
            </w:r>
            <w:proofErr w:type="spellStart"/>
            <w:r>
              <w:rPr>
                <w:rFonts w:eastAsia="Times New Roman"/>
              </w:rPr>
              <w:t>dpi</w:t>
            </w:r>
            <w:proofErr w:type="spellEnd"/>
          </w:p>
        </w:tc>
      </w:tr>
      <w:tr w:rsidR="00A85AE2" w14:paraId="55877D30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6ABCC61A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Скорость копирования (A4)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6708BEAA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40 </w:t>
            </w:r>
            <w:proofErr w:type="spellStart"/>
            <w:r>
              <w:rPr>
                <w:rFonts w:eastAsia="Times New Roman"/>
              </w:rPr>
              <w:t>стр</w:t>
            </w:r>
            <w:proofErr w:type="spellEnd"/>
            <w:r>
              <w:rPr>
                <w:rFonts w:eastAsia="Times New Roman"/>
              </w:rPr>
              <w:t>/мин</w:t>
            </w:r>
          </w:p>
        </w:tc>
      </w:tr>
      <w:tr w:rsidR="00A85AE2" w14:paraId="638553E7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49DA76D3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Время вывода первой ч/б копии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5D0D5511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6.1 сек</w:t>
            </w:r>
          </w:p>
        </w:tc>
      </w:tr>
      <w:tr w:rsidR="00A85AE2" w14:paraId="56D4A18E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0CF09FE2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Максимальное число копий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06326836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999</w:t>
            </w:r>
          </w:p>
        </w:tc>
      </w:tr>
      <w:tr w:rsidR="00A85AE2" w14:paraId="748F5233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3646986E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Двустороннее копирование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4D52979D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ascii="Wingdings" w:hAnsi="Wingdings"/>
                <w:color w:val="000000"/>
                <w:shd w:val="clear" w:color="auto" w:fill="E3E3E3"/>
              </w:rPr>
              <w:t></w:t>
            </w:r>
          </w:p>
        </w:tc>
      </w:tr>
      <w:tr w:rsidR="00A85AE2" w14:paraId="0396332C" w14:textId="77777777" w:rsidTr="003E754E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39516B82" w14:textId="77777777" w:rsidR="00A85AE2" w:rsidRDefault="00A85AE2" w:rsidP="003E754E">
            <w:pPr>
              <w:pBdr>
                <w:bottom w:val="single" w:sz="6" w:space="5" w:color="CCCCCC"/>
              </w:pBdr>
              <w:shd w:val="clear" w:color="auto" w:fill="F3F3F3"/>
              <w:spacing w:line="285" w:lineRule="atLeast"/>
              <w:ind w:left="-300" w:right="-300"/>
              <w:outlineLvl w:val="3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Сканер </w:t>
            </w:r>
          </w:p>
        </w:tc>
      </w:tr>
      <w:tr w:rsidR="00A85AE2" w14:paraId="4F38C580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3435C367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Максимальное разрешение (</w:t>
            </w:r>
            <w:proofErr w:type="spellStart"/>
            <w:r>
              <w:rPr>
                <w:rFonts w:eastAsia="Times New Roman"/>
              </w:rPr>
              <w:t>dpi</w:t>
            </w:r>
            <w:proofErr w:type="spellEnd"/>
            <w:r>
              <w:rPr>
                <w:rFonts w:eastAsia="Times New Roman"/>
              </w:rPr>
              <w:t xml:space="preserve">)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0D960489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600 x 600 </w:t>
            </w:r>
            <w:proofErr w:type="spellStart"/>
            <w:r>
              <w:rPr>
                <w:rFonts w:eastAsia="Times New Roman"/>
              </w:rPr>
              <w:t>dpi</w:t>
            </w:r>
            <w:proofErr w:type="spellEnd"/>
          </w:p>
        </w:tc>
      </w:tr>
      <w:tr w:rsidR="00A85AE2" w14:paraId="63A7EC0D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4FFD8F26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Устройство автоматической подачи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4D6981DD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ascii="Wingdings" w:hAnsi="Wingdings"/>
                <w:color w:val="000000"/>
                <w:shd w:val="clear" w:color="auto" w:fill="E3E3E3"/>
              </w:rPr>
              <w:t></w:t>
            </w:r>
            <w:r>
              <w:rPr>
                <w:rFonts w:eastAsia="Times New Roman"/>
              </w:rPr>
              <w:t xml:space="preserve"> 50 стр.</w:t>
            </w:r>
          </w:p>
        </w:tc>
      </w:tr>
      <w:tr w:rsidR="00A85AE2" w14:paraId="018D4347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3C1796B9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Двустороннее сканирование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6FFE158A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ascii="Wingdings" w:hAnsi="Wingdings"/>
                <w:color w:val="000000"/>
                <w:shd w:val="clear" w:color="auto" w:fill="E3E3E3"/>
              </w:rPr>
              <w:t></w:t>
            </w:r>
          </w:p>
        </w:tc>
      </w:tr>
      <w:tr w:rsidR="00A85AE2" w14:paraId="66417CBE" w14:textId="77777777" w:rsidTr="003E754E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235A9CE3" w14:textId="77777777" w:rsidR="00A85AE2" w:rsidRDefault="00A85AE2" w:rsidP="003E754E">
            <w:pPr>
              <w:pBdr>
                <w:bottom w:val="single" w:sz="6" w:space="5" w:color="CCCCCC"/>
              </w:pBdr>
              <w:shd w:val="clear" w:color="auto" w:fill="F3F3F3"/>
              <w:spacing w:line="285" w:lineRule="atLeast"/>
              <w:ind w:left="-300" w:right="-300"/>
              <w:outlineLvl w:val="3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lastRenderedPageBreak/>
              <w:t xml:space="preserve">Лотки </w:t>
            </w:r>
          </w:p>
        </w:tc>
      </w:tr>
      <w:tr w:rsidR="00A85AE2" w14:paraId="7A111892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795B66EA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Вместимость входных лотков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42881818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250 листов</w:t>
            </w:r>
          </w:p>
        </w:tc>
      </w:tr>
      <w:tr w:rsidR="00A85AE2" w14:paraId="521A578B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7CE8A0A8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Макс. вместимость входных лотков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0368448C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900 листов</w:t>
            </w:r>
          </w:p>
        </w:tc>
      </w:tr>
      <w:tr w:rsidR="00A85AE2" w14:paraId="47793A15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579D6189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Вместимость выходных лотков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4BB3B024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150 листов</w:t>
            </w:r>
          </w:p>
        </w:tc>
      </w:tr>
      <w:tr w:rsidR="00A85AE2" w14:paraId="32EE8418" w14:textId="77777777" w:rsidTr="003E754E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10B60BC7" w14:textId="77777777" w:rsidR="00A85AE2" w:rsidRDefault="00A85AE2" w:rsidP="003E754E">
            <w:pPr>
              <w:pBdr>
                <w:bottom w:val="single" w:sz="6" w:space="5" w:color="CCCCCC"/>
              </w:pBdr>
              <w:shd w:val="clear" w:color="auto" w:fill="F3F3F3"/>
              <w:spacing w:line="285" w:lineRule="atLeast"/>
              <w:ind w:left="-300" w:right="-300"/>
              <w:outlineLvl w:val="3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Экран </w:t>
            </w:r>
          </w:p>
        </w:tc>
      </w:tr>
      <w:tr w:rsidR="00A85AE2" w14:paraId="393FE9A0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034E6C68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Экран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72A18388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ascii="Wingdings" w:hAnsi="Wingdings"/>
                <w:color w:val="000000"/>
                <w:shd w:val="clear" w:color="auto" w:fill="E3E3E3"/>
              </w:rPr>
              <w:t></w:t>
            </w:r>
            <w:r>
              <w:rPr>
                <w:rFonts w:eastAsia="Times New Roman"/>
              </w:rPr>
              <w:t xml:space="preserve"> Цветной сенсорный ЖК-экран 12,7 см</w:t>
            </w:r>
          </w:p>
        </w:tc>
      </w:tr>
      <w:tr w:rsidR="00A85AE2" w14:paraId="686DA985" w14:textId="77777777" w:rsidTr="003E754E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63F27B36" w14:textId="77777777" w:rsidR="00A85AE2" w:rsidRDefault="00A85AE2" w:rsidP="003E754E">
            <w:pPr>
              <w:pBdr>
                <w:bottom w:val="single" w:sz="6" w:space="5" w:color="CCCCCC"/>
              </w:pBdr>
              <w:shd w:val="clear" w:color="auto" w:fill="F3F3F3"/>
              <w:spacing w:line="285" w:lineRule="atLeast"/>
              <w:ind w:left="-300" w:right="-300"/>
              <w:outlineLvl w:val="3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Процессор и память </w:t>
            </w:r>
          </w:p>
        </w:tc>
      </w:tr>
      <w:tr w:rsidR="00A85AE2" w14:paraId="512DAE6B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520D4A87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Частота процессора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62F0F681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1200 МГц</w:t>
            </w:r>
          </w:p>
        </w:tc>
      </w:tr>
      <w:tr w:rsidR="00A85AE2" w14:paraId="367E965D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60892CDD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Объем оперативной памяти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098B0D01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1 024 Мб</w:t>
            </w:r>
          </w:p>
        </w:tc>
      </w:tr>
      <w:tr w:rsidR="00A85AE2" w14:paraId="11F5038C" w14:textId="77777777" w:rsidTr="003E754E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315B2DB3" w14:textId="77777777" w:rsidR="00A85AE2" w:rsidRDefault="00A85AE2" w:rsidP="003E754E">
            <w:pPr>
              <w:pBdr>
                <w:bottom w:val="single" w:sz="6" w:space="5" w:color="CCCCCC"/>
              </w:pBdr>
              <w:shd w:val="clear" w:color="auto" w:fill="F3F3F3"/>
              <w:spacing w:line="285" w:lineRule="atLeast"/>
              <w:ind w:left="-300" w:right="-300"/>
              <w:outlineLvl w:val="3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Поддержка носителей </w:t>
            </w:r>
          </w:p>
        </w:tc>
      </w:tr>
      <w:tr w:rsidR="00A85AE2" w14:paraId="744812CC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7F95CB53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Печать с USB-</w:t>
            </w:r>
            <w:proofErr w:type="spellStart"/>
            <w:r>
              <w:rPr>
                <w:rFonts w:eastAsia="Times New Roman"/>
              </w:rPr>
              <w:t>flash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30A63B92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ascii="Wingdings" w:hAnsi="Wingdings"/>
                <w:color w:val="000000"/>
                <w:shd w:val="clear" w:color="auto" w:fill="E3E3E3"/>
              </w:rPr>
              <w:t></w:t>
            </w:r>
          </w:p>
        </w:tc>
      </w:tr>
      <w:tr w:rsidR="00A85AE2" w14:paraId="14F61649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0C06163F" w14:textId="77777777" w:rsidR="00A85AE2" w:rsidRDefault="00A85AE2" w:rsidP="003E754E">
            <w:pPr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6090255C" w14:textId="77777777" w:rsidR="00A85AE2" w:rsidRDefault="00A85AE2" w:rsidP="003E754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5AE2" w14:paraId="2F156E63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3FC1BC85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Встроенный накопитель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066A1788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ascii="Wingdings" w:hAnsi="Wingdings"/>
                <w:color w:val="000000"/>
                <w:shd w:val="clear" w:color="auto" w:fill="E3E3E3"/>
              </w:rPr>
              <w:t></w:t>
            </w:r>
            <w:r>
              <w:rPr>
                <w:rFonts w:eastAsia="Times New Roman"/>
              </w:rPr>
              <w:t xml:space="preserve"> 4 Гб (</w:t>
            </w:r>
            <w:proofErr w:type="spellStart"/>
            <w:r>
              <w:rPr>
                <w:rFonts w:eastAsia="Times New Roman"/>
              </w:rPr>
              <w:t>eMMC</w:t>
            </w:r>
            <w:proofErr w:type="spellEnd"/>
            <w:r>
              <w:rPr>
                <w:rFonts w:eastAsia="Times New Roman"/>
              </w:rPr>
              <w:t xml:space="preserve">) </w:t>
            </w:r>
          </w:p>
        </w:tc>
      </w:tr>
      <w:tr w:rsidR="00A85AE2" w14:paraId="6760F981" w14:textId="77777777" w:rsidTr="003E754E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6438855C" w14:textId="77777777" w:rsidR="00A85AE2" w:rsidRDefault="00A85AE2" w:rsidP="003E754E">
            <w:pPr>
              <w:pBdr>
                <w:bottom w:val="single" w:sz="6" w:space="5" w:color="CCCCCC"/>
              </w:pBdr>
              <w:shd w:val="clear" w:color="auto" w:fill="F3F3F3"/>
              <w:spacing w:line="285" w:lineRule="atLeast"/>
              <w:ind w:left="-300" w:right="-300"/>
              <w:outlineLvl w:val="3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Интерфейсы </w:t>
            </w:r>
          </w:p>
        </w:tc>
      </w:tr>
      <w:tr w:rsidR="00A85AE2" w14:paraId="77FD4719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0E50B6F6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USB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4987C0D3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ascii="Wingdings" w:hAnsi="Wingdings"/>
                <w:color w:val="000000"/>
                <w:shd w:val="clear" w:color="auto" w:fill="E3E3E3"/>
              </w:rPr>
              <w:t></w:t>
            </w:r>
          </w:p>
        </w:tc>
      </w:tr>
      <w:tr w:rsidR="00A85AE2" w14:paraId="7D3FBD78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4A9D923A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Ethernet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19FF968F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ascii="Wingdings" w:hAnsi="Wingdings"/>
                <w:color w:val="000000"/>
                <w:shd w:val="clear" w:color="auto" w:fill="E3E3E3"/>
              </w:rPr>
              <w:t></w:t>
            </w:r>
          </w:p>
        </w:tc>
      </w:tr>
      <w:tr w:rsidR="00A85AE2" w14:paraId="2A5C01E9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1154966A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751B10AF" w14:textId="77777777" w:rsidR="00A85AE2" w:rsidRDefault="00A85AE2" w:rsidP="003E754E">
            <w:pPr>
              <w:rPr>
                <w:rFonts w:eastAsia="Times New Roman"/>
              </w:rPr>
            </w:pPr>
          </w:p>
        </w:tc>
      </w:tr>
      <w:tr w:rsidR="00A85AE2" w14:paraId="76E1D2FA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26C216B2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7EED7657" w14:textId="77777777" w:rsidR="00A85AE2" w:rsidRDefault="00A85AE2" w:rsidP="003E754E">
            <w:pPr>
              <w:rPr>
                <w:rFonts w:eastAsia="Times New Roman"/>
              </w:rPr>
            </w:pPr>
          </w:p>
        </w:tc>
      </w:tr>
      <w:tr w:rsidR="00A85AE2" w14:paraId="42B7AC09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5067A5E6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Wi-Fi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335443BE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ascii="Wingdings" w:hAnsi="Wingdings"/>
                <w:color w:val="000000"/>
                <w:shd w:val="clear" w:color="auto" w:fill="E3E3E3"/>
              </w:rPr>
              <w:t></w:t>
            </w:r>
            <w:r>
              <w:rPr>
                <w:rFonts w:eastAsia="Times New Roman"/>
              </w:rPr>
              <w:t xml:space="preserve"> 802.11n</w:t>
            </w:r>
          </w:p>
        </w:tc>
      </w:tr>
      <w:tr w:rsidR="00A85AE2" w14:paraId="5D444ACC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1B4FB136" w14:textId="77777777" w:rsidR="00A85AE2" w:rsidRDefault="00A85AE2" w:rsidP="003E754E">
            <w:pPr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5B4E1339" w14:textId="77777777" w:rsidR="00A85AE2" w:rsidRDefault="00A85AE2" w:rsidP="003E754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5AE2" w14:paraId="36F0F34F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1FF64CD4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Wi-Fi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Direct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46EE16E4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ascii="Wingdings" w:hAnsi="Wingdings"/>
                <w:color w:val="000000"/>
                <w:shd w:val="clear" w:color="auto" w:fill="E3E3E3"/>
              </w:rPr>
              <w:t></w:t>
            </w:r>
          </w:p>
        </w:tc>
      </w:tr>
      <w:tr w:rsidR="00A85AE2" w14:paraId="6E3A188C" w14:textId="77777777" w:rsidTr="003E754E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54B2E64E" w14:textId="77777777" w:rsidR="00A85AE2" w:rsidRDefault="00A85AE2" w:rsidP="003E754E">
            <w:pPr>
              <w:pBdr>
                <w:bottom w:val="single" w:sz="6" w:space="5" w:color="CCCCCC"/>
              </w:pBdr>
              <w:shd w:val="clear" w:color="auto" w:fill="F3F3F3"/>
              <w:spacing w:line="285" w:lineRule="atLeast"/>
              <w:ind w:left="-300" w:right="-300"/>
              <w:outlineLvl w:val="3"/>
              <w:rPr>
                <w:rFonts w:eastAsia="Times New Roman"/>
                <w:b/>
                <w:bCs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Размеры и вес </w:t>
            </w:r>
          </w:p>
        </w:tc>
      </w:tr>
      <w:tr w:rsidR="00A85AE2" w14:paraId="79CA4D5C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45CCA75F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Ширина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573DD2BC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420 мм</w:t>
            </w:r>
          </w:p>
        </w:tc>
      </w:tr>
      <w:tr w:rsidR="00A85AE2" w14:paraId="7C906CA6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6106C52C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Высота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5BC70179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375 мм</w:t>
            </w:r>
          </w:p>
        </w:tc>
      </w:tr>
      <w:tr w:rsidR="00A85AE2" w14:paraId="34843D30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4BA51982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Глубина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17D07E26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460 мм</w:t>
            </w:r>
          </w:p>
        </w:tc>
      </w:tr>
      <w:tr w:rsidR="00A85AE2" w14:paraId="3F293478" w14:textId="77777777" w:rsidTr="003E754E">
        <w:trPr>
          <w:tblCellSpacing w:w="15" w:type="dxa"/>
        </w:trPr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502C3BEB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Вес </w:t>
            </w:r>
          </w:p>
        </w:tc>
        <w:tc>
          <w:tcPr>
            <w:tcW w:w="0" w:type="auto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4C038C46" w14:textId="77777777" w:rsidR="00A85AE2" w:rsidRDefault="00A85AE2" w:rsidP="003E754E">
            <w:pPr>
              <w:spacing w:line="285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16.3 кг</w:t>
            </w:r>
          </w:p>
        </w:tc>
      </w:tr>
    </w:tbl>
    <w:p w14:paraId="2ACEADAC" w14:textId="77777777" w:rsidR="002D3AB2" w:rsidRDefault="002D3AB2"/>
    <w:sectPr w:rsidR="002D3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nbrb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AE2"/>
    <w:rsid w:val="00195FB3"/>
    <w:rsid w:val="002D3AB2"/>
    <w:rsid w:val="0083260B"/>
    <w:rsid w:val="00A8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2730"/>
  <w15:chartTrackingRefBased/>
  <w15:docId w15:val="{5C02AE11-AB84-4ED2-9F28-76935ABA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5AE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5AE2"/>
    <w:rPr>
      <w:strike w:val="0"/>
      <w:dstrike w:val="0"/>
      <w:color w:val="004D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Кулий</dc:creator>
  <cp:keywords/>
  <dc:description/>
  <cp:lastModifiedBy>Александра Кулий</cp:lastModifiedBy>
  <cp:revision>3</cp:revision>
  <cp:lastPrinted>2026-07-30T09:29:00Z</cp:lastPrinted>
  <dcterms:created xsi:type="dcterms:W3CDTF">2026-07-30T08:57:00Z</dcterms:created>
  <dcterms:modified xsi:type="dcterms:W3CDTF">2026-07-30T09:32:00Z</dcterms:modified>
</cp:coreProperties>
</file>