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EZ20260706382639 «МогМТ№ 324/26-ЗОИ «Стоматологические материалы»».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33 590,70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33 590,70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75 993,50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75 993,50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2 145,00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2 145,00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11 836,66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11 836,66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11 583,79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11 583,79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9 210,52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9 210,52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16 343,47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16 343,47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77 977,35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77 977,35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10 840,50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10 840,50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7 218,20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7 218,20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13 908,84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13 908,84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3 806,88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3 806,88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13 327,05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13 327,05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3 520,00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23 508,76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23 508,76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114 278,40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Z20260709426535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145 001,47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114 278,40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10 692,00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10 692,00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22 112,75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22 112,75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8 316,00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8 316,00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40 353,50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40 353,50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19 866,00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19 866,00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60 605,60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60 605,60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1 772,10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1 772,10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8 349,00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8 349,00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5 753,00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5 753,00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20 856,00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20 856,00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2 745,60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2 745,60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Z20260709426336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"АРВА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6700007884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214020, Российская Федерация, Смоленская область, Г.О. ГОРОД СМОЛЕНСК, Г.СМОЛЕНСК, УЛ.ШЕВЧЕНКО, Д.99В, СТР.4, ОФ.302-Б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21 483,00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"АРВА 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214020, Российская Федерация, Смоленская область, Г.О. ГОРОД СМОЛЕНСК, Г.СМОЛЕНСК, УЛ.ШЕВЧЕНКО, Д.99В, СТР.4, ОФ.302-Б,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6700007884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21 483,00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