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0E1B81" w14:textId="77777777" w:rsidR="000B5522" w:rsidRPr="001636A4" w:rsidRDefault="000B5522" w:rsidP="000B5522">
      <w:pPr>
        <w:pStyle w:val="ConsPlusNonformat"/>
        <w:ind w:left="5529"/>
        <w:rPr>
          <w:rFonts w:ascii="Times New Roman" w:hAnsi="Times New Roman" w:cs="Times New Roman"/>
          <w:sz w:val="28"/>
          <w:szCs w:val="28"/>
        </w:rPr>
      </w:pPr>
      <w:r w:rsidRPr="001636A4">
        <w:rPr>
          <w:rFonts w:ascii="Times New Roman" w:hAnsi="Times New Roman" w:cs="Times New Roman"/>
          <w:sz w:val="28"/>
          <w:szCs w:val="28"/>
        </w:rPr>
        <w:t>УТВЕРЖДАЮ</w:t>
      </w:r>
    </w:p>
    <w:p w14:paraId="4A41EECB" w14:textId="77777777" w:rsidR="000B5522" w:rsidRPr="001636A4" w:rsidRDefault="000B5522" w:rsidP="000B5522">
      <w:pPr>
        <w:pStyle w:val="ConsPlusNonformat"/>
        <w:ind w:left="5529"/>
        <w:rPr>
          <w:rFonts w:ascii="Times New Roman" w:hAnsi="Times New Roman" w:cs="Times New Roman"/>
          <w:sz w:val="24"/>
          <w:szCs w:val="28"/>
        </w:rPr>
      </w:pPr>
      <w:r>
        <w:rPr>
          <w:rFonts w:ascii="Times New Roman" w:hAnsi="Times New Roman" w:cs="Times New Roman"/>
          <w:sz w:val="24"/>
          <w:szCs w:val="28"/>
        </w:rPr>
        <w:t>Г</w:t>
      </w:r>
      <w:r w:rsidRPr="001636A4">
        <w:rPr>
          <w:rFonts w:ascii="Times New Roman" w:hAnsi="Times New Roman" w:cs="Times New Roman"/>
          <w:sz w:val="24"/>
          <w:szCs w:val="28"/>
        </w:rPr>
        <w:t>лавн</w:t>
      </w:r>
      <w:r>
        <w:rPr>
          <w:rFonts w:ascii="Times New Roman" w:hAnsi="Times New Roman" w:cs="Times New Roman"/>
          <w:sz w:val="24"/>
          <w:szCs w:val="28"/>
        </w:rPr>
        <w:t>ого</w:t>
      </w:r>
      <w:r w:rsidRPr="001636A4">
        <w:rPr>
          <w:rFonts w:ascii="Times New Roman" w:hAnsi="Times New Roman" w:cs="Times New Roman"/>
          <w:sz w:val="24"/>
          <w:szCs w:val="28"/>
        </w:rPr>
        <w:t xml:space="preserve"> врач</w:t>
      </w:r>
      <w:r>
        <w:rPr>
          <w:rFonts w:ascii="Times New Roman" w:hAnsi="Times New Roman" w:cs="Times New Roman"/>
          <w:sz w:val="24"/>
          <w:szCs w:val="28"/>
        </w:rPr>
        <w:t>а</w:t>
      </w:r>
      <w:r w:rsidRPr="001636A4">
        <w:rPr>
          <w:rFonts w:ascii="Times New Roman" w:hAnsi="Times New Roman" w:cs="Times New Roman"/>
          <w:sz w:val="24"/>
          <w:szCs w:val="28"/>
        </w:rPr>
        <w:t xml:space="preserve"> УЗ «Минская   </w:t>
      </w:r>
      <w:r>
        <w:rPr>
          <w:rFonts w:ascii="Times New Roman" w:hAnsi="Times New Roman" w:cs="Times New Roman"/>
          <w:sz w:val="24"/>
          <w:szCs w:val="28"/>
        </w:rPr>
        <w:t xml:space="preserve">    </w:t>
      </w:r>
      <w:r w:rsidRPr="001636A4">
        <w:rPr>
          <w:rFonts w:ascii="Times New Roman" w:hAnsi="Times New Roman" w:cs="Times New Roman"/>
          <w:sz w:val="24"/>
          <w:szCs w:val="28"/>
        </w:rPr>
        <w:t xml:space="preserve">центральная районная </w:t>
      </w:r>
      <w:r>
        <w:rPr>
          <w:rFonts w:ascii="Times New Roman" w:hAnsi="Times New Roman" w:cs="Times New Roman"/>
          <w:sz w:val="24"/>
          <w:szCs w:val="28"/>
        </w:rPr>
        <w:t xml:space="preserve"> клиническая </w:t>
      </w:r>
      <w:r w:rsidRPr="001636A4">
        <w:rPr>
          <w:rFonts w:ascii="Times New Roman" w:hAnsi="Times New Roman" w:cs="Times New Roman"/>
          <w:sz w:val="24"/>
          <w:szCs w:val="28"/>
        </w:rPr>
        <w:t>больница»</w:t>
      </w:r>
    </w:p>
    <w:p w14:paraId="5E72ADCC" w14:textId="77777777" w:rsidR="000B5522" w:rsidRPr="001636A4" w:rsidRDefault="000B5522" w:rsidP="000B5522">
      <w:pPr>
        <w:pStyle w:val="a5"/>
        <w:rPr>
          <w:rFonts w:ascii="Times New Roman" w:hAnsi="Times New Roman" w:cs="Times New Roman"/>
          <w:sz w:val="24"/>
          <w:szCs w:val="28"/>
        </w:rPr>
      </w:pPr>
      <w:r w:rsidRPr="001636A4">
        <w:rPr>
          <w:rFonts w:ascii="Times New Roman" w:hAnsi="Times New Roman" w:cs="Times New Roman"/>
          <w:sz w:val="28"/>
          <w:szCs w:val="28"/>
        </w:rPr>
        <w:t xml:space="preserve">                                                                  </w:t>
      </w:r>
      <w:r>
        <w:rPr>
          <w:rFonts w:ascii="Times New Roman" w:hAnsi="Times New Roman" w:cs="Times New Roman"/>
          <w:sz w:val="28"/>
          <w:szCs w:val="28"/>
        </w:rPr>
        <w:t xml:space="preserve"> </w:t>
      </w:r>
      <w:r w:rsidRPr="001636A4">
        <w:rPr>
          <w:rFonts w:ascii="Times New Roman" w:hAnsi="Times New Roman" w:cs="Times New Roman"/>
          <w:sz w:val="28"/>
          <w:szCs w:val="28"/>
        </w:rPr>
        <w:t xml:space="preserve"> </w:t>
      </w:r>
      <w:r>
        <w:rPr>
          <w:rFonts w:ascii="Times New Roman" w:hAnsi="Times New Roman" w:cs="Times New Roman"/>
          <w:sz w:val="28"/>
          <w:szCs w:val="28"/>
        </w:rPr>
        <w:t xml:space="preserve">             </w:t>
      </w:r>
      <w:r w:rsidRPr="001636A4">
        <w:rPr>
          <w:rFonts w:ascii="Times New Roman" w:hAnsi="Times New Roman" w:cs="Times New Roman"/>
          <w:sz w:val="24"/>
          <w:szCs w:val="28"/>
        </w:rPr>
        <w:t>_________</w:t>
      </w:r>
      <w:r>
        <w:rPr>
          <w:rFonts w:ascii="Times New Roman" w:hAnsi="Times New Roman" w:cs="Times New Roman"/>
          <w:sz w:val="24"/>
          <w:szCs w:val="28"/>
        </w:rPr>
        <w:t>Г.Т. Барсамян</w:t>
      </w:r>
    </w:p>
    <w:p w14:paraId="708252F5" w14:textId="258A09C5" w:rsidR="000B5522" w:rsidRPr="001636A4" w:rsidRDefault="000B5522" w:rsidP="000B5522">
      <w:pPr>
        <w:pStyle w:val="a5"/>
        <w:rPr>
          <w:rFonts w:ascii="Times New Roman" w:hAnsi="Times New Roman" w:cs="Times New Roman"/>
          <w:sz w:val="24"/>
          <w:szCs w:val="30"/>
        </w:rPr>
      </w:pPr>
      <w:r w:rsidRPr="001636A4">
        <w:rPr>
          <w:rFonts w:ascii="Times New Roman" w:hAnsi="Times New Roman" w:cs="Times New Roman"/>
          <w:szCs w:val="24"/>
        </w:rPr>
        <w:tab/>
      </w:r>
      <w:r w:rsidRPr="001636A4">
        <w:rPr>
          <w:rFonts w:ascii="Times New Roman" w:hAnsi="Times New Roman" w:cs="Times New Roman"/>
          <w:szCs w:val="24"/>
        </w:rPr>
        <w:tab/>
      </w:r>
      <w:r w:rsidRPr="001636A4">
        <w:rPr>
          <w:rFonts w:ascii="Times New Roman" w:hAnsi="Times New Roman" w:cs="Times New Roman"/>
          <w:szCs w:val="24"/>
        </w:rPr>
        <w:tab/>
      </w:r>
      <w:r w:rsidRPr="001636A4">
        <w:rPr>
          <w:rFonts w:ascii="Times New Roman" w:hAnsi="Times New Roman" w:cs="Times New Roman"/>
          <w:szCs w:val="24"/>
        </w:rPr>
        <w:tab/>
      </w:r>
      <w:r w:rsidRPr="001636A4">
        <w:rPr>
          <w:rFonts w:ascii="Times New Roman" w:hAnsi="Times New Roman" w:cs="Times New Roman"/>
          <w:szCs w:val="24"/>
        </w:rPr>
        <w:tab/>
      </w:r>
      <w:r w:rsidRPr="001636A4">
        <w:rPr>
          <w:rFonts w:ascii="Times New Roman" w:hAnsi="Times New Roman" w:cs="Times New Roman"/>
          <w:szCs w:val="24"/>
        </w:rPr>
        <w:tab/>
      </w:r>
      <w:r w:rsidRPr="001636A4">
        <w:rPr>
          <w:rFonts w:ascii="Times New Roman" w:hAnsi="Times New Roman" w:cs="Times New Roman"/>
          <w:szCs w:val="24"/>
        </w:rPr>
        <w:tab/>
      </w:r>
      <w:r>
        <w:rPr>
          <w:rFonts w:ascii="Times New Roman" w:hAnsi="Times New Roman" w:cs="Times New Roman"/>
          <w:szCs w:val="24"/>
        </w:rPr>
        <w:t xml:space="preserve">            </w:t>
      </w:r>
      <w:r w:rsidRPr="001636A4">
        <w:rPr>
          <w:rFonts w:ascii="Times New Roman" w:hAnsi="Times New Roman" w:cs="Times New Roman"/>
          <w:sz w:val="24"/>
          <w:szCs w:val="30"/>
        </w:rPr>
        <w:t>«___»____________20</w:t>
      </w:r>
      <w:r>
        <w:rPr>
          <w:rFonts w:ascii="Times New Roman" w:hAnsi="Times New Roman" w:cs="Times New Roman"/>
          <w:sz w:val="24"/>
          <w:szCs w:val="30"/>
        </w:rPr>
        <w:t>2</w:t>
      </w:r>
      <w:r w:rsidR="00277BCD" w:rsidRPr="00D06AD3">
        <w:rPr>
          <w:rFonts w:ascii="Times New Roman" w:hAnsi="Times New Roman" w:cs="Times New Roman"/>
          <w:sz w:val="24"/>
          <w:szCs w:val="30"/>
        </w:rPr>
        <w:t>6</w:t>
      </w:r>
      <w:r w:rsidRPr="001636A4">
        <w:rPr>
          <w:rFonts w:ascii="Times New Roman" w:hAnsi="Times New Roman" w:cs="Times New Roman"/>
          <w:sz w:val="24"/>
          <w:szCs w:val="30"/>
        </w:rPr>
        <w:t xml:space="preserve"> г.</w:t>
      </w:r>
    </w:p>
    <w:p w14:paraId="52B577C4" w14:textId="77777777" w:rsidR="000B5522" w:rsidRDefault="000B5522" w:rsidP="000B5522">
      <w:pPr>
        <w:pStyle w:val="a5"/>
        <w:rPr>
          <w:rFonts w:ascii="Times New Roman" w:hAnsi="Times New Roman" w:cs="Times New Roman"/>
          <w:sz w:val="28"/>
          <w:szCs w:val="30"/>
        </w:rPr>
      </w:pPr>
    </w:p>
    <w:p w14:paraId="6FA0E222" w14:textId="6A780062" w:rsidR="000B5522" w:rsidRPr="00F233EB" w:rsidRDefault="000B5522" w:rsidP="006433AC">
      <w:pPr>
        <w:pStyle w:val="a5"/>
        <w:jc w:val="center"/>
        <w:rPr>
          <w:rFonts w:ascii="Times New Roman" w:hAnsi="Times New Roman" w:cs="Times New Roman"/>
          <w:b/>
          <w:color w:val="000000"/>
          <w:sz w:val="24"/>
          <w:szCs w:val="24"/>
        </w:rPr>
      </w:pPr>
      <w:r w:rsidRPr="00F233EB">
        <w:rPr>
          <w:rFonts w:ascii="Times New Roman" w:hAnsi="Times New Roman" w:cs="Times New Roman"/>
          <w:b/>
          <w:color w:val="000000"/>
          <w:sz w:val="24"/>
          <w:szCs w:val="24"/>
        </w:rPr>
        <w:t>АУКЦИОННЫЕ ДОКУМЕНТЫ</w:t>
      </w:r>
    </w:p>
    <w:p w14:paraId="0A1019FB" w14:textId="18B3A46B" w:rsidR="000B5522" w:rsidRDefault="000B5522" w:rsidP="006433AC">
      <w:pPr>
        <w:pStyle w:val="a5"/>
        <w:jc w:val="center"/>
        <w:rPr>
          <w:rFonts w:ascii="Times New Roman" w:hAnsi="Times New Roman" w:cs="Times New Roman"/>
          <w:color w:val="000000"/>
          <w:sz w:val="24"/>
          <w:szCs w:val="24"/>
        </w:rPr>
      </w:pPr>
      <w:r w:rsidRPr="00F233EB">
        <w:rPr>
          <w:rFonts w:ascii="Times New Roman" w:hAnsi="Times New Roman" w:cs="Times New Roman"/>
          <w:color w:val="000000"/>
          <w:sz w:val="24"/>
          <w:szCs w:val="24"/>
        </w:rPr>
        <w:t>I. ПРИГЛАШЕНИЕ</w:t>
      </w:r>
      <w:r w:rsidRPr="00F233EB">
        <w:rPr>
          <w:rFonts w:ascii="Times New Roman" w:hAnsi="Times New Roman" w:cs="Times New Roman"/>
          <w:color w:val="000000"/>
          <w:sz w:val="24"/>
          <w:szCs w:val="24"/>
        </w:rPr>
        <w:br/>
        <w:t>К УЧАСТИЮ В ПРОЦЕДУРЕ ГОСУДАРСТВЕННОЙ ЗАКУПКИ</w:t>
      </w:r>
    </w:p>
    <w:p w14:paraId="26C16DC1" w14:textId="2333CA6C" w:rsidR="000B5522" w:rsidRPr="00003DFC" w:rsidRDefault="00A161EF" w:rsidP="000B5522">
      <w:pPr>
        <w:pStyle w:val="a5"/>
        <w:jc w:val="center"/>
        <w:rPr>
          <w:rFonts w:ascii="Times New Roman" w:hAnsi="Times New Roman" w:cs="Times New Roman"/>
          <w:b/>
          <w:bCs/>
          <w:color w:val="000000"/>
          <w:sz w:val="32"/>
          <w:szCs w:val="32"/>
        </w:rPr>
      </w:pPr>
      <w:r>
        <w:rPr>
          <w:rFonts w:ascii="Times New Roman" w:hAnsi="Times New Roman" w:cs="Times New Roman"/>
          <w:b/>
          <w:bCs/>
          <w:color w:val="000000"/>
          <w:sz w:val="32"/>
          <w:szCs w:val="32"/>
        </w:rPr>
        <w:t xml:space="preserve">Техническое обслуживание </w:t>
      </w:r>
      <w:r w:rsidR="00003DFC" w:rsidRPr="00003DFC">
        <w:rPr>
          <w:rFonts w:ascii="Times New Roman" w:hAnsi="Times New Roman" w:cs="Times New Roman"/>
          <w:b/>
          <w:bCs/>
          <w:color w:val="000000"/>
          <w:sz w:val="32"/>
          <w:szCs w:val="32"/>
        </w:rPr>
        <w:t>медицинского</w:t>
      </w:r>
      <w:r w:rsidR="00773BD1">
        <w:rPr>
          <w:rFonts w:ascii="Times New Roman" w:hAnsi="Times New Roman" w:cs="Times New Roman"/>
          <w:b/>
          <w:bCs/>
          <w:color w:val="000000"/>
          <w:sz w:val="32"/>
          <w:szCs w:val="32"/>
        </w:rPr>
        <w:t xml:space="preserve"> </w:t>
      </w:r>
      <w:r w:rsidR="00003DFC" w:rsidRPr="00003DFC">
        <w:rPr>
          <w:rFonts w:ascii="Times New Roman" w:hAnsi="Times New Roman" w:cs="Times New Roman"/>
          <w:b/>
          <w:bCs/>
          <w:color w:val="000000"/>
          <w:sz w:val="32"/>
          <w:szCs w:val="32"/>
        </w:rPr>
        <w:t xml:space="preserve"> оборудования </w:t>
      </w:r>
    </w:p>
    <w:p w14:paraId="5084680A" w14:textId="57A5A269" w:rsidR="008318AC" w:rsidRPr="00B138D8" w:rsidRDefault="00B138D8" w:rsidP="008318AC">
      <w:pPr>
        <w:spacing w:after="0"/>
        <w:jc w:val="center"/>
        <w:rPr>
          <w:rFonts w:ascii="Times New Roman" w:hAnsi="Times New Roman" w:cs="Times New Roman"/>
          <w:sz w:val="28"/>
          <w:szCs w:val="28"/>
        </w:rPr>
      </w:pPr>
      <w:r w:rsidRPr="00B138D8">
        <w:rPr>
          <w:rFonts w:ascii="Times New Roman" w:hAnsi="Times New Roman" w:cs="Times New Roman"/>
          <w:sz w:val="28"/>
          <w:szCs w:val="28"/>
        </w:rPr>
        <w:t>(анализаторы биохимические)</w:t>
      </w:r>
    </w:p>
    <w:p w14:paraId="02981796" w14:textId="77777777" w:rsidR="008318AC" w:rsidRPr="003E14E5" w:rsidRDefault="008318AC" w:rsidP="008318AC">
      <w:pPr>
        <w:spacing w:after="0"/>
        <w:jc w:val="center"/>
        <w:rPr>
          <w:rFonts w:ascii="Times New Roman" w:eastAsia="Times New Roman" w:hAnsi="Times New Roman" w:cs="Times New Roman"/>
          <w:b/>
          <w:sz w:val="24"/>
        </w:rPr>
      </w:pPr>
      <w:r w:rsidRPr="003E14E5">
        <w:rPr>
          <w:rFonts w:ascii="Times New Roman" w:eastAsia="Times New Roman" w:hAnsi="Times New Roman" w:cs="Times New Roman"/>
          <w:b/>
          <w:sz w:val="24"/>
        </w:rPr>
        <w:t>I. ПРИГЛАШЕНИЕ</w:t>
      </w:r>
    </w:p>
    <w:p w14:paraId="1FCD81B4" w14:textId="77777777" w:rsidR="008318AC" w:rsidRDefault="008318AC" w:rsidP="008318AC">
      <w:pPr>
        <w:spacing w:after="0"/>
        <w:jc w:val="center"/>
        <w:rPr>
          <w:rFonts w:ascii="Times New Roman" w:eastAsia="Times New Roman" w:hAnsi="Times New Roman" w:cs="Times New Roman"/>
          <w:b/>
          <w:sz w:val="24"/>
        </w:rPr>
      </w:pPr>
      <w:r w:rsidRPr="003E14E5">
        <w:rPr>
          <w:rFonts w:ascii="Times New Roman" w:eastAsia="Times New Roman" w:hAnsi="Times New Roman" w:cs="Times New Roman"/>
          <w:b/>
          <w:sz w:val="24"/>
        </w:rPr>
        <w:t>К УЧАСТИЮ В ПРОЦЕДУРЕ ГОСУДАРСТВЕННОЙ ЗАКУПКИ</w:t>
      </w:r>
    </w:p>
    <w:tbl>
      <w:tblPr>
        <w:tblpPr w:leftFromText="180" w:rightFromText="180" w:vertAnchor="text" w:tblpY="1"/>
        <w:tblOverlap w:val="never"/>
        <w:tblW w:w="9781"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000" w:firstRow="0" w:lastRow="0" w:firstColumn="0" w:lastColumn="0" w:noHBand="0" w:noVBand="0"/>
      </w:tblPr>
      <w:tblGrid>
        <w:gridCol w:w="4962"/>
        <w:gridCol w:w="4811"/>
        <w:gridCol w:w="8"/>
      </w:tblGrid>
      <w:tr w:rsidR="008318AC" w:rsidRPr="008C5E0C" w14:paraId="5022BD12" w14:textId="77777777" w:rsidTr="008E536F">
        <w:trPr>
          <w:gridAfter w:val="1"/>
          <w:wAfter w:w="8" w:type="dxa"/>
        </w:trPr>
        <w:tc>
          <w:tcPr>
            <w:tcW w:w="4962" w:type="dxa"/>
          </w:tcPr>
          <w:p w14:paraId="29F59050" w14:textId="77777777" w:rsidR="008318AC" w:rsidRPr="008C5E0C" w:rsidRDefault="008318AC" w:rsidP="008E536F">
            <w:pPr>
              <w:spacing w:after="0"/>
              <w:rPr>
                <w:rFonts w:ascii="Times New Roman" w:hAnsi="Times New Roman" w:cs="Times New Roman"/>
              </w:rPr>
            </w:pPr>
            <w:r w:rsidRPr="008C5E0C">
              <w:rPr>
                <w:rFonts w:ascii="Times New Roman" w:eastAsia="Times New Roman" w:hAnsi="Times New Roman" w:cs="Times New Roman"/>
                <w:sz w:val="24"/>
              </w:rPr>
              <w:t>Вид процедуры государственной закупки</w:t>
            </w:r>
          </w:p>
        </w:tc>
        <w:tc>
          <w:tcPr>
            <w:tcW w:w="4811" w:type="dxa"/>
          </w:tcPr>
          <w:p w14:paraId="4CAE2733" w14:textId="77777777" w:rsidR="008318AC" w:rsidRPr="008C5E0C" w:rsidRDefault="008318AC" w:rsidP="008E536F">
            <w:pPr>
              <w:spacing w:after="0"/>
              <w:rPr>
                <w:rFonts w:ascii="Times New Roman" w:hAnsi="Times New Roman" w:cs="Times New Roman"/>
              </w:rPr>
            </w:pPr>
            <w:r w:rsidRPr="008C5E0C">
              <w:rPr>
                <w:rFonts w:ascii="Times New Roman" w:eastAsia="Times New Roman" w:hAnsi="Times New Roman" w:cs="Times New Roman"/>
                <w:sz w:val="24"/>
              </w:rPr>
              <w:t>Электронный аукцион</w:t>
            </w:r>
          </w:p>
        </w:tc>
      </w:tr>
      <w:tr w:rsidR="008318AC" w:rsidRPr="008C5E0C" w14:paraId="558EB6EC" w14:textId="77777777" w:rsidTr="008E536F">
        <w:trPr>
          <w:gridAfter w:val="1"/>
          <w:wAfter w:w="8" w:type="dxa"/>
        </w:trPr>
        <w:tc>
          <w:tcPr>
            <w:tcW w:w="9773" w:type="dxa"/>
            <w:gridSpan w:val="2"/>
          </w:tcPr>
          <w:p w14:paraId="5FBC4ACE" w14:textId="77777777" w:rsidR="008318AC" w:rsidRPr="008C5E0C" w:rsidRDefault="008318AC" w:rsidP="008E536F">
            <w:pPr>
              <w:spacing w:after="0"/>
              <w:jc w:val="center"/>
              <w:textAlignment w:val="center"/>
              <w:rPr>
                <w:rFonts w:ascii="Times New Roman" w:hAnsi="Times New Roman" w:cs="Times New Roman"/>
              </w:rPr>
            </w:pPr>
            <w:r w:rsidRPr="008C5E0C">
              <w:rPr>
                <w:rFonts w:ascii="Times New Roman" w:eastAsia="Times New Roman" w:hAnsi="Times New Roman" w:cs="Times New Roman"/>
                <w:b/>
                <w:sz w:val="24"/>
              </w:rPr>
              <w:t>Сведения о заказчике</w:t>
            </w:r>
          </w:p>
        </w:tc>
      </w:tr>
      <w:tr w:rsidR="008318AC" w:rsidRPr="008C5E0C" w14:paraId="5EC6856C" w14:textId="77777777" w:rsidTr="008E536F">
        <w:trPr>
          <w:gridAfter w:val="1"/>
          <w:wAfter w:w="8" w:type="dxa"/>
        </w:trPr>
        <w:tc>
          <w:tcPr>
            <w:tcW w:w="4962" w:type="dxa"/>
          </w:tcPr>
          <w:p w14:paraId="5F0C5FC3" w14:textId="77777777" w:rsidR="008318AC" w:rsidRPr="008C5E0C" w:rsidRDefault="008318AC" w:rsidP="008E536F">
            <w:pPr>
              <w:spacing w:after="0"/>
              <w:rPr>
                <w:rFonts w:ascii="Times New Roman" w:hAnsi="Times New Roman" w:cs="Times New Roman"/>
              </w:rPr>
            </w:pPr>
            <w:r w:rsidRPr="008C5E0C">
              <w:rPr>
                <w:rFonts w:ascii="Times New Roman" w:eastAsia="Times New Roman" w:hAnsi="Times New Roman" w:cs="Times New Roman"/>
                <w:sz w:val="24"/>
              </w:rPr>
              <w:t>Наименование (для юридического лица) либо фамилия, собственное имя, отчество (при наличии) (для индивидуального предпринимателя)</w:t>
            </w:r>
          </w:p>
        </w:tc>
        <w:tc>
          <w:tcPr>
            <w:tcW w:w="4811" w:type="dxa"/>
          </w:tcPr>
          <w:p w14:paraId="78C2A87C" w14:textId="37250FE5" w:rsidR="008318AC" w:rsidRPr="008C5E0C" w:rsidRDefault="008318AC" w:rsidP="008E536F">
            <w:pPr>
              <w:spacing w:after="0"/>
              <w:textAlignment w:val="center"/>
              <w:rPr>
                <w:rFonts w:ascii="Times New Roman" w:hAnsi="Times New Roman" w:cs="Times New Roman"/>
              </w:rPr>
            </w:pPr>
            <w:r w:rsidRPr="00866C9D">
              <w:rPr>
                <w:rFonts w:ascii="Times New Roman" w:hAnsi="Times New Roman" w:cs="Times New Roman"/>
                <w:sz w:val="28"/>
                <w:szCs w:val="28"/>
              </w:rPr>
              <w:t>У</w:t>
            </w:r>
            <w:r>
              <w:rPr>
                <w:rFonts w:ascii="Times New Roman" w:hAnsi="Times New Roman" w:cs="Times New Roman"/>
                <w:sz w:val="28"/>
                <w:szCs w:val="28"/>
              </w:rPr>
              <w:t xml:space="preserve">чреждение здравоохранения </w:t>
            </w:r>
            <w:r w:rsidRPr="00866C9D">
              <w:rPr>
                <w:rFonts w:ascii="Times New Roman" w:hAnsi="Times New Roman" w:cs="Times New Roman"/>
                <w:sz w:val="28"/>
                <w:szCs w:val="28"/>
              </w:rPr>
              <w:t xml:space="preserve"> «Минская центральная районная клиническая больница»</w:t>
            </w:r>
          </w:p>
        </w:tc>
      </w:tr>
      <w:tr w:rsidR="008318AC" w:rsidRPr="008C5E0C" w14:paraId="4C231743" w14:textId="77777777" w:rsidTr="008E536F">
        <w:trPr>
          <w:gridAfter w:val="1"/>
          <w:wAfter w:w="8" w:type="dxa"/>
        </w:trPr>
        <w:tc>
          <w:tcPr>
            <w:tcW w:w="4962" w:type="dxa"/>
          </w:tcPr>
          <w:p w14:paraId="00F95B20" w14:textId="77777777" w:rsidR="008318AC" w:rsidRPr="008C5E0C" w:rsidRDefault="008318AC" w:rsidP="008E536F">
            <w:pPr>
              <w:spacing w:after="0"/>
              <w:rPr>
                <w:rFonts w:ascii="Times New Roman" w:hAnsi="Times New Roman" w:cs="Times New Roman"/>
              </w:rPr>
            </w:pPr>
            <w:r w:rsidRPr="008C5E0C">
              <w:rPr>
                <w:rFonts w:ascii="Times New Roman" w:eastAsia="Times New Roman" w:hAnsi="Times New Roman" w:cs="Times New Roman"/>
                <w:sz w:val="24"/>
              </w:rPr>
              <w:t>Место нахождения (для юридического лица) либо место жительства (для индивидуального предпринимателя)</w:t>
            </w:r>
          </w:p>
        </w:tc>
        <w:tc>
          <w:tcPr>
            <w:tcW w:w="4811" w:type="dxa"/>
          </w:tcPr>
          <w:p w14:paraId="79299AC3" w14:textId="77777777" w:rsidR="008318AC" w:rsidRPr="008C5E0C" w:rsidRDefault="008318AC" w:rsidP="008E536F">
            <w:pPr>
              <w:pStyle w:val="table10"/>
              <w:rPr>
                <w:sz w:val="22"/>
                <w:szCs w:val="22"/>
              </w:rPr>
            </w:pPr>
            <w:r w:rsidRPr="001636A4">
              <w:rPr>
                <w:sz w:val="26"/>
                <w:szCs w:val="26"/>
              </w:rPr>
              <w:t>Республика Беларусь, 223053 Минский район, д. Боровляны,  ул. Фрунзенская, 1</w:t>
            </w:r>
          </w:p>
        </w:tc>
      </w:tr>
      <w:tr w:rsidR="008318AC" w:rsidRPr="008C5E0C" w14:paraId="287E1257" w14:textId="77777777" w:rsidTr="008E536F">
        <w:trPr>
          <w:gridAfter w:val="1"/>
          <w:wAfter w:w="8" w:type="dxa"/>
        </w:trPr>
        <w:tc>
          <w:tcPr>
            <w:tcW w:w="4962" w:type="dxa"/>
          </w:tcPr>
          <w:p w14:paraId="7940446C" w14:textId="77777777" w:rsidR="008318AC" w:rsidRPr="008C5E0C" w:rsidRDefault="008318AC" w:rsidP="008E536F">
            <w:pPr>
              <w:spacing w:after="0"/>
              <w:rPr>
                <w:rFonts w:ascii="Times New Roman" w:hAnsi="Times New Roman" w:cs="Times New Roman"/>
              </w:rPr>
            </w:pPr>
            <w:r w:rsidRPr="008C5E0C">
              <w:rPr>
                <w:rFonts w:ascii="Times New Roman" w:eastAsia="Times New Roman" w:hAnsi="Times New Roman" w:cs="Times New Roman"/>
                <w:sz w:val="24"/>
              </w:rPr>
              <w:t>Учетный номер плательщика (при наличии)</w:t>
            </w:r>
          </w:p>
        </w:tc>
        <w:tc>
          <w:tcPr>
            <w:tcW w:w="4811" w:type="dxa"/>
          </w:tcPr>
          <w:p w14:paraId="318DD055" w14:textId="77777777" w:rsidR="008318AC" w:rsidRPr="008C5E0C" w:rsidRDefault="008318AC" w:rsidP="008E536F">
            <w:pPr>
              <w:spacing w:after="0"/>
              <w:rPr>
                <w:rFonts w:ascii="Times New Roman" w:hAnsi="Times New Roman" w:cs="Times New Roman"/>
              </w:rPr>
            </w:pPr>
            <w:r>
              <w:rPr>
                <w:rFonts w:ascii="Times New Roman" w:eastAsia="Times New Roman" w:hAnsi="Times New Roman" w:cs="Times New Roman"/>
                <w:sz w:val="24"/>
              </w:rPr>
              <w:t>600208266</w:t>
            </w:r>
          </w:p>
        </w:tc>
      </w:tr>
      <w:tr w:rsidR="008318AC" w:rsidRPr="008C5E0C" w14:paraId="13EE4916" w14:textId="77777777" w:rsidTr="008E536F">
        <w:trPr>
          <w:gridAfter w:val="1"/>
          <w:wAfter w:w="8" w:type="dxa"/>
        </w:trPr>
        <w:tc>
          <w:tcPr>
            <w:tcW w:w="9773" w:type="dxa"/>
            <w:gridSpan w:val="2"/>
          </w:tcPr>
          <w:p w14:paraId="079255B2" w14:textId="77777777" w:rsidR="008318AC" w:rsidRPr="008C5E0C" w:rsidRDefault="008318AC" w:rsidP="008E536F">
            <w:pPr>
              <w:spacing w:after="0"/>
              <w:jc w:val="center"/>
              <w:textAlignment w:val="center"/>
              <w:rPr>
                <w:rFonts w:ascii="Times New Roman" w:hAnsi="Times New Roman" w:cs="Times New Roman"/>
              </w:rPr>
            </w:pPr>
            <w:r w:rsidRPr="008C5E0C">
              <w:rPr>
                <w:rFonts w:ascii="Times New Roman" w:eastAsia="Times New Roman" w:hAnsi="Times New Roman" w:cs="Times New Roman"/>
                <w:b/>
                <w:sz w:val="24"/>
              </w:rPr>
              <w:t>Сведения об электронном аукционе</w:t>
            </w:r>
          </w:p>
        </w:tc>
      </w:tr>
      <w:tr w:rsidR="008318AC" w:rsidRPr="008C5E0C" w14:paraId="1AFDD6CD" w14:textId="77777777" w:rsidTr="008E536F">
        <w:trPr>
          <w:gridAfter w:val="1"/>
          <w:wAfter w:w="8" w:type="dxa"/>
        </w:trPr>
        <w:tc>
          <w:tcPr>
            <w:tcW w:w="4962" w:type="dxa"/>
          </w:tcPr>
          <w:p w14:paraId="3776860B" w14:textId="77777777" w:rsidR="008318AC" w:rsidRPr="001C5133" w:rsidRDefault="008318AC" w:rsidP="008E536F">
            <w:pPr>
              <w:spacing w:after="0"/>
              <w:rPr>
                <w:rFonts w:ascii="Times New Roman" w:hAnsi="Times New Roman" w:cs="Times New Roman"/>
              </w:rPr>
            </w:pPr>
            <w:r w:rsidRPr="001C5133">
              <w:rPr>
                <w:rFonts w:ascii="Times New Roman" w:eastAsia="Times New Roman" w:hAnsi="Times New Roman" w:cs="Times New Roman"/>
                <w:sz w:val="24"/>
              </w:rPr>
              <w:t>Дата истечения срока для подготовки и подачи предложений</w:t>
            </w:r>
          </w:p>
        </w:tc>
        <w:tc>
          <w:tcPr>
            <w:tcW w:w="4811" w:type="dxa"/>
          </w:tcPr>
          <w:p w14:paraId="59011E8C" w14:textId="2B1B4776" w:rsidR="008318AC" w:rsidRPr="0081675A" w:rsidRDefault="008318AC" w:rsidP="008E536F">
            <w:pPr>
              <w:spacing w:after="0"/>
              <w:rPr>
                <w:rFonts w:ascii="Times New Roman" w:hAnsi="Times New Roman" w:cs="Times New Roman"/>
                <w:sz w:val="24"/>
                <w:szCs w:val="24"/>
              </w:rPr>
            </w:pPr>
            <w:r>
              <w:rPr>
                <w:rFonts w:ascii="Times New Roman" w:hAnsi="Times New Roman" w:cs="Times New Roman"/>
                <w:sz w:val="24"/>
                <w:szCs w:val="24"/>
              </w:rPr>
              <w:t xml:space="preserve">  </w:t>
            </w:r>
            <w:r w:rsidR="002606EB" w:rsidRPr="00AB4976">
              <w:rPr>
                <w:rFonts w:ascii="Times New Roman" w:hAnsi="Times New Roman" w:cs="Times New Roman"/>
                <w:sz w:val="24"/>
                <w:szCs w:val="24"/>
              </w:rPr>
              <w:t>Согласно аукционному приглашению</w:t>
            </w:r>
            <w:r>
              <w:rPr>
                <w:rFonts w:ascii="Times New Roman" w:hAnsi="Times New Roman" w:cs="Times New Roman"/>
                <w:sz w:val="24"/>
                <w:szCs w:val="24"/>
              </w:rPr>
              <w:t xml:space="preserve">     </w:t>
            </w:r>
          </w:p>
        </w:tc>
      </w:tr>
      <w:tr w:rsidR="008318AC" w:rsidRPr="008C5E0C" w14:paraId="31503523" w14:textId="77777777" w:rsidTr="008E536F">
        <w:trPr>
          <w:gridAfter w:val="1"/>
          <w:wAfter w:w="8" w:type="dxa"/>
        </w:trPr>
        <w:tc>
          <w:tcPr>
            <w:tcW w:w="4962" w:type="dxa"/>
          </w:tcPr>
          <w:p w14:paraId="17262634" w14:textId="1F30B5E5" w:rsidR="008318AC" w:rsidRPr="008C5E0C" w:rsidRDefault="004B58D2" w:rsidP="008E536F">
            <w:pPr>
              <w:spacing w:after="0"/>
              <w:rPr>
                <w:rFonts w:ascii="Times New Roman" w:hAnsi="Times New Roman" w:cs="Times New Roman"/>
              </w:rPr>
            </w:pPr>
            <w:r>
              <w:rPr>
                <w:rFonts w:ascii="Times New Roman" w:eastAsia="Times New Roman" w:hAnsi="Times New Roman" w:cs="Times New Roman"/>
                <w:sz w:val="24"/>
              </w:rPr>
              <w:t>Предельная</w:t>
            </w:r>
            <w:r w:rsidR="008318AC" w:rsidRPr="008C5E0C">
              <w:rPr>
                <w:rFonts w:ascii="Times New Roman" w:eastAsia="Times New Roman" w:hAnsi="Times New Roman" w:cs="Times New Roman"/>
                <w:sz w:val="24"/>
              </w:rPr>
              <w:t xml:space="preserve"> стоимость предмета государственной закупки</w:t>
            </w:r>
          </w:p>
        </w:tc>
        <w:tc>
          <w:tcPr>
            <w:tcW w:w="4811" w:type="dxa"/>
          </w:tcPr>
          <w:p w14:paraId="2D94676B" w14:textId="1B8E5B64" w:rsidR="008318AC" w:rsidRPr="002206C1" w:rsidRDefault="00B138D8" w:rsidP="008E536F">
            <w:pPr>
              <w:spacing w:after="0"/>
              <w:textAlignment w:val="center"/>
              <w:rPr>
                <w:rFonts w:ascii="Times New Roman" w:hAnsi="Times New Roman" w:cs="Times New Roman"/>
              </w:rPr>
            </w:pPr>
            <w:r>
              <w:rPr>
                <w:rFonts w:ascii="Times New Roman" w:eastAsia="Times New Roman" w:hAnsi="Times New Roman" w:cs="Times New Roman"/>
                <w:sz w:val="24"/>
              </w:rPr>
              <w:t>76800</w:t>
            </w:r>
            <w:r w:rsidR="009A3555">
              <w:rPr>
                <w:rFonts w:ascii="Times New Roman" w:eastAsia="Times New Roman" w:hAnsi="Times New Roman" w:cs="Times New Roman"/>
                <w:sz w:val="24"/>
              </w:rPr>
              <w:t>,00</w:t>
            </w:r>
            <w:r w:rsidR="00773BD1">
              <w:rPr>
                <w:rFonts w:ascii="Times New Roman" w:eastAsia="Times New Roman" w:hAnsi="Times New Roman" w:cs="Times New Roman"/>
                <w:sz w:val="24"/>
              </w:rPr>
              <w:t xml:space="preserve">     </w:t>
            </w:r>
            <w:r w:rsidR="008318AC">
              <w:rPr>
                <w:rFonts w:ascii="Times New Roman" w:eastAsia="Times New Roman" w:hAnsi="Times New Roman" w:cs="Times New Roman"/>
                <w:sz w:val="24"/>
              </w:rPr>
              <w:t xml:space="preserve"> </w:t>
            </w:r>
            <w:r w:rsidR="008318AC" w:rsidRPr="0027025F">
              <w:rPr>
                <w:rFonts w:ascii="Times New Roman" w:eastAsia="Times New Roman" w:hAnsi="Times New Roman" w:cs="Times New Roman"/>
                <w:sz w:val="24"/>
              </w:rPr>
              <w:t>бел. руб. (BYN)</w:t>
            </w:r>
          </w:p>
        </w:tc>
      </w:tr>
      <w:tr w:rsidR="00DB0118" w:rsidRPr="007C186F" w14:paraId="64B02DB8" w14:textId="77777777" w:rsidTr="008E536F">
        <w:trPr>
          <w:gridAfter w:val="1"/>
          <w:wAfter w:w="8" w:type="dxa"/>
        </w:trPr>
        <w:tc>
          <w:tcPr>
            <w:tcW w:w="9773" w:type="dxa"/>
            <w:gridSpan w:val="2"/>
          </w:tcPr>
          <w:p w14:paraId="71AED463"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К участникам предъявляются следующие требования:</w:t>
            </w:r>
          </w:p>
          <w:p w14:paraId="5B16C290"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1332FE09"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Соответствие требованию подтверждается:</w:t>
            </w:r>
          </w:p>
          <w:p w14:paraId="26484C14"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3E9B6692"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6ABAB791"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2.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18212F4A"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 xml:space="preserve">Соответствие данному требованию подтверждается путем проверки оператором электронной торговой площадки. В случае совместного участия в процедуре государственной закупки нескольких лиц </w:t>
            </w:r>
            <w:r w:rsidRPr="008C40B9">
              <w:rPr>
                <w:rFonts w:ascii="Times New Roman" w:hAnsi="Times New Roman" w:cs="Times New Roman"/>
                <w:color w:val="000000"/>
              </w:rPr>
              <w:lastRenderedPageBreak/>
              <w:t>соответствие данному требованию подтверждается заявлением участника, подаваемым по форме, установленной регламентом оператора электронной торговой площадки.</w:t>
            </w:r>
          </w:p>
          <w:p w14:paraId="4C1FD5CA"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 xml:space="preserve">3. Юридическое или физическое лицо, в том числе индивидуальный предприниматель, с учетом положений статьи 16-1 Закона Республики Беларусь от 13.07.2012 N 419-З "О государственных закупках товаров (работ, услуг)" (далее - Закон N 419-З) не должно быть аффилировано с заказчиком, организатором. </w:t>
            </w:r>
          </w:p>
          <w:p w14:paraId="7C599127"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 xml:space="preserve">4. Юридическое или физическое лицо, в том числе индивидуальный предприниматель, являющееся участником-победителем, с учетом положений статьи 16-1 Закона N 419-З не должно быть аффилировано со всеми другими участниками, допущенными к торгам. </w:t>
            </w:r>
          </w:p>
          <w:p w14:paraId="13227F27"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Соответствие указанному требованию подтверждается только участником-победителем путем подачи заявления по форме, установленной регламентом оператора электронной торговой площадки, в срок не позднее трех рабочих дней со дня уведомления участников о выборе участника-победителя.</w:t>
            </w:r>
          </w:p>
          <w:p w14:paraId="2D74C9EB"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4731289"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7D9B0D9F"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7. Физическое лицо не должно являться работником заказчика (организатора).</w:t>
            </w:r>
          </w:p>
          <w:p w14:paraId="406696B4"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8.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AB060AA"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9. В отношении юридического лица и индивидуального предпринимателя не должно быть возбуждено производство по делу о банкротстве.</w:t>
            </w:r>
          </w:p>
          <w:p w14:paraId="1B793B78"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14EB18AD"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11.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 1, 7, 8 и 10 ст. 14.4, ч. 4 и 5 ст. 14.5 Кодекса Республики Беларусь об административных правонарушениях.</w:t>
            </w:r>
          </w:p>
          <w:p w14:paraId="1A1E7386"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12. Отсутствие у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1D42AAE2"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13.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21A2535B"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14.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6B6486D3"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15.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0A953269"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16.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8BB8D09"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 xml:space="preserve">17.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 </w:t>
            </w:r>
          </w:p>
          <w:p w14:paraId="6E1E5028"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Соответствие требованиям, указанным в п. 3, 5 - 10, подтверждается заявлением участника по форме, установленной регламентом оператора электронной торговой площадки.</w:t>
            </w:r>
          </w:p>
          <w:p w14:paraId="15D342A3" w14:textId="1BF61016" w:rsidR="00DB0118" w:rsidRPr="00007F27" w:rsidRDefault="00752226" w:rsidP="008E536F">
            <w:pPr>
              <w:widowControl w:val="0"/>
              <w:adjustRightInd w:val="0"/>
              <w:contextualSpacing/>
              <w:jc w:val="both"/>
              <w:rPr>
                <w:rFonts w:ascii="Times New Roman" w:hAnsi="Times New Roman" w:cs="Times New Roman"/>
                <w:i/>
                <w:sz w:val="24"/>
                <w:szCs w:val="24"/>
              </w:rPr>
            </w:pPr>
            <w:r w:rsidRPr="008C40B9">
              <w:rPr>
                <w:rFonts w:ascii="Times New Roman" w:hAnsi="Times New Roman" w:cs="Times New Roman"/>
                <w:color w:val="000000"/>
              </w:rPr>
              <w:t>Соответствие требованиям, указанным в п. 11 - 17, подтверждается заявлением участника</w:t>
            </w:r>
          </w:p>
        </w:tc>
      </w:tr>
      <w:tr w:rsidR="00DB0118" w:rsidRPr="008C5E0C" w14:paraId="74129C8F" w14:textId="77777777" w:rsidTr="008E536F">
        <w:trPr>
          <w:gridAfter w:val="1"/>
          <w:wAfter w:w="8" w:type="dxa"/>
        </w:trPr>
        <w:tc>
          <w:tcPr>
            <w:tcW w:w="4962" w:type="dxa"/>
          </w:tcPr>
          <w:p w14:paraId="55D6E91F" w14:textId="77777777" w:rsidR="00DB0118" w:rsidRPr="008C5E0C" w:rsidRDefault="00DB0118" w:rsidP="008E536F">
            <w:pPr>
              <w:spacing w:after="0"/>
              <w:rPr>
                <w:rFonts w:ascii="Times New Roman" w:hAnsi="Times New Roman" w:cs="Times New Roman"/>
              </w:rPr>
            </w:pPr>
            <w:r w:rsidRPr="008C5E0C">
              <w:rPr>
                <w:rFonts w:ascii="Times New Roman" w:eastAsia="Times New Roman" w:hAnsi="Times New Roman" w:cs="Times New Roman"/>
                <w:sz w:val="24"/>
              </w:rPr>
              <w:lastRenderedPageBreak/>
              <w:t xml:space="preserve">Требование о предоставлении аукционного обеспечения, размер аукционного обеспечения, </w:t>
            </w:r>
            <w:r w:rsidRPr="008C5E0C">
              <w:rPr>
                <w:rFonts w:ascii="Times New Roman" w:eastAsia="Times New Roman" w:hAnsi="Times New Roman" w:cs="Times New Roman"/>
                <w:sz w:val="24"/>
              </w:rPr>
              <w:lastRenderedPageBreak/>
              <w:t>срок действия банковской гарантии и (или) обеспечения исполнения обязательств по договору</w:t>
            </w:r>
          </w:p>
        </w:tc>
        <w:tc>
          <w:tcPr>
            <w:tcW w:w="4811" w:type="dxa"/>
          </w:tcPr>
          <w:p w14:paraId="30BA3F14" w14:textId="77777777" w:rsidR="00DB0118" w:rsidRPr="00007F27" w:rsidRDefault="00DB0118" w:rsidP="008E536F">
            <w:pPr>
              <w:spacing w:after="0"/>
              <w:rPr>
                <w:rFonts w:ascii="Times New Roman" w:hAnsi="Times New Roman" w:cs="Times New Roman"/>
                <w:sz w:val="24"/>
                <w:szCs w:val="24"/>
              </w:rPr>
            </w:pPr>
            <w:r w:rsidRPr="00007F27">
              <w:rPr>
                <w:rStyle w:val="2"/>
                <w:rFonts w:ascii="Times New Roman" w:eastAsia="Calibri" w:hAnsi="Times New Roman" w:cs="Times New Roman"/>
                <w:sz w:val="24"/>
                <w:szCs w:val="24"/>
              </w:rPr>
              <w:lastRenderedPageBreak/>
              <w:t xml:space="preserve">Для бюджетных организаций требование о предоставлении аукционного обеспечения не </w:t>
            </w:r>
            <w:r w:rsidRPr="00007F27">
              <w:rPr>
                <w:rStyle w:val="2"/>
                <w:rFonts w:ascii="Times New Roman" w:eastAsia="Calibri" w:hAnsi="Times New Roman" w:cs="Times New Roman"/>
                <w:sz w:val="24"/>
                <w:szCs w:val="24"/>
              </w:rPr>
              <w:lastRenderedPageBreak/>
              <w:t>устанавливается.</w:t>
            </w:r>
          </w:p>
        </w:tc>
      </w:tr>
      <w:tr w:rsidR="00DB0118" w:rsidRPr="008C5E0C" w14:paraId="52C3092E" w14:textId="77777777" w:rsidTr="008E536F">
        <w:trPr>
          <w:gridAfter w:val="1"/>
          <w:wAfter w:w="8" w:type="dxa"/>
        </w:trPr>
        <w:tc>
          <w:tcPr>
            <w:tcW w:w="9773" w:type="dxa"/>
            <w:gridSpan w:val="2"/>
            <w:tcBorders>
              <w:top w:val="single" w:sz="4" w:space="0" w:color="auto"/>
              <w:left w:val="single" w:sz="4" w:space="0" w:color="auto"/>
              <w:bottom w:val="single" w:sz="4" w:space="0" w:color="auto"/>
              <w:right w:val="single" w:sz="4" w:space="0" w:color="auto"/>
            </w:tcBorders>
            <w:vAlign w:val="center"/>
          </w:tcPr>
          <w:p w14:paraId="090CFFEE" w14:textId="77777777" w:rsidR="00DB0118" w:rsidRPr="00AA48DC" w:rsidRDefault="00DB0118" w:rsidP="008E536F">
            <w:pPr>
              <w:autoSpaceDE w:val="0"/>
              <w:autoSpaceDN w:val="0"/>
              <w:adjustRightInd w:val="0"/>
              <w:jc w:val="center"/>
            </w:pPr>
            <w:r w:rsidRPr="00933AA3">
              <w:rPr>
                <w:rFonts w:ascii="Times New Roman" w:eastAsia="Calibri" w:hAnsi="Times New Roman" w:cs="Times New Roman"/>
                <w:b/>
                <w:bCs/>
                <w:sz w:val="20"/>
                <w:szCs w:val="20"/>
              </w:rPr>
              <w:lastRenderedPageBreak/>
              <w:t>Сведения о предмете государственной закупки</w:t>
            </w:r>
          </w:p>
        </w:tc>
      </w:tr>
      <w:tr w:rsidR="00DB0118" w:rsidRPr="00F233EB" w14:paraId="756A58F7" w14:textId="77777777" w:rsidTr="008E53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4A0" w:firstRow="1" w:lastRow="0" w:firstColumn="1" w:lastColumn="0" w:noHBand="0" w:noVBand="1"/>
        </w:tblPrEx>
        <w:tc>
          <w:tcPr>
            <w:tcW w:w="9781" w:type="dxa"/>
            <w:gridSpan w:val="3"/>
            <w:tcBorders>
              <w:top w:val="single" w:sz="6" w:space="0" w:color="000000"/>
              <w:left w:val="single" w:sz="6" w:space="0" w:color="000000"/>
              <w:bottom w:val="single" w:sz="6" w:space="0" w:color="000000"/>
              <w:right w:val="single" w:sz="6" w:space="0" w:color="000000"/>
            </w:tcBorders>
            <w:hideMark/>
          </w:tcPr>
          <w:p w14:paraId="447C7391" w14:textId="77777777" w:rsidR="00DB0118" w:rsidRPr="001636A4" w:rsidRDefault="00DB0118" w:rsidP="008E536F">
            <w:pPr>
              <w:pStyle w:val="a5"/>
              <w:jc w:val="center"/>
              <w:rPr>
                <w:rFonts w:ascii="Times New Roman" w:hAnsi="Times New Roman" w:cs="Times New Roman"/>
                <w:b/>
                <w:color w:val="000000"/>
                <w:sz w:val="26"/>
                <w:szCs w:val="26"/>
              </w:rPr>
            </w:pPr>
            <w:r w:rsidRPr="001636A4">
              <w:rPr>
                <w:rFonts w:ascii="Times New Roman" w:hAnsi="Times New Roman" w:cs="Times New Roman"/>
                <w:b/>
                <w:color w:val="000000"/>
                <w:sz w:val="26"/>
                <w:szCs w:val="26"/>
              </w:rPr>
              <w:t>Сведения о предмете государственной закупки</w:t>
            </w:r>
          </w:p>
        </w:tc>
      </w:tr>
      <w:tr w:rsidR="00DB0118" w:rsidRPr="00F233EB" w14:paraId="4208CB3B" w14:textId="77777777" w:rsidTr="008E53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4A0" w:firstRow="1" w:lastRow="0" w:firstColumn="1" w:lastColumn="0" w:noHBand="0" w:noVBand="1"/>
        </w:tblPrEx>
        <w:tc>
          <w:tcPr>
            <w:tcW w:w="9781" w:type="dxa"/>
            <w:gridSpan w:val="3"/>
            <w:tcBorders>
              <w:top w:val="single" w:sz="6" w:space="0" w:color="000000"/>
              <w:left w:val="single" w:sz="6" w:space="0" w:color="000000"/>
              <w:bottom w:val="single" w:sz="6" w:space="0" w:color="000000"/>
              <w:right w:val="single" w:sz="6" w:space="0" w:color="000000"/>
            </w:tcBorders>
            <w:hideMark/>
          </w:tcPr>
          <w:p w14:paraId="0BE3ED07" w14:textId="74D80626" w:rsidR="00DB0118" w:rsidRPr="001636A4" w:rsidRDefault="00DB0118" w:rsidP="008E536F">
            <w:pPr>
              <w:pStyle w:val="a5"/>
              <w:jc w:val="center"/>
              <w:rPr>
                <w:rFonts w:ascii="Times New Roman" w:hAnsi="Times New Roman" w:cs="Times New Roman"/>
                <w:b/>
                <w:color w:val="000000"/>
                <w:sz w:val="26"/>
                <w:szCs w:val="26"/>
                <w:vertAlign w:val="superscript"/>
              </w:rPr>
            </w:pPr>
            <w:r w:rsidRPr="001636A4">
              <w:rPr>
                <w:rFonts w:ascii="Times New Roman" w:hAnsi="Times New Roman" w:cs="Times New Roman"/>
                <w:b/>
                <w:color w:val="000000"/>
                <w:sz w:val="26"/>
                <w:szCs w:val="26"/>
              </w:rPr>
              <w:t xml:space="preserve">лот № </w:t>
            </w:r>
            <w:r w:rsidR="00310C52">
              <w:rPr>
                <w:rFonts w:ascii="Times New Roman" w:hAnsi="Times New Roman" w:cs="Times New Roman"/>
                <w:b/>
                <w:color w:val="000000"/>
                <w:sz w:val="26"/>
                <w:szCs w:val="26"/>
              </w:rPr>
              <w:t>1</w:t>
            </w:r>
          </w:p>
        </w:tc>
      </w:tr>
      <w:tr w:rsidR="00DB0118" w:rsidRPr="00F233EB" w14:paraId="462ABB64" w14:textId="77777777" w:rsidTr="008E53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4A0" w:firstRow="1" w:lastRow="0" w:firstColumn="1" w:lastColumn="0" w:noHBand="0" w:noVBand="1"/>
        </w:tblPrEx>
        <w:tc>
          <w:tcPr>
            <w:tcW w:w="4962" w:type="dxa"/>
            <w:tcBorders>
              <w:top w:val="single" w:sz="6" w:space="0" w:color="000000"/>
              <w:left w:val="single" w:sz="6" w:space="0" w:color="000000"/>
              <w:bottom w:val="single" w:sz="6" w:space="0" w:color="000000"/>
              <w:right w:val="single" w:sz="6" w:space="0" w:color="000000"/>
            </w:tcBorders>
            <w:hideMark/>
          </w:tcPr>
          <w:p w14:paraId="66697E48" w14:textId="77777777" w:rsidR="00DB0118" w:rsidRPr="001636A4" w:rsidRDefault="00DB0118" w:rsidP="008E536F">
            <w:pPr>
              <w:pStyle w:val="a5"/>
              <w:jc w:val="both"/>
              <w:rPr>
                <w:rFonts w:ascii="Times New Roman" w:hAnsi="Times New Roman" w:cs="Times New Roman"/>
                <w:color w:val="000000"/>
                <w:sz w:val="26"/>
                <w:szCs w:val="26"/>
              </w:rPr>
            </w:pPr>
            <w:r w:rsidRPr="001636A4">
              <w:rPr>
                <w:rFonts w:ascii="Times New Roman" w:hAnsi="Times New Roman" w:cs="Times New Roman"/>
                <w:color w:val="000000"/>
                <w:sz w:val="26"/>
                <w:szCs w:val="26"/>
              </w:rPr>
              <w:t>Наименование товаров (работ, услуг)</w:t>
            </w:r>
          </w:p>
        </w:tc>
        <w:tc>
          <w:tcPr>
            <w:tcW w:w="4819" w:type="dxa"/>
            <w:gridSpan w:val="2"/>
            <w:tcBorders>
              <w:top w:val="single" w:sz="6" w:space="0" w:color="000000"/>
              <w:left w:val="single" w:sz="6" w:space="0" w:color="000000"/>
              <w:bottom w:val="single" w:sz="6" w:space="0" w:color="000000"/>
              <w:right w:val="single" w:sz="6" w:space="0" w:color="000000"/>
            </w:tcBorders>
          </w:tcPr>
          <w:p w14:paraId="781E86EA" w14:textId="3EC2FBCD" w:rsidR="00DB0118" w:rsidRPr="008E536F" w:rsidRDefault="00A161EF" w:rsidP="008E536F">
            <w:pPr>
              <w:pStyle w:val="a5"/>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ТО </w:t>
            </w:r>
            <w:r w:rsidR="00003DFC">
              <w:rPr>
                <w:rFonts w:ascii="Times New Roman" w:hAnsi="Times New Roman" w:cs="Times New Roman"/>
                <w:color w:val="000000"/>
                <w:sz w:val="24"/>
                <w:szCs w:val="24"/>
              </w:rPr>
              <w:t xml:space="preserve"> медицинск</w:t>
            </w:r>
            <w:r w:rsidR="008E536F">
              <w:rPr>
                <w:rFonts w:ascii="Times New Roman" w:hAnsi="Times New Roman" w:cs="Times New Roman"/>
                <w:color w:val="000000"/>
                <w:sz w:val="24"/>
                <w:szCs w:val="24"/>
              </w:rPr>
              <w:t xml:space="preserve">ого оборудования </w:t>
            </w:r>
          </w:p>
        </w:tc>
      </w:tr>
      <w:tr w:rsidR="00DB0118" w:rsidRPr="00F233EB" w14:paraId="13B32D77" w14:textId="77777777" w:rsidTr="008E53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4A0" w:firstRow="1" w:lastRow="0" w:firstColumn="1" w:lastColumn="0" w:noHBand="0" w:noVBand="1"/>
        </w:tblPrEx>
        <w:tc>
          <w:tcPr>
            <w:tcW w:w="4962" w:type="dxa"/>
            <w:tcBorders>
              <w:top w:val="single" w:sz="6" w:space="0" w:color="000000"/>
              <w:left w:val="single" w:sz="6" w:space="0" w:color="000000"/>
              <w:bottom w:val="single" w:sz="6" w:space="0" w:color="000000"/>
              <w:right w:val="single" w:sz="6" w:space="0" w:color="000000"/>
            </w:tcBorders>
            <w:hideMark/>
          </w:tcPr>
          <w:p w14:paraId="7063B2E2" w14:textId="77777777" w:rsidR="00DB0118" w:rsidRPr="001636A4" w:rsidRDefault="00DB0118" w:rsidP="008E536F">
            <w:pPr>
              <w:pStyle w:val="a5"/>
              <w:jc w:val="both"/>
              <w:rPr>
                <w:rFonts w:ascii="Times New Roman" w:hAnsi="Times New Roman" w:cs="Times New Roman"/>
                <w:color w:val="000000"/>
                <w:sz w:val="26"/>
                <w:szCs w:val="26"/>
              </w:rPr>
            </w:pPr>
            <w:r w:rsidRPr="001636A4">
              <w:rPr>
                <w:rFonts w:ascii="Times New Roman" w:hAnsi="Times New Roman" w:cs="Times New Roman"/>
                <w:color w:val="000000"/>
                <w:sz w:val="26"/>
                <w:szCs w:val="26"/>
              </w:rPr>
              <w:t>Код по ОКРБ 007-2012 (подвид)</w:t>
            </w:r>
          </w:p>
        </w:tc>
        <w:tc>
          <w:tcPr>
            <w:tcW w:w="4819" w:type="dxa"/>
            <w:gridSpan w:val="2"/>
            <w:tcBorders>
              <w:top w:val="single" w:sz="6" w:space="0" w:color="000000"/>
              <w:left w:val="single" w:sz="6" w:space="0" w:color="000000"/>
              <w:bottom w:val="single" w:sz="6" w:space="0" w:color="000000"/>
              <w:right w:val="single" w:sz="6" w:space="0" w:color="000000"/>
            </w:tcBorders>
          </w:tcPr>
          <w:p w14:paraId="3BD273D9" w14:textId="69E41E76" w:rsidR="00DB0118" w:rsidRPr="008E536F" w:rsidRDefault="00DB0118" w:rsidP="008E536F">
            <w:pPr>
              <w:autoSpaceDE w:val="0"/>
              <w:autoSpaceDN w:val="0"/>
              <w:adjustRightInd w:val="0"/>
              <w:spacing w:after="0" w:line="240" w:lineRule="auto"/>
              <w:rPr>
                <w:rFonts w:ascii="Times New Roman" w:hAnsi="Times New Roman" w:cs="Times New Roman"/>
                <w:sz w:val="24"/>
                <w:szCs w:val="24"/>
              </w:rPr>
            </w:pPr>
            <w:r w:rsidRPr="008E536F">
              <w:rPr>
                <w:rFonts w:ascii="Times New Roman" w:hAnsi="Times New Roman" w:cs="Times New Roman"/>
                <w:sz w:val="24"/>
                <w:szCs w:val="24"/>
              </w:rPr>
              <w:t>33.</w:t>
            </w:r>
            <w:r w:rsidR="008E536F" w:rsidRPr="008E536F">
              <w:rPr>
                <w:rFonts w:ascii="Times New Roman" w:hAnsi="Times New Roman" w:cs="Times New Roman"/>
                <w:sz w:val="24"/>
                <w:szCs w:val="24"/>
              </w:rPr>
              <w:t>13.12.300</w:t>
            </w:r>
          </w:p>
        </w:tc>
      </w:tr>
      <w:tr w:rsidR="00DB0118" w:rsidRPr="00F233EB" w14:paraId="21DFED0D" w14:textId="77777777" w:rsidTr="008E53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4A0" w:firstRow="1" w:lastRow="0" w:firstColumn="1" w:lastColumn="0" w:noHBand="0" w:noVBand="1"/>
        </w:tblPrEx>
        <w:tc>
          <w:tcPr>
            <w:tcW w:w="4962" w:type="dxa"/>
            <w:tcBorders>
              <w:top w:val="single" w:sz="6" w:space="0" w:color="000000"/>
              <w:left w:val="single" w:sz="6" w:space="0" w:color="000000"/>
              <w:bottom w:val="single" w:sz="6" w:space="0" w:color="000000"/>
              <w:right w:val="single" w:sz="6" w:space="0" w:color="000000"/>
            </w:tcBorders>
            <w:hideMark/>
          </w:tcPr>
          <w:p w14:paraId="5BE3FBB4" w14:textId="77777777" w:rsidR="00DB0118" w:rsidRPr="001636A4" w:rsidRDefault="00DB0118" w:rsidP="008E536F">
            <w:pPr>
              <w:pStyle w:val="a5"/>
              <w:jc w:val="both"/>
              <w:rPr>
                <w:rFonts w:ascii="Times New Roman" w:hAnsi="Times New Roman" w:cs="Times New Roman"/>
                <w:color w:val="000000"/>
                <w:sz w:val="26"/>
                <w:szCs w:val="26"/>
              </w:rPr>
            </w:pPr>
            <w:r w:rsidRPr="001636A4">
              <w:rPr>
                <w:rFonts w:ascii="Times New Roman" w:hAnsi="Times New Roman" w:cs="Times New Roman"/>
                <w:color w:val="000000"/>
                <w:sz w:val="26"/>
                <w:szCs w:val="26"/>
              </w:rPr>
              <w:t>Наименование в соответствии с ОКРБ 007-2012</w:t>
            </w:r>
          </w:p>
        </w:tc>
        <w:tc>
          <w:tcPr>
            <w:tcW w:w="4819" w:type="dxa"/>
            <w:gridSpan w:val="2"/>
            <w:tcBorders>
              <w:top w:val="single" w:sz="6" w:space="0" w:color="000000"/>
              <w:left w:val="single" w:sz="6" w:space="0" w:color="000000"/>
              <w:bottom w:val="single" w:sz="6" w:space="0" w:color="000000"/>
              <w:right w:val="single" w:sz="6" w:space="0" w:color="000000"/>
            </w:tcBorders>
          </w:tcPr>
          <w:p w14:paraId="543C218C" w14:textId="5FD1856D" w:rsidR="00DB0118" w:rsidRPr="008E536F" w:rsidRDefault="008E536F" w:rsidP="008E536F">
            <w:pPr>
              <w:autoSpaceDE w:val="0"/>
              <w:autoSpaceDN w:val="0"/>
              <w:adjustRightInd w:val="0"/>
              <w:spacing w:after="0" w:line="240" w:lineRule="auto"/>
              <w:jc w:val="both"/>
              <w:rPr>
                <w:rFonts w:ascii="Times New Roman" w:hAnsi="Times New Roman" w:cs="Times New Roman"/>
                <w:sz w:val="24"/>
                <w:szCs w:val="24"/>
              </w:rPr>
            </w:pPr>
            <w:r w:rsidRPr="008E536F">
              <w:rPr>
                <w:rStyle w:val="word-wrapper"/>
                <w:rFonts w:ascii="Times New Roman" w:hAnsi="Times New Roman" w:cs="Times New Roman"/>
                <w:color w:val="242424"/>
                <w:sz w:val="24"/>
                <w:szCs w:val="24"/>
              </w:rPr>
              <w:t>Услуги по ремонту и техническому обслуживанию электродиагностического оборудования</w:t>
            </w:r>
          </w:p>
        </w:tc>
      </w:tr>
      <w:tr w:rsidR="00DB0118" w:rsidRPr="00F233EB" w14:paraId="49B7861B" w14:textId="77777777" w:rsidTr="008E53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4A0" w:firstRow="1" w:lastRow="0" w:firstColumn="1" w:lastColumn="0" w:noHBand="0" w:noVBand="1"/>
        </w:tblPrEx>
        <w:tc>
          <w:tcPr>
            <w:tcW w:w="4962" w:type="dxa"/>
            <w:tcBorders>
              <w:top w:val="single" w:sz="6" w:space="0" w:color="000000"/>
              <w:left w:val="single" w:sz="6" w:space="0" w:color="000000"/>
              <w:bottom w:val="single" w:sz="6" w:space="0" w:color="000000"/>
              <w:right w:val="single" w:sz="6" w:space="0" w:color="000000"/>
            </w:tcBorders>
            <w:hideMark/>
          </w:tcPr>
          <w:p w14:paraId="2695C27F" w14:textId="77777777" w:rsidR="00DB0118" w:rsidRPr="001636A4" w:rsidRDefault="00DB0118" w:rsidP="008E536F">
            <w:pPr>
              <w:pStyle w:val="a5"/>
              <w:jc w:val="both"/>
              <w:rPr>
                <w:rFonts w:ascii="Times New Roman" w:hAnsi="Times New Roman" w:cs="Times New Roman"/>
                <w:color w:val="000000"/>
                <w:sz w:val="26"/>
                <w:szCs w:val="26"/>
              </w:rPr>
            </w:pPr>
            <w:r w:rsidRPr="001636A4">
              <w:rPr>
                <w:rFonts w:ascii="Times New Roman" w:hAnsi="Times New Roman" w:cs="Times New Roman"/>
                <w:color w:val="000000"/>
                <w:sz w:val="26"/>
                <w:szCs w:val="26"/>
              </w:rPr>
              <w:t>Объем (количество)</w:t>
            </w:r>
          </w:p>
        </w:tc>
        <w:tc>
          <w:tcPr>
            <w:tcW w:w="4819" w:type="dxa"/>
            <w:gridSpan w:val="2"/>
            <w:tcBorders>
              <w:top w:val="single" w:sz="6" w:space="0" w:color="000000"/>
              <w:left w:val="single" w:sz="6" w:space="0" w:color="000000"/>
              <w:bottom w:val="single" w:sz="6" w:space="0" w:color="000000"/>
              <w:right w:val="single" w:sz="6" w:space="0" w:color="000000"/>
            </w:tcBorders>
          </w:tcPr>
          <w:p w14:paraId="5A535382" w14:textId="10DC881E" w:rsidR="00DB0118" w:rsidRPr="004D192F" w:rsidRDefault="009A3555" w:rsidP="008E536F">
            <w:pPr>
              <w:pStyle w:val="a5"/>
              <w:jc w:val="both"/>
              <w:rPr>
                <w:rFonts w:ascii="Times New Roman" w:hAnsi="Times New Roman" w:cs="Times New Roman"/>
                <w:color w:val="000000"/>
                <w:sz w:val="26"/>
                <w:szCs w:val="26"/>
              </w:rPr>
            </w:pPr>
            <w:r>
              <w:rPr>
                <w:rFonts w:ascii="Times New Roman" w:hAnsi="Times New Roman" w:cs="Times New Roman"/>
                <w:color w:val="000000"/>
                <w:sz w:val="26"/>
                <w:szCs w:val="26"/>
              </w:rPr>
              <w:t>1</w:t>
            </w:r>
            <w:r w:rsidR="00DB0118">
              <w:rPr>
                <w:rFonts w:ascii="Times New Roman" w:hAnsi="Times New Roman" w:cs="Times New Roman"/>
                <w:color w:val="000000"/>
                <w:sz w:val="26"/>
                <w:szCs w:val="26"/>
              </w:rPr>
              <w:t xml:space="preserve"> шт</w:t>
            </w:r>
          </w:p>
        </w:tc>
      </w:tr>
      <w:tr w:rsidR="00DB0118" w:rsidRPr="00F233EB" w14:paraId="67A4EB1A" w14:textId="77777777" w:rsidTr="008E53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4A0" w:firstRow="1" w:lastRow="0" w:firstColumn="1" w:lastColumn="0" w:noHBand="0" w:noVBand="1"/>
        </w:tblPrEx>
        <w:tc>
          <w:tcPr>
            <w:tcW w:w="4962" w:type="dxa"/>
            <w:tcBorders>
              <w:top w:val="single" w:sz="6" w:space="0" w:color="000000"/>
              <w:left w:val="single" w:sz="6" w:space="0" w:color="000000"/>
              <w:bottom w:val="single" w:sz="6" w:space="0" w:color="000000"/>
              <w:right w:val="single" w:sz="6" w:space="0" w:color="000000"/>
            </w:tcBorders>
            <w:hideMark/>
          </w:tcPr>
          <w:p w14:paraId="20A09885" w14:textId="77777777" w:rsidR="00DB0118" w:rsidRPr="001636A4" w:rsidRDefault="00DB0118" w:rsidP="008E536F">
            <w:pPr>
              <w:pStyle w:val="a5"/>
              <w:jc w:val="both"/>
              <w:rPr>
                <w:rFonts w:ascii="Times New Roman" w:hAnsi="Times New Roman" w:cs="Times New Roman"/>
                <w:color w:val="000000"/>
                <w:sz w:val="26"/>
                <w:szCs w:val="26"/>
              </w:rPr>
            </w:pPr>
            <w:r w:rsidRPr="001636A4">
              <w:rPr>
                <w:rFonts w:ascii="Times New Roman" w:hAnsi="Times New Roman" w:cs="Times New Roman"/>
                <w:color w:val="000000"/>
                <w:sz w:val="26"/>
                <w:szCs w:val="26"/>
              </w:rPr>
              <w:t>Срок (сроки) поставки товаров (выполнения работ, оказания услуг)</w:t>
            </w:r>
          </w:p>
        </w:tc>
        <w:tc>
          <w:tcPr>
            <w:tcW w:w="4819" w:type="dxa"/>
            <w:gridSpan w:val="2"/>
            <w:tcBorders>
              <w:top w:val="single" w:sz="6" w:space="0" w:color="000000"/>
              <w:left w:val="single" w:sz="6" w:space="0" w:color="000000"/>
              <w:bottom w:val="single" w:sz="6" w:space="0" w:color="000000"/>
              <w:right w:val="single" w:sz="6" w:space="0" w:color="000000"/>
            </w:tcBorders>
          </w:tcPr>
          <w:p w14:paraId="4C07F092" w14:textId="0E84F158" w:rsidR="00DB0118" w:rsidRPr="008942AE" w:rsidRDefault="00DB0118" w:rsidP="008E536F">
            <w:pPr>
              <w:pStyle w:val="a5"/>
              <w:jc w:val="both"/>
              <w:rPr>
                <w:rFonts w:ascii="Times New Roman" w:hAnsi="Times New Roman" w:cs="Times New Roman"/>
                <w:color w:val="000000"/>
                <w:sz w:val="26"/>
                <w:szCs w:val="26"/>
              </w:rPr>
            </w:pPr>
            <w:r>
              <w:rPr>
                <w:rFonts w:ascii="Times New Roman" w:hAnsi="Times New Roman" w:cs="Times New Roman"/>
                <w:color w:val="000000"/>
                <w:sz w:val="26"/>
                <w:szCs w:val="26"/>
              </w:rPr>
              <w:t>202</w:t>
            </w:r>
            <w:r w:rsidR="00752226">
              <w:rPr>
                <w:rFonts w:ascii="Times New Roman" w:hAnsi="Times New Roman" w:cs="Times New Roman"/>
                <w:color w:val="000000"/>
                <w:sz w:val="26"/>
                <w:szCs w:val="26"/>
              </w:rPr>
              <w:t>6</w:t>
            </w:r>
            <w:r>
              <w:rPr>
                <w:rFonts w:ascii="Times New Roman" w:hAnsi="Times New Roman" w:cs="Times New Roman"/>
                <w:color w:val="000000"/>
                <w:sz w:val="26"/>
                <w:szCs w:val="26"/>
              </w:rPr>
              <w:t xml:space="preserve"> год </w:t>
            </w:r>
          </w:p>
        </w:tc>
      </w:tr>
      <w:tr w:rsidR="00DB0118" w:rsidRPr="00F233EB" w14:paraId="10FB1D80" w14:textId="77777777" w:rsidTr="008E53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4A0" w:firstRow="1" w:lastRow="0" w:firstColumn="1" w:lastColumn="0" w:noHBand="0" w:noVBand="1"/>
        </w:tblPrEx>
        <w:tc>
          <w:tcPr>
            <w:tcW w:w="4962" w:type="dxa"/>
            <w:tcBorders>
              <w:top w:val="single" w:sz="6" w:space="0" w:color="000000"/>
              <w:left w:val="single" w:sz="6" w:space="0" w:color="000000"/>
              <w:bottom w:val="single" w:sz="6" w:space="0" w:color="000000"/>
              <w:right w:val="single" w:sz="6" w:space="0" w:color="000000"/>
            </w:tcBorders>
            <w:hideMark/>
          </w:tcPr>
          <w:p w14:paraId="3CDC2B06" w14:textId="77777777" w:rsidR="00DB0118" w:rsidRPr="001636A4" w:rsidRDefault="00DB0118" w:rsidP="008E536F">
            <w:pPr>
              <w:pStyle w:val="a5"/>
              <w:jc w:val="both"/>
              <w:rPr>
                <w:rFonts w:ascii="Times New Roman" w:hAnsi="Times New Roman" w:cs="Times New Roman"/>
                <w:color w:val="000000"/>
                <w:sz w:val="26"/>
                <w:szCs w:val="26"/>
              </w:rPr>
            </w:pPr>
            <w:r w:rsidRPr="001636A4">
              <w:rPr>
                <w:rFonts w:ascii="Times New Roman" w:hAnsi="Times New Roman" w:cs="Times New Roman"/>
                <w:color w:val="000000"/>
                <w:sz w:val="26"/>
                <w:szCs w:val="26"/>
              </w:rPr>
              <w:t>Место (места) поставки товаров (выполнения работ, оказания услуг)</w:t>
            </w:r>
          </w:p>
        </w:tc>
        <w:tc>
          <w:tcPr>
            <w:tcW w:w="4819" w:type="dxa"/>
            <w:gridSpan w:val="2"/>
            <w:tcBorders>
              <w:top w:val="single" w:sz="6" w:space="0" w:color="000000"/>
              <w:left w:val="single" w:sz="6" w:space="0" w:color="000000"/>
              <w:bottom w:val="single" w:sz="6" w:space="0" w:color="000000"/>
              <w:right w:val="single" w:sz="6" w:space="0" w:color="000000"/>
            </w:tcBorders>
          </w:tcPr>
          <w:p w14:paraId="613D8A9A" w14:textId="6BEBCA54" w:rsidR="00DB0118" w:rsidRPr="001636A4" w:rsidRDefault="00DB0118" w:rsidP="008E536F">
            <w:pPr>
              <w:pStyle w:val="ConsPlusCell"/>
              <w:rPr>
                <w:color w:val="000000"/>
                <w:sz w:val="26"/>
                <w:szCs w:val="26"/>
              </w:rPr>
            </w:pPr>
            <w:r>
              <w:rPr>
                <w:sz w:val="26"/>
                <w:szCs w:val="26"/>
              </w:rPr>
              <w:t xml:space="preserve">Согласно проекта договора </w:t>
            </w:r>
          </w:p>
        </w:tc>
      </w:tr>
      <w:tr w:rsidR="00DB0118" w:rsidRPr="00F233EB" w14:paraId="19A1E7A3" w14:textId="77777777" w:rsidTr="008E53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4A0" w:firstRow="1" w:lastRow="0" w:firstColumn="1" w:lastColumn="0" w:noHBand="0" w:noVBand="1"/>
        </w:tblPrEx>
        <w:tc>
          <w:tcPr>
            <w:tcW w:w="4962" w:type="dxa"/>
            <w:tcBorders>
              <w:top w:val="single" w:sz="6" w:space="0" w:color="000000"/>
              <w:left w:val="single" w:sz="6" w:space="0" w:color="000000"/>
              <w:bottom w:val="single" w:sz="6" w:space="0" w:color="000000"/>
              <w:right w:val="single" w:sz="6" w:space="0" w:color="000000"/>
            </w:tcBorders>
            <w:hideMark/>
          </w:tcPr>
          <w:p w14:paraId="0CA76C07" w14:textId="4A7ABA66" w:rsidR="00DB0118" w:rsidRPr="001636A4" w:rsidRDefault="00DB0118" w:rsidP="008E536F">
            <w:pPr>
              <w:pStyle w:val="a5"/>
              <w:jc w:val="both"/>
              <w:rPr>
                <w:rFonts w:ascii="Times New Roman" w:hAnsi="Times New Roman" w:cs="Times New Roman"/>
                <w:color w:val="000000"/>
                <w:sz w:val="26"/>
                <w:szCs w:val="26"/>
              </w:rPr>
            </w:pPr>
            <w:r>
              <w:rPr>
                <w:rFonts w:ascii="Times New Roman" w:hAnsi="Times New Roman" w:cs="Times New Roman"/>
                <w:color w:val="000000"/>
                <w:sz w:val="26"/>
                <w:szCs w:val="26"/>
              </w:rPr>
              <w:t>Предельная</w:t>
            </w:r>
            <w:r w:rsidRPr="001636A4">
              <w:rPr>
                <w:rFonts w:ascii="Times New Roman" w:hAnsi="Times New Roman" w:cs="Times New Roman"/>
                <w:color w:val="000000"/>
                <w:sz w:val="26"/>
                <w:szCs w:val="26"/>
              </w:rPr>
              <w:t xml:space="preserve"> стоимость предмета государственной закупки по части (лоту)</w:t>
            </w:r>
          </w:p>
        </w:tc>
        <w:tc>
          <w:tcPr>
            <w:tcW w:w="4819" w:type="dxa"/>
            <w:gridSpan w:val="2"/>
            <w:tcBorders>
              <w:top w:val="single" w:sz="6" w:space="0" w:color="000000"/>
              <w:left w:val="single" w:sz="6" w:space="0" w:color="000000"/>
              <w:bottom w:val="single" w:sz="6" w:space="0" w:color="000000"/>
              <w:right w:val="single" w:sz="6" w:space="0" w:color="000000"/>
            </w:tcBorders>
          </w:tcPr>
          <w:p w14:paraId="0DE808AF" w14:textId="0EDE6438" w:rsidR="00DB0118" w:rsidRPr="001636A4" w:rsidRDefault="00B138D8" w:rsidP="008E536F">
            <w:pPr>
              <w:pStyle w:val="a5"/>
              <w:jc w:val="both"/>
              <w:rPr>
                <w:rFonts w:ascii="Times New Roman" w:hAnsi="Times New Roman" w:cs="Times New Roman"/>
                <w:color w:val="000000"/>
                <w:sz w:val="26"/>
                <w:szCs w:val="26"/>
              </w:rPr>
            </w:pPr>
            <w:r>
              <w:rPr>
                <w:rFonts w:ascii="Times New Roman" w:hAnsi="Times New Roman" w:cs="Times New Roman"/>
                <w:color w:val="000000"/>
                <w:sz w:val="26"/>
                <w:szCs w:val="26"/>
              </w:rPr>
              <w:t>76800</w:t>
            </w:r>
            <w:r w:rsidR="009A3555">
              <w:rPr>
                <w:rFonts w:ascii="Times New Roman" w:hAnsi="Times New Roman" w:cs="Times New Roman"/>
                <w:color w:val="000000"/>
                <w:sz w:val="26"/>
                <w:szCs w:val="26"/>
              </w:rPr>
              <w:t>,0</w:t>
            </w:r>
            <w:r w:rsidR="00DA79E5">
              <w:rPr>
                <w:rFonts w:ascii="Times New Roman" w:hAnsi="Times New Roman" w:cs="Times New Roman"/>
                <w:color w:val="000000"/>
                <w:sz w:val="26"/>
                <w:szCs w:val="26"/>
              </w:rPr>
              <w:t>0</w:t>
            </w:r>
            <w:r w:rsidR="00DB0118">
              <w:rPr>
                <w:rFonts w:ascii="Times New Roman" w:hAnsi="Times New Roman" w:cs="Times New Roman"/>
                <w:color w:val="000000"/>
                <w:sz w:val="26"/>
                <w:szCs w:val="26"/>
              </w:rPr>
              <w:t xml:space="preserve"> рублей</w:t>
            </w:r>
          </w:p>
        </w:tc>
      </w:tr>
      <w:tr w:rsidR="00DB0118" w:rsidRPr="00F233EB" w14:paraId="2C6D3F37" w14:textId="77777777" w:rsidTr="008E53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4A0" w:firstRow="1" w:lastRow="0" w:firstColumn="1" w:lastColumn="0" w:noHBand="0" w:noVBand="1"/>
        </w:tblPrEx>
        <w:tc>
          <w:tcPr>
            <w:tcW w:w="4962" w:type="dxa"/>
            <w:tcBorders>
              <w:top w:val="single" w:sz="6" w:space="0" w:color="000000"/>
              <w:left w:val="single" w:sz="6" w:space="0" w:color="000000"/>
              <w:bottom w:val="single" w:sz="6" w:space="0" w:color="000000"/>
              <w:right w:val="single" w:sz="6" w:space="0" w:color="000000"/>
            </w:tcBorders>
            <w:hideMark/>
          </w:tcPr>
          <w:p w14:paraId="73400552" w14:textId="77777777" w:rsidR="00DB0118" w:rsidRPr="001636A4" w:rsidRDefault="00DB0118" w:rsidP="008E536F">
            <w:pPr>
              <w:pStyle w:val="a5"/>
              <w:jc w:val="both"/>
              <w:rPr>
                <w:rFonts w:ascii="Times New Roman" w:hAnsi="Times New Roman" w:cs="Times New Roman"/>
                <w:color w:val="000000"/>
                <w:sz w:val="26"/>
                <w:szCs w:val="26"/>
              </w:rPr>
            </w:pPr>
            <w:r w:rsidRPr="001636A4">
              <w:rPr>
                <w:rFonts w:ascii="Times New Roman" w:hAnsi="Times New Roman" w:cs="Times New Roman"/>
                <w:color w:val="000000"/>
                <w:sz w:val="26"/>
                <w:szCs w:val="26"/>
              </w:rPr>
              <w:t>Источник финансирования государственной закупки по части (лоту)</w:t>
            </w:r>
          </w:p>
        </w:tc>
        <w:tc>
          <w:tcPr>
            <w:tcW w:w="4819" w:type="dxa"/>
            <w:gridSpan w:val="2"/>
            <w:tcBorders>
              <w:top w:val="single" w:sz="6" w:space="0" w:color="000000"/>
              <w:left w:val="single" w:sz="6" w:space="0" w:color="000000"/>
              <w:bottom w:val="single" w:sz="6" w:space="0" w:color="000000"/>
              <w:right w:val="single" w:sz="6" w:space="0" w:color="000000"/>
            </w:tcBorders>
          </w:tcPr>
          <w:p w14:paraId="7A1901F6" w14:textId="77777777" w:rsidR="00DB0118" w:rsidRPr="001636A4" w:rsidRDefault="00DB0118" w:rsidP="008E536F">
            <w:pPr>
              <w:pStyle w:val="a5"/>
              <w:jc w:val="both"/>
              <w:rPr>
                <w:rFonts w:ascii="Times New Roman" w:hAnsi="Times New Roman" w:cs="Times New Roman"/>
                <w:color w:val="000000"/>
                <w:sz w:val="26"/>
                <w:szCs w:val="26"/>
              </w:rPr>
            </w:pPr>
            <w:r w:rsidRPr="001636A4">
              <w:rPr>
                <w:rFonts w:ascii="Times New Roman" w:hAnsi="Times New Roman" w:cs="Times New Roman"/>
                <w:color w:val="000000"/>
                <w:sz w:val="26"/>
                <w:szCs w:val="26"/>
              </w:rPr>
              <w:t>районный бюджет</w:t>
            </w:r>
          </w:p>
        </w:tc>
      </w:tr>
    </w:tbl>
    <w:p w14:paraId="3A907F71" w14:textId="77777777" w:rsidR="008E536F" w:rsidRPr="008E536F" w:rsidRDefault="008E536F" w:rsidP="008E536F">
      <w:pPr>
        <w:rPr>
          <w:rFonts w:ascii="Arial" w:hAnsi="Arial" w:cs="Arial"/>
        </w:rPr>
      </w:pPr>
      <w:bookmarkStart w:id="0" w:name="_Hlk169171182"/>
    </w:p>
    <w:p w14:paraId="70AF0856" w14:textId="77777777" w:rsidR="008E536F" w:rsidRPr="008E536F" w:rsidRDefault="008E536F" w:rsidP="008E536F">
      <w:pPr>
        <w:rPr>
          <w:rFonts w:ascii="Arial" w:hAnsi="Arial" w:cs="Arial"/>
        </w:rPr>
      </w:pPr>
    </w:p>
    <w:p w14:paraId="75FCC130" w14:textId="77777777" w:rsidR="008E536F" w:rsidRPr="008E536F" w:rsidRDefault="008E536F" w:rsidP="008E536F">
      <w:pPr>
        <w:rPr>
          <w:rFonts w:ascii="Arial" w:hAnsi="Arial" w:cs="Arial"/>
        </w:rPr>
      </w:pPr>
    </w:p>
    <w:p w14:paraId="038CBC7B" w14:textId="0C720DCA" w:rsidR="008E536F" w:rsidRDefault="008E536F"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0E87C5A5" w14:textId="09B5F475" w:rsidR="005036C0" w:rsidRDefault="005036C0"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246FD1BF" w14:textId="70CE4A6D" w:rsidR="005036C0" w:rsidRDefault="005036C0"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350A20B9" w14:textId="19328633" w:rsidR="005036C0" w:rsidRDefault="005036C0"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425310B8" w14:textId="77777777" w:rsidR="00785A1B" w:rsidRDefault="00785A1B"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57BD2506" w14:textId="19427343" w:rsidR="00D05013" w:rsidRDefault="00D05013"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254C9F6B" w14:textId="2F8553AA" w:rsidR="00D06AD3" w:rsidRDefault="00D06AD3"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28E77C52" w14:textId="53992E47" w:rsidR="00D06AD3" w:rsidRDefault="00D06AD3"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3691477D" w14:textId="7E705D40" w:rsidR="00D06AD3" w:rsidRDefault="00D06AD3"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37B64E19" w14:textId="67DED3A5" w:rsidR="00D06AD3" w:rsidRDefault="00D06AD3"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6A6A547B" w14:textId="0C37CFF9" w:rsidR="00D06AD3" w:rsidRDefault="00D06AD3"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54323C67" w14:textId="2644170F" w:rsidR="00D06AD3" w:rsidRDefault="00D06AD3"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1D35538C" w14:textId="21D2E512" w:rsidR="00D06AD3" w:rsidRDefault="00D06AD3"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32AABAC2" w14:textId="5ACB686F" w:rsidR="00D06AD3" w:rsidRDefault="00D06AD3"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487260DC" w14:textId="66FABF65" w:rsidR="00D06AD3" w:rsidRDefault="00D06AD3"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3C8D7FFA" w14:textId="1B735E15" w:rsidR="00D06AD3" w:rsidRDefault="00D06AD3"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33ED1150" w14:textId="28BE010E" w:rsidR="00D06AD3" w:rsidRDefault="00D06AD3"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1C3B4B82" w14:textId="27CF63FD" w:rsidR="00D06AD3" w:rsidRDefault="00D06AD3"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5A3BA3AC" w14:textId="3D02D141" w:rsidR="000F3366" w:rsidRDefault="000F3366"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71608DDD" w14:textId="061FD574" w:rsidR="00E64C26" w:rsidRPr="00E64C26" w:rsidRDefault="00E64C26"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r w:rsidRPr="00E64C26">
        <w:rPr>
          <w:rFonts w:ascii="Times New Roman" w:hAnsi="Times New Roman" w:cs="Times New Roman"/>
          <w:b/>
          <w:bCs/>
          <w:color w:val="000000"/>
          <w:sz w:val="24"/>
          <w:szCs w:val="24"/>
        </w:rPr>
        <w:t xml:space="preserve">I. Описание предмета государственной закупки – согласно технического задания </w:t>
      </w:r>
    </w:p>
    <w:p w14:paraId="446A04D6" w14:textId="599EA4C5" w:rsidR="006A6F92" w:rsidRDefault="006A6F92" w:rsidP="006A6F92">
      <w:pPr>
        <w:spacing w:after="0"/>
        <w:ind w:firstLine="708"/>
        <w:jc w:val="both"/>
        <w:rPr>
          <w:rFonts w:ascii="Times New Roman" w:hAnsi="Times New Roman" w:cs="Times New Roman"/>
          <w:b/>
          <w:sz w:val="24"/>
          <w:szCs w:val="24"/>
          <w:u w:val="single"/>
        </w:rPr>
      </w:pPr>
      <w:bookmarkStart w:id="1" w:name="26"/>
      <w:bookmarkEnd w:id="0"/>
      <w:bookmarkEnd w:id="1"/>
      <w:r w:rsidRPr="008C5E0C">
        <w:rPr>
          <w:rFonts w:ascii="Times New Roman" w:hAnsi="Times New Roman" w:cs="Times New Roman"/>
          <w:b/>
          <w:sz w:val="24"/>
          <w:szCs w:val="24"/>
          <w:u w:val="single"/>
        </w:rPr>
        <w:t xml:space="preserve">Заказчик вправе: </w:t>
      </w:r>
    </w:p>
    <w:p w14:paraId="32486BA5" w14:textId="77777777" w:rsidR="006A6F92" w:rsidRPr="001C5133" w:rsidRDefault="006A6F92" w:rsidP="006A6F92">
      <w:pPr>
        <w:spacing w:after="0"/>
        <w:jc w:val="both"/>
        <w:rPr>
          <w:rFonts w:ascii="Times New Roman" w:hAnsi="Times New Roman" w:cs="Times New Roman"/>
          <w:sz w:val="24"/>
          <w:szCs w:val="24"/>
        </w:rPr>
      </w:pPr>
      <w:r w:rsidRPr="001C5133">
        <w:rPr>
          <w:rFonts w:ascii="Times New Roman" w:hAnsi="Times New Roman" w:cs="Times New Roman"/>
          <w:sz w:val="24"/>
          <w:szCs w:val="24"/>
        </w:rPr>
        <w:t>- в ходе процедуры государственной закупки или исполнения  договора  изменить  объем  (количество)  предмета  государственной закупки, но не более чем на  15%.</w:t>
      </w:r>
    </w:p>
    <w:p w14:paraId="1F5673FB" w14:textId="77777777" w:rsidR="006A6F92" w:rsidRPr="008C5E0C" w:rsidRDefault="006A6F92" w:rsidP="006A6F92">
      <w:pPr>
        <w:pStyle w:val="newncpi"/>
        <w:ind w:firstLine="0"/>
      </w:pPr>
      <w:r w:rsidRPr="008C5E0C">
        <w:t xml:space="preserve">- отклонить все предложения до выбора участника 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5" w:history="1">
        <w:r w:rsidRPr="008C5E0C">
          <w:t>пунктом 2 статьи 21</w:t>
        </w:r>
      </w:hyperlink>
      <w:r w:rsidRPr="008C5E0C">
        <w:t xml:space="preserve"> Зако</w:t>
      </w:r>
      <w:r>
        <w:t xml:space="preserve">на Республики Беларусь от 13 июля </w:t>
      </w:r>
      <w:r w:rsidRPr="008C5E0C">
        <w:t xml:space="preserve">2012 № 419-З </w:t>
      </w:r>
      <w:r w:rsidRPr="008C5E0C">
        <w:rPr>
          <w:bCs/>
        </w:rPr>
        <w:t>«О государственных закупках товаров (работ, услуг)»</w:t>
      </w:r>
      <w:r w:rsidRPr="008C5E0C">
        <w:t xml:space="preserve">; </w:t>
      </w:r>
    </w:p>
    <w:p w14:paraId="52AC3242" w14:textId="77777777" w:rsidR="006A6F92" w:rsidRPr="008C5E0C" w:rsidRDefault="006A6F92" w:rsidP="006A6F92">
      <w:pPr>
        <w:pStyle w:val="newncpi"/>
        <w:ind w:firstLine="0"/>
      </w:pPr>
      <w:r w:rsidRPr="008C5E0C">
        <w:t>- принять решение об отмене процедуры государственной закупки в целом либо в отношении отдельных частей (лотов) предмета государственной закупки в ходе ее проведения в случае отсутствия финансирования, утраты необходимости приобретения товаров (работ, услуг), возникновения необходимости внесения изменений и (или) дополнений в предмет государственной закупки и требования к предмету государственной закупки, требования к участникам, а также в случае выявления заказчиком (организатором) нарушений законодательства при организации и проведении процедуры государственной закупки.</w:t>
      </w:r>
    </w:p>
    <w:p w14:paraId="41836213"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r w:rsidRPr="00517D09">
        <w:rPr>
          <w:rFonts w:ascii="Times New Roman" w:hAnsi="Times New Roman" w:cs="Times New Roman"/>
          <w:b/>
          <w:bCs/>
          <w:color w:val="000000"/>
          <w:sz w:val="24"/>
          <w:szCs w:val="24"/>
        </w:rPr>
        <w:t>Требования к новизне</w:t>
      </w:r>
      <w:r w:rsidRPr="00517D09">
        <w:rPr>
          <w:rFonts w:ascii="Times New Roman" w:hAnsi="Times New Roman" w:cs="Times New Roman"/>
          <w:color w:val="000000"/>
          <w:sz w:val="24"/>
          <w:szCs w:val="24"/>
        </w:rPr>
        <w:t>: товары должны быть новыми (товарами,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p>
    <w:p w14:paraId="68564805"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2" w:name="55"/>
      <w:bookmarkEnd w:id="2"/>
      <w:r w:rsidRPr="00517D09">
        <w:rPr>
          <w:rFonts w:ascii="Times New Roman" w:hAnsi="Times New Roman" w:cs="Times New Roman"/>
          <w:b/>
          <w:bCs/>
          <w:color w:val="000000"/>
          <w:sz w:val="24"/>
          <w:szCs w:val="24"/>
        </w:rPr>
        <w:t>Требования к гарантии</w:t>
      </w:r>
      <w:r w:rsidRPr="00517D09">
        <w:rPr>
          <w:rFonts w:ascii="Times New Roman" w:hAnsi="Times New Roman" w:cs="Times New Roman"/>
          <w:color w:val="000000"/>
          <w:sz w:val="24"/>
          <w:szCs w:val="24"/>
        </w:rPr>
        <w:t xml:space="preserve">: </w:t>
      </w:r>
      <w:r>
        <w:rPr>
          <w:rFonts w:ascii="Times New Roman" w:hAnsi="Times New Roman" w:cs="Times New Roman"/>
          <w:color w:val="000000"/>
          <w:sz w:val="24"/>
          <w:szCs w:val="24"/>
        </w:rPr>
        <w:t>согласно действующего законодательства</w:t>
      </w:r>
      <w:r w:rsidRPr="00517D09">
        <w:rPr>
          <w:rFonts w:ascii="Times New Roman" w:hAnsi="Times New Roman" w:cs="Times New Roman"/>
          <w:color w:val="000000"/>
          <w:sz w:val="24"/>
          <w:szCs w:val="24"/>
        </w:rPr>
        <w:t>.</w:t>
      </w:r>
    </w:p>
    <w:p w14:paraId="4CAD04F1" w14:textId="77777777" w:rsidR="00DB0118" w:rsidRPr="00517D09" w:rsidRDefault="00DB0118" w:rsidP="00DB0118">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r w:rsidRPr="00517D09">
        <w:rPr>
          <w:rFonts w:ascii="Times New Roman" w:hAnsi="Times New Roman" w:cs="Times New Roman"/>
          <w:b/>
          <w:bCs/>
          <w:color w:val="000000"/>
          <w:sz w:val="24"/>
          <w:szCs w:val="24"/>
        </w:rPr>
        <w:t xml:space="preserve">III. 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аукционе </w:t>
      </w:r>
    </w:p>
    <w:p w14:paraId="24A36E8A"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3" w:name="58"/>
      <w:bookmarkEnd w:id="3"/>
      <w:r w:rsidRPr="00517D09">
        <w:rPr>
          <w:rFonts w:ascii="Times New Roman" w:hAnsi="Times New Roman" w:cs="Times New Roman"/>
          <w:color w:val="000000"/>
          <w:sz w:val="24"/>
          <w:szCs w:val="24"/>
        </w:rPr>
        <w:t xml:space="preserve">В соответствии с постановлением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N 206) к участию в электронном аукционе допускается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если для участия в процедуре государственной закупки подано менее двух предложений, содержащих информацию о поставке такого товара, происходящего из Республики Армения, </w:t>
      </w:r>
      <w:r w:rsidRPr="00517D09">
        <w:rPr>
          <w:rFonts w:ascii="Times New Roman" w:hAnsi="Times New Roman" w:cs="Times New Roman"/>
          <w:color w:val="000000"/>
          <w:sz w:val="24"/>
          <w:szCs w:val="24"/>
        </w:rPr>
        <w:lastRenderedPageBreak/>
        <w:t>Республики Беларусь, Республики Казахстан, Кыргызской Республики и (или) Российской Федерации, и соответствующих требованиям аукционных документов, включая приглашение к участию в процедуре государственной закупки.</w:t>
      </w:r>
    </w:p>
    <w:p w14:paraId="2CD46792"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4" w:name="59"/>
      <w:bookmarkEnd w:id="4"/>
      <w:r w:rsidRPr="00517D09">
        <w:rPr>
          <w:rFonts w:ascii="Times New Roman" w:hAnsi="Times New Roman" w:cs="Times New Roman"/>
          <w:color w:val="000000"/>
          <w:sz w:val="24"/>
          <w:szCs w:val="24"/>
        </w:rPr>
        <w:t>Документами, подтверждающими страну происхождения товара, являются:</w:t>
      </w:r>
    </w:p>
    <w:p w14:paraId="6B9611CC"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5" w:name="60"/>
      <w:bookmarkEnd w:id="5"/>
      <w:r w:rsidRPr="00517D09">
        <w:rPr>
          <w:rFonts w:ascii="Times New Roman" w:hAnsi="Times New Roman" w:cs="Times New Roman"/>
          <w:color w:val="000000"/>
          <w:sz w:val="24"/>
          <w:szCs w:val="24"/>
        </w:rPr>
        <w:t>для товаров, происходящих из Республики Беларусь, указанных в приложении 1 к постановлению N 206, один из следующих документов:</w:t>
      </w:r>
    </w:p>
    <w:p w14:paraId="77359D11"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6" w:name="61"/>
      <w:bookmarkEnd w:id="6"/>
      <w:r w:rsidRPr="00517D09">
        <w:rPr>
          <w:rFonts w:ascii="Times New Roman" w:hAnsi="Times New Roman" w:cs="Times New Roman"/>
          <w:color w:val="000000"/>
          <w:sz w:val="24"/>
          <w:szCs w:val="24"/>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20.11.2009,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5ED78CFC"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7" w:name="62"/>
      <w:bookmarkEnd w:id="7"/>
      <w:r w:rsidRPr="00517D09">
        <w:rPr>
          <w:rFonts w:ascii="Times New Roman" w:hAnsi="Times New Roman" w:cs="Times New Roman"/>
          <w:color w:val="000000"/>
          <w:sz w:val="24"/>
          <w:szCs w:val="24"/>
        </w:rPr>
        <w:t>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0E488A79"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8" w:name="63"/>
      <w:bookmarkEnd w:id="8"/>
      <w:r w:rsidRPr="00517D09">
        <w:rPr>
          <w:rFonts w:ascii="Times New Roman" w:hAnsi="Times New Roman" w:cs="Times New Roman"/>
          <w:color w:val="000000"/>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23.11.2020 N 105, или ее копия;</w:t>
      </w:r>
    </w:p>
    <w:p w14:paraId="0FF4FF27"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9" w:name="64"/>
      <w:bookmarkEnd w:id="9"/>
      <w:r w:rsidRPr="00517D09">
        <w:rPr>
          <w:rFonts w:ascii="Times New Roman" w:hAnsi="Times New Roman" w:cs="Times New Roman"/>
          <w:color w:val="000000"/>
          <w:sz w:val="24"/>
          <w:szCs w:val="24"/>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N 206, кроме товаров, происходящих из государств - членов Евразийского экономического союза, включенных в приложение 2 к постановлению N 206,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20.11.2009, или его копия;</w:t>
      </w:r>
    </w:p>
    <w:p w14:paraId="44ED41AD"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10" w:name="65"/>
      <w:bookmarkEnd w:id="10"/>
      <w:r w:rsidRPr="00517D09">
        <w:rPr>
          <w:rFonts w:ascii="Times New Roman" w:hAnsi="Times New Roman" w:cs="Times New Roman"/>
          <w:color w:val="000000"/>
          <w:sz w:val="24"/>
          <w:szCs w:val="24"/>
        </w:rPr>
        <w:t>для товаров, происходящих из государств - членов Евразийского экономического союза, за исключением происходящих из Республики Беларусь, указанных в приложении 1 к постановлению N 206, - выписка из евразийского реестра промышленных товаров государств - членов Евразийского экономического союза, полученная в соответствии с п. 24 Правил определения страны происхождения отдельных видов товаров для целей государственных (муниципальных) закупок, или ее копия.</w:t>
      </w:r>
    </w:p>
    <w:p w14:paraId="5CFD60C3"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b/>
          <w:bCs/>
          <w:color w:val="000000"/>
          <w:sz w:val="24"/>
          <w:szCs w:val="24"/>
        </w:rPr>
      </w:pPr>
      <w:bookmarkStart w:id="11" w:name="66"/>
      <w:bookmarkEnd w:id="11"/>
      <w:r w:rsidRPr="00517D09">
        <w:rPr>
          <w:rFonts w:ascii="Times New Roman" w:hAnsi="Times New Roman" w:cs="Times New Roman"/>
          <w:b/>
          <w:bCs/>
          <w:color w:val="000000"/>
          <w:sz w:val="24"/>
          <w:szCs w:val="24"/>
        </w:rPr>
        <w:t>В первом разделе предложения</w:t>
      </w:r>
      <w:r w:rsidRPr="00517D09">
        <w:rPr>
          <w:rFonts w:ascii="Times New Roman" w:hAnsi="Times New Roman" w:cs="Times New Roman"/>
          <w:color w:val="000000"/>
          <w:sz w:val="24"/>
          <w:szCs w:val="24"/>
        </w:rPr>
        <w:t xml:space="preserve"> участника должна быть указана </w:t>
      </w:r>
      <w:r w:rsidRPr="00517D09">
        <w:rPr>
          <w:rFonts w:ascii="Times New Roman" w:hAnsi="Times New Roman" w:cs="Times New Roman"/>
          <w:b/>
          <w:bCs/>
          <w:color w:val="000000"/>
          <w:sz w:val="24"/>
          <w:szCs w:val="24"/>
        </w:rPr>
        <w:t>страна происхождения</w:t>
      </w:r>
      <w:r w:rsidRPr="00517D09">
        <w:rPr>
          <w:rFonts w:ascii="Times New Roman" w:hAnsi="Times New Roman" w:cs="Times New Roman"/>
          <w:color w:val="000000"/>
          <w:sz w:val="24"/>
          <w:szCs w:val="24"/>
        </w:rPr>
        <w:t xml:space="preserve"> товара. </w:t>
      </w:r>
      <w:r w:rsidRPr="00517D09">
        <w:rPr>
          <w:rFonts w:ascii="Times New Roman" w:hAnsi="Times New Roman" w:cs="Times New Roman"/>
          <w:b/>
          <w:bCs/>
          <w:color w:val="000000"/>
          <w:sz w:val="24"/>
          <w:szCs w:val="24"/>
        </w:rPr>
        <w:t>Первый раздел</w:t>
      </w:r>
      <w:r w:rsidRPr="00517D09">
        <w:rPr>
          <w:rFonts w:ascii="Times New Roman" w:hAnsi="Times New Roman" w:cs="Times New Roman"/>
          <w:color w:val="000000"/>
          <w:sz w:val="24"/>
          <w:szCs w:val="24"/>
        </w:rPr>
        <w:t xml:space="preserve"> предложения участника также должен содержать </w:t>
      </w:r>
      <w:r w:rsidRPr="00517D09">
        <w:rPr>
          <w:rFonts w:ascii="Times New Roman" w:hAnsi="Times New Roman" w:cs="Times New Roman"/>
          <w:b/>
          <w:bCs/>
          <w:color w:val="000000"/>
          <w:sz w:val="24"/>
          <w:szCs w:val="24"/>
        </w:rPr>
        <w:t>документы, подтверждающие страну происхождения товара .</w:t>
      </w:r>
    </w:p>
    <w:p w14:paraId="7F760DA6" w14:textId="77777777" w:rsidR="00DB0118" w:rsidRPr="00517D09" w:rsidRDefault="00DB0118" w:rsidP="00DB0118">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12" w:name="152"/>
      <w:bookmarkEnd w:id="12"/>
      <w:r w:rsidRPr="00517D09">
        <w:rPr>
          <w:rFonts w:ascii="Times New Roman" w:hAnsi="Times New Roman" w:cs="Times New Roman"/>
          <w:color w:val="000000"/>
          <w:sz w:val="24"/>
          <w:szCs w:val="24"/>
        </w:rPr>
        <w:t> </w:t>
      </w:r>
    </w:p>
    <w:p w14:paraId="6EF6A053" w14:textId="77777777" w:rsidR="00DB0118" w:rsidRPr="00517D09" w:rsidRDefault="00DB0118" w:rsidP="00DB0118">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13" w:name="69"/>
      <w:bookmarkEnd w:id="13"/>
      <w:r w:rsidRPr="00517D09">
        <w:rPr>
          <w:rFonts w:ascii="Times New Roman" w:hAnsi="Times New Roman" w:cs="Times New Roman"/>
          <w:b/>
          <w:bCs/>
          <w:color w:val="000000"/>
          <w:sz w:val="24"/>
          <w:szCs w:val="24"/>
        </w:rPr>
        <w:t xml:space="preserve">IV. Порядок формирования цены предложения </w:t>
      </w:r>
    </w:p>
    <w:p w14:paraId="06717649"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14" w:name="70"/>
      <w:bookmarkStart w:id="15" w:name="_Hlk169168449"/>
      <w:bookmarkEnd w:id="14"/>
      <w:r w:rsidRPr="00517D09">
        <w:rPr>
          <w:rFonts w:ascii="Times New Roman" w:hAnsi="Times New Roman" w:cs="Times New Roman"/>
          <w:color w:val="000000"/>
          <w:sz w:val="24"/>
          <w:szCs w:val="24"/>
        </w:rPr>
        <w:t xml:space="preserve">Цена предложения включает стоимость товаров, предлагаемых участником, в том числе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w:t>
      </w:r>
      <w:r w:rsidRPr="00517D09">
        <w:rPr>
          <w:rFonts w:ascii="Times New Roman" w:hAnsi="Times New Roman" w:cs="Times New Roman"/>
          <w:color w:val="000000"/>
          <w:sz w:val="24"/>
          <w:szCs w:val="24"/>
        </w:rPr>
        <w:lastRenderedPageBreak/>
        <w:t>участником-победителем.</w:t>
      </w:r>
    </w:p>
    <w:p w14:paraId="49D371CF" w14:textId="77777777" w:rsidR="00DB0118" w:rsidRPr="00517D09" w:rsidRDefault="00DB0118" w:rsidP="00DB0118">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16" w:name="153"/>
      <w:bookmarkEnd w:id="15"/>
      <w:bookmarkEnd w:id="16"/>
      <w:r w:rsidRPr="00517D09">
        <w:rPr>
          <w:rFonts w:ascii="Times New Roman" w:hAnsi="Times New Roman" w:cs="Times New Roman"/>
          <w:color w:val="000000"/>
          <w:sz w:val="24"/>
          <w:szCs w:val="24"/>
        </w:rPr>
        <w:t> </w:t>
      </w:r>
    </w:p>
    <w:p w14:paraId="4FC2013E" w14:textId="77777777" w:rsidR="00DB0118" w:rsidRPr="00517D09" w:rsidRDefault="00DB0118" w:rsidP="00DB0118">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bookmarkStart w:id="17" w:name="71"/>
      <w:bookmarkStart w:id="18" w:name="_Hlk169168522"/>
      <w:bookmarkEnd w:id="17"/>
      <w:r w:rsidRPr="00517D09">
        <w:rPr>
          <w:rFonts w:ascii="Times New Roman" w:hAnsi="Times New Roman" w:cs="Times New Roman"/>
          <w:b/>
          <w:bCs/>
          <w:color w:val="000000"/>
          <w:sz w:val="24"/>
          <w:szCs w:val="24"/>
        </w:rPr>
        <w:t>V.</w:t>
      </w:r>
      <w:bookmarkEnd w:id="18"/>
      <w:r w:rsidRPr="00517D09">
        <w:rPr>
          <w:rFonts w:ascii="Times New Roman" w:hAnsi="Times New Roman" w:cs="Times New Roman"/>
          <w:b/>
          <w:bCs/>
          <w:color w:val="000000"/>
          <w:sz w:val="24"/>
          <w:szCs w:val="24"/>
        </w:rPr>
        <w:t xml:space="preserve"> </w:t>
      </w:r>
      <w:bookmarkStart w:id="19" w:name="_Hlk169168504"/>
      <w:r w:rsidRPr="00517D09">
        <w:rPr>
          <w:rFonts w:ascii="Times New Roman" w:hAnsi="Times New Roman" w:cs="Times New Roman"/>
          <w:b/>
          <w:bCs/>
          <w:color w:val="000000"/>
          <w:sz w:val="24"/>
          <w:szCs w:val="24"/>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 </w:t>
      </w:r>
    </w:p>
    <w:p w14:paraId="60B688B4"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20" w:name="72"/>
      <w:bookmarkEnd w:id="20"/>
      <w:r w:rsidRPr="00517D09">
        <w:rPr>
          <w:rFonts w:ascii="Times New Roman" w:hAnsi="Times New Roman" w:cs="Times New Roman"/>
          <w:color w:val="000000"/>
          <w:sz w:val="24"/>
          <w:szCs w:val="24"/>
        </w:rPr>
        <w:t>Белорусский рубль.</w:t>
      </w:r>
    </w:p>
    <w:p w14:paraId="55A751C8" w14:textId="77777777" w:rsidR="00DB0118" w:rsidRPr="00517D09" w:rsidRDefault="00DB0118" w:rsidP="00DB0118">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21" w:name="154"/>
      <w:bookmarkEnd w:id="19"/>
      <w:bookmarkEnd w:id="21"/>
      <w:r w:rsidRPr="00517D09">
        <w:rPr>
          <w:rFonts w:ascii="Times New Roman" w:hAnsi="Times New Roman" w:cs="Times New Roman"/>
          <w:color w:val="000000"/>
          <w:sz w:val="24"/>
          <w:szCs w:val="24"/>
        </w:rPr>
        <w:t> </w:t>
      </w:r>
    </w:p>
    <w:p w14:paraId="0EF9512F" w14:textId="77777777" w:rsidR="00DB0118" w:rsidRPr="00517D09" w:rsidRDefault="00DB0118" w:rsidP="00DB0118">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22" w:name="73"/>
      <w:bookmarkStart w:id="23" w:name="_Hlk169168548"/>
      <w:bookmarkEnd w:id="22"/>
      <w:r w:rsidRPr="00517D09">
        <w:rPr>
          <w:rFonts w:ascii="Times New Roman" w:hAnsi="Times New Roman" w:cs="Times New Roman"/>
          <w:b/>
          <w:bCs/>
          <w:color w:val="000000"/>
          <w:sz w:val="24"/>
          <w:szCs w:val="24"/>
        </w:rPr>
        <w:t xml:space="preserve">VI. Порядок участия в процедуре государственной закупки субъектов малого и среднего предпринимательства </w:t>
      </w:r>
    </w:p>
    <w:p w14:paraId="0DAC1E4B"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24" w:name="74"/>
      <w:bookmarkEnd w:id="24"/>
      <w:r w:rsidRPr="00517D09">
        <w:rPr>
          <w:rFonts w:ascii="Times New Roman" w:hAnsi="Times New Roman" w:cs="Times New Roman"/>
          <w:color w:val="000000"/>
          <w:sz w:val="24"/>
          <w:szCs w:val="24"/>
        </w:rPr>
        <w:t>Код ОКРБ 007-2012 товара, являющегося предметом государственной закупки, не включен в перечень товаров (работ, услуг), процедуры государственных закупок которых проводятся с участием субъектов малого и среднего предпринимательства. Субъекты малого и среднего предпринимательства участвуют в процедуре государственной закупки на общих основаниях.</w:t>
      </w:r>
    </w:p>
    <w:p w14:paraId="1F12C8CA" w14:textId="77777777" w:rsidR="00DB0118" w:rsidRPr="00517D09" w:rsidRDefault="00DB0118" w:rsidP="00DB0118">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25" w:name="155"/>
      <w:bookmarkEnd w:id="25"/>
      <w:r w:rsidRPr="00517D09">
        <w:rPr>
          <w:rFonts w:ascii="Times New Roman" w:hAnsi="Times New Roman" w:cs="Times New Roman"/>
          <w:color w:val="000000"/>
          <w:sz w:val="24"/>
          <w:szCs w:val="24"/>
        </w:rPr>
        <w:t> </w:t>
      </w:r>
    </w:p>
    <w:p w14:paraId="2EADA0EF" w14:textId="77777777" w:rsidR="00DB0118" w:rsidRPr="00517D09" w:rsidRDefault="00DB0118" w:rsidP="00DB0118">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26" w:name="75"/>
      <w:bookmarkEnd w:id="26"/>
      <w:r w:rsidRPr="00517D09">
        <w:rPr>
          <w:rFonts w:ascii="Times New Roman" w:hAnsi="Times New Roman" w:cs="Times New Roman"/>
          <w:b/>
          <w:bCs/>
          <w:color w:val="000000"/>
          <w:sz w:val="24"/>
          <w:szCs w:val="24"/>
        </w:rPr>
        <w:t xml:space="preserve">VII. Акты законодательства о государственных закупках, в соответствии с которыми проводится процедура государственной закупки </w:t>
      </w:r>
    </w:p>
    <w:p w14:paraId="5603C977"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27" w:name="76"/>
      <w:bookmarkEnd w:id="27"/>
      <w:r w:rsidRPr="00517D09">
        <w:rPr>
          <w:rFonts w:ascii="Times New Roman" w:hAnsi="Times New Roman" w:cs="Times New Roman"/>
          <w:color w:val="000000"/>
          <w:sz w:val="24"/>
          <w:szCs w:val="24"/>
        </w:rPr>
        <w:t>Настоящий электронный аукцион проводится в порядке, установленном Законом N 419-З, постановлениями N 395 и N 206, а также иными актами законодательства.</w:t>
      </w:r>
    </w:p>
    <w:p w14:paraId="6A54AF7F" w14:textId="77777777" w:rsidR="00DB0118" w:rsidRPr="00517D09" w:rsidRDefault="00DB0118" w:rsidP="00DB0118">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28" w:name="156"/>
      <w:bookmarkEnd w:id="28"/>
      <w:r w:rsidRPr="00517D09">
        <w:rPr>
          <w:rFonts w:ascii="Times New Roman" w:hAnsi="Times New Roman" w:cs="Times New Roman"/>
          <w:color w:val="000000"/>
          <w:sz w:val="24"/>
          <w:szCs w:val="24"/>
        </w:rPr>
        <w:t> </w:t>
      </w:r>
    </w:p>
    <w:p w14:paraId="4DDD9019" w14:textId="77777777" w:rsidR="00DB0118" w:rsidRPr="00517D09" w:rsidRDefault="00DB0118" w:rsidP="00DB0118">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29" w:name="77"/>
      <w:bookmarkStart w:id="30" w:name="_Hlk169168599"/>
      <w:bookmarkEnd w:id="23"/>
      <w:bookmarkEnd w:id="29"/>
      <w:r w:rsidRPr="00517D09">
        <w:rPr>
          <w:rFonts w:ascii="Times New Roman" w:hAnsi="Times New Roman" w:cs="Times New Roman"/>
          <w:b/>
          <w:bCs/>
          <w:color w:val="000000"/>
          <w:sz w:val="24"/>
          <w:szCs w:val="24"/>
        </w:rPr>
        <w:t xml:space="preserve">VIII. Условия применения преференциальной поправки </w:t>
      </w:r>
    </w:p>
    <w:p w14:paraId="389D1B86" w14:textId="77777777" w:rsidR="00310C52" w:rsidRPr="005C4474" w:rsidRDefault="00310C52" w:rsidP="00310C52">
      <w:pPr>
        <w:ind w:firstLine="709"/>
        <w:jc w:val="both"/>
        <w:rPr>
          <w:rFonts w:ascii="Times New Roman" w:hAnsi="Times New Roman" w:cs="Times New Roman"/>
          <w:sz w:val="25"/>
          <w:szCs w:val="25"/>
        </w:rPr>
      </w:pPr>
      <w:bookmarkStart w:id="31" w:name="78"/>
      <w:bookmarkStart w:id="32" w:name="86"/>
      <w:bookmarkEnd w:id="31"/>
      <w:bookmarkEnd w:id="32"/>
      <w:r w:rsidRPr="00F26929">
        <w:rPr>
          <w:rFonts w:ascii="Times New Roman" w:hAnsi="Times New Roman" w:cs="Times New Roman"/>
        </w:rPr>
        <w:t>применяется</w:t>
      </w:r>
      <w:r w:rsidRPr="00F26929">
        <w:t xml:space="preserve"> </w:t>
      </w:r>
      <w:r w:rsidRPr="005C4474">
        <w:rPr>
          <w:rFonts w:ascii="Times New Roman" w:hAnsi="Times New Roman" w:cs="Times New Roman"/>
          <w:sz w:val="25"/>
          <w:szCs w:val="25"/>
        </w:rPr>
        <w:t>в порядке, установленном Законом Республики Беларусь от 13 июля 2012 года № 419-З «О государственных закупках товаров (работ, услуг)» (далее – Закон № 419-З), постановлением Совета Министров Республики Беларусь от 15 июня 2019 года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 395).</w:t>
      </w:r>
    </w:p>
    <w:p w14:paraId="6390515D" w14:textId="77777777" w:rsidR="00310C52" w:rsidRDefault="00310C52" w:rsidP="00DB0118">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p>
    <w:p w14:paraId="73068C70" w14:textId="4D702D8D" w:rsidR="00DB0118" w:rsidRPr="00517D09" w:rsidRDefault="00DB0118" w:rsidP="00DB0118">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r w:rsidRPr="00517D09">
        <w:rPr>
          <w:rFonts w:ascii="Times New Roman" w:hAnsi="Times New Roman" w:cs="Times New Roman"/>
          <w:b/>
          <w:bCs/>
          <w:color w:val="000000"/>
          <w:sz w:val="24"/>
          <w:szCs w:val="24"/>
        </w:rPr>
        <w:t xml:space="preserve">IX. Размер и порядок оплаты услуг организатора, дата согласования размера оплаты его услуг </w:t>
      </w:r>
    </w:p>
    <w:p w14:paraId="5D469CF2"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33" w:name="87"/>
      <w:bookmarkEnd w:id="33"/>
      <w:r w:rsidRPr="00517D09">
        <w:rPr>
          <w:rFonts w:ascii="Times New Roman" w:hAnsi="Times New Roman" w:cs="Times New Roman"/>
          <w:color w:val="000000"/>
          <w:sz w:val="24"/>
          <w:szCs w:val="24"/>
        </w:rPr>
        <w:t>Процедура государственной закупки проводится заказчиком.</w:t>
      </w:r>
    </w:p>
    <w:p w14:paraId="78FFDE48" w14:textId="77777777" w:rsidR="00DB0118" w:rsidRPr="00517D09" w:rsidRDefault="00DB0118" w:rsidP="00DB0118">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34" w:name="158"/>
      <w:bookmarkEnd w:id="34"/>
      <w:r w:rsidRPr="00517D09">
        <w:rPr>
          <w:rFonts w:ascii="Times New Roman" w:hAnsi="Times New Roman" w:cs="Times New Roman"/>
          <w:color w:val="000000"/>
          <w:sz w:val="24"/>
          <w:szCs w:val="24"/>
        </w:rPr>
        <w:t> </w:t>
      </w:r>
    </w:p>
    <w:p w14:paraId="0AFF5F5A" w14:textId="77777777" w:rsidR="00DB0118" w:rsidRPr="00517D09" w:rsidRDefault="00DB0118" w:rsidP="00DB0118">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35" w:name="88"/>
      <w:bookmarkEnd w:id="35"/>
      <w:r w:rsidRPr="00517D09">
        <w:rPr>
          <w:rFonts w:ascii="Times New Roman" w:hAnsi="Times New Roman" w:cs="Times New Roman"/>
          <w:b/>
          <w:bCs/>
          <w:color w:val="000000"/>
          <w:sz w:val="24"/>
          <w:szCs w:val="24"/>
        </w:rPr>
        <w:t xml:space="preserve">X. Требования к содержанию и форме предложения с учетом регламента оператора электронной торговой площадки </w:t>
      </w:r>
    </w:p>
    <w:p w14:paraId="01F9C874"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36" w:name="89"/>
      <w:bookmarkEnd w:id="36"/>
      <w:r w:rsidRPr="00517D09">
        <w:rPr>
          <w:rFonts w:ascii="Times New Roman" w:hAnsi="Times New Roman" w:cs="Times New Roman"/>
          <w:color w:val="000000"/>
          <w:sz w:val="24"/>
          <w:szCs w:val="24"/>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668BCBED"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37" w:name="90"/>
      <w:bookmarkEnd w:id="37"/>
      <w:r w:rsidRPr="00517D09">
        <w:rPr>
          <w:rFonts w:ascii="Times New Roman" w:hAnsi="Times New Roman" w:cs="Times New Roman"/>
          <w:color w:val="000000"/>
          <w:sz w:val="24"/>
          <w:szCs w:val="24"/>
        </w:rPr>
        <w:t>Так как предметом государственной закупки являются товары, первый раздел предложения должен содержать конкретные показатели (характеристики), соответствующие требованиям аукционных документов,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w:t>
      </w:r>
    </w:p>
    <w:p w14:paraId="1C1B2F60"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38" w:name="91"/>
      <w:bookmarkEnd w:id="38"/>
      <w:r w:rsidRPr="00517D09">
        <w:rPr>
          <w:rFonts w:ascii="Times New Roman" w:hAnsi="Times New Roman" w:cs="Times New Roman"/>
          <w:color w:val="000000"/>
          <w:sz w:val="24"/>
          <w:szCs w:val="24"/>
        </w:rPr>
        <w:t>Предложение должно состоять из двух разделов и содержать следующие сведения:</w:t>
      </w:r>
    </w:p>
    <w:bookmarkEnd w:id="30"/>
    <w:p w14:paraId="2DA7AEB6" w14:textId="77777777" w:rsidR="00DB0118" w:rsidRDefault="00DB0118" w:rsidP="006A6F92">
      <w:pPr>
        <w:spacing w:after="0"/>
        <w:jc w:val="center"/>
        <w:rPr>
          <w:rFonts w:ascii="Times New Roman" w:eastAsia="Times New Roman" w:hAnsi="Times New Roman" w:cs="Times New Roman"/>
          <w:b/>
          <w:sz w:val="24"/>
        </w:rPr>
      </w:pPr>
    </w:p>
    <w:p w14:paraId="7366867A" w14:textId="59F52C0C" w:rsidR="006A6F92" w:rsidRPr="008C5E0C" w:rsidRDefault="006A6F92" w:rsidP="006A6F92">
      <w:pPr>
        <w:spacing w:after="0"/>
        <w:jc w:val="center"/>
        <w:rPr>
          <w:rFonts w:ascii="Times New Roman" w:hAnsi="Times New Roman" w:cs="Times New Roman"/>
        </w:rPr>
      </w:pPr>
      <w:r w:rsidRPr="008C5E0C">
        <w:rPr>
          <w:rFonts w:ascii="Times New Roman" w:eastAsia="Times New Roman" w:hAnsi="Times New Roman" w:cs="Times New Roman"/>
          <w:b/>
          <w:sz w:val="24"/>
        </w:rPr>
        <w:t>РАЗДЕЛ I</w:t>
      </w:r>
    </w:p>
    <w:tbl>
      <w:tblPr>
        <w:tblW w:w="9809" w:type="dxa"/>
        <w:tblInd w:w="-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000" w:firstRow="0" w:lastRow="0" w:firstColumn="0" w:lastColumn="0" w:noHBand="0" w:noVBand="0"/>
      </w:tblPr>
      <w:tblGrid>
        <w:gridCol w:w="7873"/>
        <w:gridCol w:w="1936"/>
      </w:tblGrid>
      <w:tr w:rsidR="006A6F92" w:rsidRPr="008C5E0C" w14:paraId="7CA6569F" w14:textId="77777777" w:rsidTr="006A6F92">
        <w:tc>
          <w:tcPr>
            <w:tcW w:w="0" w:type="auto"/>
          </w:tcPr>
          <w:p w14:paraId="3F41F759" w14:textId="77777777" w:rsidR="006A6F92" w:rsidRPr="008C5E0C" w:rsidRDefault="006A6F92" w:rsidP="0069467A">
            <w:pPr>
              <w:spacing w:after="0"/>
              <w:rPr>
                <w:rFonts w:ascii="Times New Roman" w:hAnsi="Times New Roman" w:cs="Times New Roman"/>
              </w:rPr>
            </w:pPr>
            <w:r w:rsidRPr="008C5E0C">
              <w:rPr>
                <w:rFonts w:ascii="Times New Roman" w:eastAsia="Times New Roman" w:hAnsi="Times New Roman" w:cs="Times New Roman"/>
                <w:sz w:val="24"/>
              </w:rPr>
              <w:t>Сведения о процедуре закупки</w:t>
            </w:r>
          </w:p>
        </w:tc>
        <w:tc>
          <w:tcPr>
            <w:tcW w:w="0" w:type="auto"/>
          </w:tcPr>
          <w:p w14:paraId="60BAE314" w14:textId="77777777" w:rsidR="006A6F92" w:rsidRPr="008C5E0C" w:rsidRDefault="006A6F92" w:rsidP="0069467A">
            <w:pPr>
              <w:spacing w:after="0"/>
              <w:rPr>
                <w:rFonts w:ascii="Times New Roman" w:hAnsi="Times New Roman" w:cs="Times New Roman"/>
              </w:rPr>
            </w:pPr>
            <w:r w:rsidRPr="008C5E0C">
              <w:rPr>
                <w:rFonts w:ascii="Times New Roman" w:eastAsia="Times New Roman" w:hAnsi="Times New Roman" w:cs="Times New Roman"/>
                <w:sz w:val="24"/>
              </w:rPr>
              <w:t>Электронный аукцион</w:t>
            </w:r>
          </w:p>
        </w:tc>
      </w:tr>
      <w:tr w:rsidR="006A6F92" w:rsidRPr="008C5E0C" w14:paraId="1D3505A4" w14:textId="77777777" w:rsidTr="006A6F92">
        <w:tc>
          <w:tcPr>
            <w:tcW w:w="0" w:type="auto"/>
          </w:tcPr>
          <w:p w14:paraId="1456023B" w14:textId="77777777" w:rsidR="006A6F92" w:rsidRPr="008C5E0C" w:rsidRDefault="006A6F92" w:rsidP="0069467A">
            <w:pPr>
              <w:spacing w:after="0"/>
              <w:rPr>
                <w:rFonts w:ascii="Times New Roman" w:hAnsi="Times New Roman" w:cs="Times New Roman"/>
              </w:rPr>
            </w:pPr>
            <w:r w:rsidRPr="008C5E0C">
              <w:rPr>
                <w:rFonts w:ascii="Times New Roman" w:eastAsia="Times New Roman" w:hAnsi="Times New Roman" w:cs="Times New Roman"/>
                <w:sz w:val="24"/>
              </w:rPr>
              <w:t>Регистрационный номер процедуры государственной закупки, присвоенной электронной торговой площадкой</w:t>
            </w:r>
          </w:p>
        </w:tc>
        <w:tc>
          <w:tcPr>
            <w:tcW w:w="0" w:type="auto"/>
          </w:tcPr>
          <w:p w14:paraId="42A05DA3" w14:textId="77777777" w:rsidR="006A6F92" w:rsidRPr="008C5E0C" w:rsidRDefault="006A6F92" w:rsidP="0069467A">
            <w:pPr>
              <w:rPr>
                <w:rFonts w:ascii="Times New Roman" w:hAnsi="Times New Roman" w:cs="Times New Roman"/>
              </w:rPr>
            </w:pPr>
          </w:p>
        </w:tc>
      </w:tr>
      <w:tr w:rsidR="006A6F92" w:rsidRPr="008C5E0C" w14:paraId="518EFF10" w14:textId="77777777" w:rsidTr="006A6F92">
        <w:tc>
          <w:tcPr>
            <w:tcW w:w="0" w:type="auto"/>
            <w:gridSpan w:val="2"/>
          </w:tcPr>
          <w:p w14:paraId="16262CBD" w14:textId="77777777" w:rsidR="006A6F92" w:rsidRPr="008C5E0C" w:rsidRDefault="006A6F92" w:rsidP="0069467A">
            <w:pPr>
              <w:spacing w:after="0"/>
              <w:jc w:val="center"/>
              <w:textAlignment w:val="center"/>
              <w:rPr>
                <w:rFonts w:ascii="Times New Roman" w:hAnsi="Times New Roman" w:cs="Times New Roman"/>
              </w:rPr>
            </w:pPr>
            <w:r w:rsidRPr="008C5E0C">
              <w:rPr>
                <w:rFonts w:ascii="Times New Roman" w:eastAsia="Times New Roman" w:hAnsi="Times New Roman" w:cs="Times New Roman"/>
                <w:b/>
                <w:sz w:val="24"/>
              </w:rPr>
              <w:lastRenderedPageBreak/>
              <w:t>Сведения о предложении (частях(лотах) предложения)</w:t>
            </w:r>
          </w:p>
        </w:tc>
      </w:tr>
      <w:tr w:rsidR="006A6F92" w:rsidRPr="008C5E0C" w14:paraId="11871BD7" w14:textId="77777777" w:rsidTr="006A6F92">
        <w:tc>
          <w:tcPr>
            <w:tcW w:w="0" w:type="auto"/>
            <w:gridSpan w:val="2"/>
          </w:tcPr>
          <w:p w14:paraId="75DBEFB0" w14:textId="77777777" w:rsidR="006A6F92" w:rsidRPr="008C5E0C" w:rsidRDefault="006A6F92" w:rsidP="0069467A">
            <w:pPr>
              <w:spacing w:after="0"/>
              <w:jc w:val="center"/>
              <w:textAlignment w:val="center"/>
              <w:rPr>
                <w:rFonts w:ascii="Times New Roman" w:hAnsi="Times New Roman" w:cs="Times New Roman"/>
              </w:rPr>
            </w:pPr>
            <w:r w:rsidRPr="008C5E0C">
              <w:rPr>
                <w:rFonts w:ascii="Times New Roman" w:eastAsia="Times New Roman" w:hAnsi="Times New Roman" w:cs="Times New Roman"/>
                <w:sz w:val="24"/>
              </w:rPr>
              <w:t>Часть (лот) № ________</w:t>
            </w:r>
          </w:p>
        </w:tc>
      </w:tr>
      <w:tr w:rsidR="006A6F92" w:rsidRPr="008C5E0C" w14:paraId="22BBEC3F" w14:textId="77777777" w:rsidTr="006A6F92">
        <w:tc>
          <w:tcPr>
            <w:tcW w:w="0" w:type="auto"/>
          </w:tcPr>
          <w:p w14:paraId="0743C5F9" w14:textId="77777777" w:rsidR="006A6F92" w:rsidRPr="008C5E0C" w:rsidRDefault="006A6F92" w:rsidP="0069467A">
            <w:pPr>
              <w:spacing w:after="0"/>
              <w:rPr>
                <w:rFonts w:ascii="Times New Roman" w:hAnsi="Times New Roman" w:cs="Times New Roman"/>
              </w:rPr>
            </w:pPr>
            <w:r w:rsidRPr="008C5E0C">
              <w:rPr>
                <w:rFonts w:ascii="Times New Roman" w:eastAsia="Times New Roman" w:hAnsi="Times New Roman" w:cs="Times New Roman"/>
                <w:sz w:val="24"/>
              </w:rPr>
              <w:t>Наименование предлагаемых товаров (работ, услуг)</w:t>
            </w:r>
          </w:p>
        </w:tc>
        <w:tc>
          <w:tcPr>
            <w:tcW w:w="0" w:type="auto"/>
          </w:tcPr>
          <w:p w14:paraId="4E0EA425" w14:textId="77777777" w:rsidR="006A6F92" w:rsidRPr="008C5E0C" w:rsidRDefault="006A6F92" w:rsidP="0069467A">
            <w:pPr>
              <w:rPr>
                <w:rFonts w:ascii="Times New Roman" w:hAnsi="Times New Roman" w:cs="Times New Roman"/>
              </w:rPr>
            </w:pPr>
          </w:p>
        </w:tc>
      </w:tr>
      <w:tr w:rsidR="006A6F92" w:rsidRPr="008C5E0C" w14:paraId="7712D6B9" w14:textId="77777777" w:rsidTr="006A6F92">
        <w:tc>
          <w:tcPr>
            <w:tcW w:w="0" w:type="auto"/>
          </w:tcPr>
          <w:p w14:paraId="1E62E755" w14:textId="77777777" w:rsidR="006A6F92" w:rsidRPr="008C5E0C" w:rsidRDefault="006A6F92" w:rsidP="0069467A">
            <w:pPr>
              <w:spacing w:after="0"/>
              <w:rPr>
                <w:rFonts w:ascii="Times New Roman" w:hAnsi="Times New Roman" w:cs="Times New Roman"/>
              </w:rPr>
            </w:pPr>
            <w:r w:rsidRPr="008C5E0C">
              <w:rPr>
                <w:rFonts w:ascii="Times New Roman" w:eastAsia="Times New Roman" w:hAnsi="Times New Roman" w:cs="Times New Roman"/>
                <w:sz w:val="24"/>
              </w:rPr>
              <w:t>Описание предлагаемых товаров (работ, услуг)</w:t>
            </w:r>
          </w:p>
        </w:tc>
        <w:tc>
          <w:tcPr>
            <w:tcW w:w="0" w:type="auto"/>
          </w:tcPr>
          <w:p w14:paraId="5351756E" w14:textId="77777777" w:rsidR="006A6F92" w:rsidRPr="008C5E0C" w:rsidRDefault="006A6F92" w:rsidP="0069467A">
            <w:pPr>
              <w:rPr>
                <w:rFonts w:ascii="Times New Roman" w:hAnsi="Times New Roman" w:cs="Times New Roman"/>
              </w:rPr>
            </w:pPr>
          </w:p>
        </w:tc>
      </w:tr>
      <w:tr w:rsidR="006A6F92" w:rsidRPr="008C5E0C" w14:paraId="05092547" w14:textId="77777777" w:rsidTr="006A6F92">
        <w:tc>
          <w:tcPr>
            <w:tcW w:w="0" w:type="auto"/>
          </w:tcPr>
          <w:p w14:paraId="28C46847" w14:textId="77777777" w:rsidR="006A6F92" w:rsidRPr="008C5E0C" w:rsidRDefault="006A6F92" w:rsidP="0069467A">
            <w:pPr>
              <w:spacing w:after="0"/>
              <w:rPr>
                <w:rFonts w:ascii="Times New Roman" w:hAnsi="Times New Roman" w:cs="Times New Roman"/>
              </w:rPr>
            </w:pPr>
            <w:r w:rsidRPr="008C5E0C">
              <w:rPr>
                <w:rFonts w:ascii="Times New Roman" w:eastAsia="Times New Roman" w:hAnsi="Times New Roman" w:cs="Times New Roman"/>
                <w:sz w:val="24"/>
              </w:rPr>
              <w:t>Страна происхождения товаров (работ, услуг)</w:t>
            </w:r>
          </w:p>
        </w:tc>
        <w:tc>
          <w:tcPr>
            <w:tcW w:w="0" w:type="auto"/>
          </w:tcPr>
          <w:p w14:paraId="11E12305" w14:textId="77777777" w:rsidR="006A6F92" w:rsidRPr="008C5E0C" w:rsidRDefault="006A6F92" w:rsidP="0069467A">
            <w:pPr>
              <w:rPr>
                <w:rFonts w:ascii="Times New Roman" w:hAnsi="Times New Roman" w:cs="Times New Roman"/>
              </w:rPr>
            </w:pPr>
          </w:p>
        </w:tc>
      </w:tr>
      <w:tr w:rsidR="006A6F92" w:rsidRPr="008C5E0C" w14:paraId="1B3DA97B" w14:textId="77777777" w:rsidTr="006A6F92">
        <w:tc>
          <w:tcPr>
            <w:tcW w:w="0" w:type="auto"/>
          </w:tcPr>
          <w:p w14:paraId="4AE7B995" w14:textId="77777777" w:rsidR="006A6F92" w:rsidRPr="008C5E0C" w:rsidRDefault="006A6F92" w:rsidP="0069467A">
            <w:pPr>
              <w:spacing w:after="0"/>
              <w:rPr>
                <w:rFonts w:ascii="Times New Roman" w:hAnsi="Times New Roman" w:cs="Times New Roman"/>
              </w:rPr>
            </w:pPr>
            <w:r w:rsidRPr="008C5E0C">
              <w:rPr>
                <w:rFonts w:ascii="Times New Roman" w:eastAsia="Times New Roman" w:hAnsi="Times New Roman" w:cs="Times New Roman"/>
                <w:sz w:val="24"/>
              </w:rPr>
              <w:t>Объем (количество), ед. изм.</w:t>
            </w:r>
          </w:p>
        </w:tc>
        <w:tc>
          <w:tcPr>
            <w:tcW w:w="0" w:type="auto"/>
          </w:tcPr>
          <w:p w14:paraId="36C76A16" w14:textId="77777777" w:rsidR="006A6F92" w:rsidRPr="008C5E0C" w:rsidRDefault="006A6F92" w:rsidP="0069467A">
            <w:pPr>
              <w:rPr>
                <w:rFonts w:ascii="Times New Roman" w:hAnsi="Times New Roman" w:cs="Times New Roman"/>
              </w:rPr>
            </w:pPr>
          </w:p>
        </w:tc>
      </w:tr>
      <w:tr w:rsidR="006A6F92" w:rsidRPr="008C5E0C" w14:paraId="191DADB6" w14:textId="77777777" w:rsidTr="006A6F92">
        <w:tc>
          <w:tcPr>
            <w:tcW w:w="0" w:type="auto"/>
            <w:gridSpan w:val="2"/>
          </w:tcPr>
          <w:p w14:paraId="279BA535" w14:textId="77777777" w:rsidR="006A6F92" w:rsidRPr="008C5E0C" w:rsidRDefault="006A6F92" w:rsidP="0069467A">
            <w:pPr>
              <w:spacing w:after="0"/>
              <w:jc w:val="center"/>
              <w:textAlignment w:val="center"/>
              <w:rPr>
                <w:rFonts w:ascii="Times New Roman" w:hAnsi="Times New Roman" w:cs="Times New Roman"/>
              </w:rPr>
            </w:pPr>
            <w:r w:rsidRPr="008C5E0C">
              <w:rPr>
                <w:rFonts w:ascii="Times New Roman" w:eastAsia="Times New Roman" w:hAnsi="Times New Roman" w:cs="Times New Roman"/>
                <w:b/>
                <w:sz w:val="24"/>
              </w:rPr>
              <w:t>Документы первого раздела предложения</w:t>
            </w:r>
          </w:p>
        </w:tc>
      </w:tr>
      <w:tr w:rsidR="006A6F92" w:rsidRPr="008C5E0C" w14:paraId="3A18B186" w14:textId="77777777" w:rsidTr="006A6F92">
        <w:tc>
          <w:tcPr>
            <w:tcW w:w="0" w:type="auto"/>
            <w:gridSpan w:val="2"/>
            <w:vAlign w:val="center"/>
          </w:tcPr>
          <w:p w14:paraId="229DCF39" w14:textId="77777777" w:rsidR="006A6F92" w:rsidRPr="008C5E0C" w:rsidRDefault="006A6F92" w:rsidP="0069467A">
            <w:pPr>
              <w:autoSpaceDE w:val="0"/>
              <w:autoSpaceDN w:val="0"/>
              <w:adjustRightInd w:val="0"/>
              <w:spacing w:after="0"/>
              <w:jc w:val="both"/>
              <w:rPr>
                <w:rFonts w:ascii="Times New Roman" w:hAnsi="Times New Roman" w:cs="Times New Roman"/>
                <w:sz w:val="24"/>
                <w:szCs w:val="24"/>
              </w:rPr>
            </w:pPr>
            <w:r w:rsidRPr="008C5E0C">
              <w:rPr>
                <w:rFonts w:ascii="Times New Roman" w:hAnsi="Times New Roman" w:cs="Times New Roman"/>
                <w:sz w:val="24"/>
                <w:szCs w:val="24"/>
              </w:rPr>
              <w:t>1. Таблица в виде спецификации (</w:t>
            </w:r>
            <w:r w:rsidRPr="008C5E0C">
              <w:rPr>
                <w:rFonts w:ascii="Times New Roman" w:hAnsi="Times New Roman" w:cs="Times New Roman"/>
                <w:i/>
                <w:sz w:val="24"/>
                <w:szCs w:val="24"/>
              </w:rPr>
              <w:t>по форме согласно приложению № 1 к настоящим аукционным документам</w:t>
            </w:r>
            <w:r w:rsidRPr="008C5E0C">
              <w:rPr>
                <w:rFonts w:ascii="Times New Roman" w:hAnsi="Times New Roman" w:cs="Times New Roman"/>
                <w:sz w:val="24"/>
                <w:szCs w:val="24"/>
              </w:rPr>
              <w:t>).</w:t>
            </w:r>
          </w:p>
          <w:p w14:paraId="1B2388B6" w14:textId="77777777" w:rsidR="006A6F92" w:rsidRPr="008C5E0C" w:rsidRDefault="006A6F92" w:rsidP="0069467A">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2</w:t>
            </w:r>
            <w:r w:rsidRPr="008C5E0C">
              <w:rPr>
                <w:rFonts w:ascii="Times New Roman" w:hAnsi="Times New Roman" w:cs="Times New Roman"/>
                <w:sz w:val="24"/>
                <w:szCs w:val="24"/>
              </w:rPr>
              <w:t>. 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 – документальные материалы фирмы-производителя для подтверждения технических и функциональных параметров товара, содержащегося в предложении участника, на русском языке (при необходимости с визуальным представлением), а именно: описание, инструкции и другие документы изготовителя (производителя) товара.</w:t>
            </w:r>
          </w:p>
          <w:p w14:paraId="3D408123" w14:textId="45B7BC34" w:rsidR="006A6F92" w:rsidRPr="008C5E0C" w:rsidRDefault="006A6F92" w:rsidP="0069467A">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3</w:t>
            </w:r>
            <w:r w:rsidRPr="008C5E0C">
              <w:rPr>
                <w:rFonts w:ascii="Times New Roman" w:hAnsi="Times New Roman" w:cs="Times New Roman"/>
                <w:sz w:val="24"/>
                <w:szCs w:val="24"/>
              </w:rPr>
              <w:t>. 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w:t>
            </w:r>
          </w:p>
          <w:p w14:paraId="6EA6FF71" w14:textId="6D61383F" w:rsidR="006A6F92" w:rsidRPr="008C5E0C" w:rsidRDefault="006A6F92" w:rsidP="0069467A">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5</w:t>
            </w:r>
            <w:r w:rsidRPr="008C5E0C">
              <w:rPr>
                <w:rFonts w:ascii="Times New Roman" w:hAnsi="Times New Roman" w:cs="Times New Roman"/>
                <w:sz w:val="24"/>
                <w:szCs w:val="24"/>
              </w:rPr>
              <w:t>. 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w:t>
            </w:r>
          </w:p>
          <w:p w14:paraId="17A28931" w14:textId="7E35B4AC" w:rsidR="006A6F92" w:rsidRDefault="006A6F92" w:rsidP="0069467A">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6</w:t>
            </w:r>
            <w:r w:rsidRPr="008C5E0C">
              <w:rPr>
                <w:rFonts w:ascii="Times New Roman" w:hAnsi="Times New Roman" w:cs="Times New Roman"/>
                <w:sz w:val="24"/>
                <w:szCs w:val="24"/>
              </w:rPr>
              <w:t>. Заявление о согласии участника на размещение в открытом доступе предложения.</w:t>
            </w:r>
          </w:p>
          <w:p w14:paraId="33AACA1E" w14:textId="77777777" w:rsidR="006A6F92" w:rsidRPr="008C5E0C" w:rsidRDefault="006A6F92" w:rsidP="0069467A">
            <w:pPr>
              <w:autoSpaceDE w:val="0"/>
              <w:autoSpaceDN w:val="0"/>
              <w:adjustRightInd w:val="0"/>
              <w:spacing w:after="0"/>
              <w:jc w:val="both"/>
              <w:rPr>
                <w:rFonts w:ascii="Times New Roman" w:hAnsi="Times New Roman" w:cs="Times New Roman"/>
                <w:color w:val="000000" w:themeColor="text1"/>
                <w:sz w:val="24"/>
                <w:szCs w:val="24"/>
              </w:rPr>
            </w:pPr>
          </w:p>
        </w:tc>
      </w:tr>
      <w:tr w:rsidR="006A6F92" w:rsidRPr="008C5E0C" w14:paraId="6FB77C7C" w14:textId="77777777" w:rsidTr="006A6F92">
        <w:tc>
          <w:tcPr>
            <w:tcW w:w="0" w:type="auto"/>
            <w:gridSpan w:val="2"/>
            <w:vAlign w:val="center"/>
          </w:tcPr>
          <w:p w14:paraId="605F263D" w14:textId="34BBDF59" w:rsidR="006A6F92" w:rsidRPr="008C5E0C" w:rsidRDefault="006A6F92" w:rsidP="00310C52">
            <w:pPr>
              <w:jc w:val="both"/>
              <w:rPr>
                <w:rFonts w:ascii="Times New Roman" w:eastAsia="Times New Roman" w:hAnsi="Times New Roman" w:cs="Times New Roman"/>
                <w:sz w:val="24"/>
                <w:szCs w:val="24"/>
              </w:rPr>
            </w:pPr>
            <w:r w:rsidRPr="008C5E0C">
              <w:rPr>
                <w:rFonts w:ascii="Times New Roman" w:eastAsia="Times New Roman" w:hAnsi="Times New Roman" w:cs="Times New Roman"/>
                <w:sz w:val="24"/>
                <w:szCs w:val="24"/>
              </w:rPr>
              <w:t>Заполняется по форме, установленной регламентом оператора электронной торговой площадки.</w:t>
            </w:r>
          </w:p>
          <w:p w14:paraId="3D4AD3B8" w14:textId="026314DF" w:rsidR="006A6F92" w:rsidRDefault="006A6F92" w:rsidP="0069467A">
            <w:pPr>
              <w:pStyle w:val="newncpi"/>
              <w:rPr>
                <w:b/>
                <w:i/>
                <w:u w:val="single"/>
              </w:rPr>
            </w:pPr>
            <w:r w:rsidRPr="008C5E0C">
              <w:rPr>
                <w:b/>
                <w:i/>
              </w:rPr>
              <w:t>Предложение должно соответствовать требованиям законодательства, давать четкое представление о предлагаемом товаре, обеспечивать возможность оценки его соответствия требованиям аукционных документов</w:t>
            </w:r>
          </w:p>
          <w:p w14:paraId="7AA90059" w14:textId="77777777" w:rsidR="006A6F92" w:rsidRPr="009703F0" w:rsidRDefault="006A6F92" w:rsidP="0069467A">
            <w:pPr>
              <w:pStyle w:val="a5"/>
              <w:jc w:val="both"/>
              <w:rPr>
                <w:b/>
                <w:i/>
                <w:sz w:val="24"/>
                <w:szCs w:val="24"/>
                <w:u w:val="single"/>
              </w:rPr>
            </w:pPr>
            <w:r w:rsidRPr="009703F0">
              <w:rPr>
                <w:rFonts w:ascii="Times New Roman" w:hAnsi="Times New Roman" w:cs="Times New Roman"/>
                <w:b/>
                <w:i/>
                <w:sz w:val="24"/>
                <w:szCs w:val="24"/>
              </w:rPr>
              <w:t xml:space="preserve">   - Поставляемые товары должны быть новыми (товарами,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p>
          <w:p w14:paraId="407F539D" w14:textId="77777777" w:rsidR="006A6F92" w:rsidRPr="008C5E0C" w:rsidRDefault="006A6F92" w:rsidP="0069467A">
            <w:pPr>
              <w:pStyle w:val="newncpi"/>
              <w:rPr>
                <w:sz w:val="28"/>
                <w:szCs w:val="28"/>
              </w:rPr>
            </w:pPr>
          </w:p>
        </w:tc>
      </w:tr>
      <w:tr w:rsidR="006A6F92" w:rsidRPr="008C5E0C" w14:paraId="4340B735" w14:textId="77777777" w:rsidTr="006A6F92">
        <w:tc>
          <w:tcPr>
            <w:tcW w:w="0" w:type="auto"/>
            <w:gridSpan w:val="2"/>
          </w:tcPr>
          <w:p w14:paraId="1FAB4E3F" w14:textId="77777777" w:rsidR="006A6F92" w:rsidRDefault="006A6F92" w:rsidP="0069467A">
            <w:pPr>
              <w:spacing w:after="0"/>
              <w:jc w:val="center"/>
              <w:textAlignment w:val="center"/>
              <w:rPr>
                <w:rFonts w:ascii="Times New Roman" w:eastAsia="Times New Roman" w:hAnsi="Times New Roman" w:cs="Times New Roman"/>
                <w:b/>
                <w:sz w:val="24"/>
              </w:rPr>
            </w:pPr>
          </w:p>
          <w:p w14:paraId="09E57831" w14:textId="77777777" w:rsidR="006A6F92" w:rsidRPr="008C5E0C" w:rsidRDefault="006A6F92" w:rsidP="0069467A">
            <w:pPr>
              <w:spacing w:after="0"/>
              <w:jc w:val="center"/>
              <w:textAlignment w:val="center"/>
              <w:rPr>
                <w:rFonts w:ascii="Times New Roman" w:hAnsi="Times New Roman" w:cs="Times New Roman"/>
              </w:rPr>
            </w:pPr>
            <w:r w:rsidRPr="008C5E0C">
              <w:rPr>
                <w:rFonts w:ascii="Times New Roman" w:eastAsia="Times New Roman" w:hAnsi="Times New Roman" w:cs="Times New Roman"/>
                <w:b/>
                <w:sz w:val="24"/>
              </w:rPr>
              <w:t>РАЗДЕЛ II</w:t>
            </w:r>
          </w:p>
        </w:tc>
      </w:tr>
      <w:tr w:rsidR="006A6F92" w:rsidRPr="008C5E0C" w14:paraId="2643318A" w14:textId="77777777" w:rsidTr="006A6F92">
        <w:tc>
          <w:tcPr>
            <w:tcW w:w="0" w:type="auto"/>
            <w:gridSpan w:val="2"/>
          </w:tcPr>
          <w:p w14:paraId="24C14A11" w14:textId="77777777" w:rsidR="006A6F92" w:rsidRPr="008C5E0C" w:rsidRDefault="006A6F92" w:rsidP="0069467A">
            <w:pPr>
              <w:spacing w:after="0"/>
              <w:jc w:val="center"/>
              <w:textAlignment w:val="center"/>
              <w:rPr>
                <w:rFonts w:ascii="Times New Roman" w:hAnsi="Times New Roman" w:cs="Times New Roman"/>
              </w:rPr>
            </w:pPr>
            <w:r w:rsidRPr="008C5E0C">
              <w:rPr>
                <w:rFonts w:ascii="Times New Roman" w:eastAsia="Times New Roman" w:hAnsi="Times New Roman" w:cs="Times New Roman"/>
                <w:b/>
                <w:sz w:val="24"/>
              </w:rPr>
              <w:t>Сведения об участнике</w:t>
            </w:r>
          </w:p>
        </w:tc>
      </w:tr>
      <w:tr w:rsidR="006A6F92" w:rsidRPr="008C5E0C" w14:paraId="539EC6EC" w14:textId="77777777" w:rsidTr="006A6F92">
        <w:tc>
          <w:tcPr>
            <w:tcW w:w="0" w:type="auto"/>
          </w:tcPr>
          <w:p w14:paraId="7AD039EB" w14:textId="77777777" w:rsidR="006A6F92" w:rsidRPr="008C5E0C" w:rsidRDefault="006A6F92" w:rsidP="0069467A">
            <w:pPr>
              <w:spacing w:after="0"/>
              <w:rPr>
                <w:rFonts w:ascii="Times New Roman" w:hAnsi="Times New Roman" w:cs="Times New Roman"/>
              </w:rPr>
            </w:pPr>
            <w:r w:rsidRPr="008C5E0C">
              <w:rPr>
                <w:rFonts w:ascii="Times New Roman" w:eastAsia="Times New Roman" w:hAnsi="Times New Roman" w:cs="Times New Roman"/>
                <w:sz w:val="24"/>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0" w:type="auto"/>
          </w:tcPr>
          <w:p w14:paraId="214AF4D1" w14:textId="77777777" w:rsidR="006A6F92" w:rsidRPr="008C5E0C" w:rsidRDefault="006A6F92" w:rsidP="0069467A">
            <w:pPr>
              <w:rPr>
                <w:rFonts w:ascii="Times New Roman" w:hAnsi="Times New Roman" w:cs="Times New Roman"/>
              </w:rPr>
            </w:pPr>
          </w:p>
        </w:tc>
      </w:tr>
      <w:tr w:rsidR="006A6F92" w:rsidRPr="008C5E0C" w14:paraId="73F77280" w14:textId="77777777" w:rsidTr="006A6F92">
        <w:tc>
          <w:tcPr>
            <w:tcW w:w="0" w:type="auto"/>
          </w:tcPr>
          <w:p w14:paraId="0D423324" w14:textId="77777777" w:rsidR="006A6F92" w:rsidRPr="008C5E0C" w:rsidRDefault="006A6F92" w:rsidP="0069467A">
            <w:pPr>
              <w:spacing w:after="0"/>
              <w:rPr>
                <w:rFonts w:ascii="Times New Roman" w:hAnsi="Times New Roman" w:cs="Times New Roman"/>
              </w:rPr>
            </w:pPr>
            <w:r w:rsidRPr="008C5E0C">
              <w:rPr>
                <w:rFonts w:ascii="Times New Roman" w:eastAsia="Times New Roman" w:hAnsi="Times New Roman" w:cs="Times New Roman"/>
                <w:sz w:val="24"/>
              </w:rPr>
              <w:t>Место нахождения (для юридического лица) либо место жительства (для физического лица, в том числе индивидуального предпринимателя)</w:t>
            </w:r>
          </w:p>
        </w:tc>
        <w:tc>
          <w:tcPr>
            <w:tcW w:w="0" w:type="auto"/>
          </w:tcPr>
          <w:p w14:paraId="3FB092AB" w14:textId="77777777" w:rsidR="006A6F92" w:rsidRPr="008C5E0C" w:rsidRDefault="006A6F92" w:rsidP="0069467A">
            <w:pPr>
              <w:rPr>
                <w:rFonts w:ascii="Times New Roman" w:hAnsi="Times New Roman" w:cs="Times New Roman"/>
              </w:rPr>
            </w:pPr>
          </w:p>
        </w:tc>
      </w:tr>
      <w:tr w:rsidR="006A6F92" w:rsidRPr="008C5E0C" w14:paraId="446AE01B" w14:textId="77777777" w:rsidTr="006A6F92">
        <w:tc>
          <w:tcPr>
            <w:tcW w:w="0" w:type="auto"/>
          </w:tcPr>
          <w:p w14:paraId="76F0842B" w14:textId="77777777" w:rsidR="006A6F92" w:rsidRPr="008C5E0C" w:rsidRDefault="006A6F92" w:rsidP="0069467A">
            <w:pPr>
              <w:spacing w:after="0"/>
              <w:rPr>
                <w:rFonts w:ascii="Times New Roman" w:hAnsi="Times New Roman" w:cs="Times New Roman"/>
              </w:rPr>
            </w:pPr>
            <w:r w:rsidRPr="008C5E0C">
              <w:rPr>
                <w:rFonts w:ascii="Times New Roman" w:eastAsia="Times New Roman" w:hAnsi="Times New Roman" w:cs="Times New Roman"/>
                <w:sz w:val="24"/>
              </w:rPr>
              <w:t>Учетный номер плательщика (для юридического лица, индивидуального предпринимателя)</w:t>
            </w:r>
          </w:p>
        </w:tc>
        <w:tc>
          <w:tcPr>
            <w:tcW w:w="0" w:type="auto"/>
          </w:tcPr>
          <w:p w14:paraId="040B6694" w14:textId="77777777" w:rsidR="006A6F92" w:rsidRPr="008C5E0C" w:rsidRDefault="006A6F92" w:rsidP="0069467A">
            <w:pPr>
              <w:rPr>
                <w:rFonts w:ascii="Times New Roman" w:hAnsi="Times New Roman" w:cs="Times New Roman"/>
              </w:rPr>
            </w:pPr>
          </w:p>
        </w:tc>
      </w:tr>
      <w:tr w:rsidR="006A6F92" w:rsidRPr="008C5E0C" w14:paraId="350F0EDA" w14:textId="77777777" w:rsidTr="006A6F92">
        <w:tc>
          <w:tcPr>
            <w:tcW w:w="0" w:type="auto"/>
          </w:tcPr>
          <w:p w14:paraId="53244951" w14:textId="77777777" w:rsidR="006A6F92" w:rsidRPr="008C5E0C" w:rsidRDefault="006A6F92" w:rsidP="0069467A">
            <w:pPr>
              <w:spacing w:after="0"/>
              <w:rPr>
                <w:rFonts w:ascii="Times New Roman" w:hAnsi="Times New Roman" w:cs="Times New Roman"/>
              </w:rPr>
            </w:pPr>
            <w:r w:rsidRPr="008C5E0C">
              <w:rPr>
                <w:rFonts w:ascii="Times New Roman" w:eastAsia="Times New Roman" w:hAnsi="Times New Roman" w:cs="Times New Roman"/>
                <w:sz w:val="24"/>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0" w:type="auto"/>
          </w:tcPr>
          <w:p w14:paraId="321D9CA4" w14:textId="77777777" w:rsidR="006A6F92" w:rsidRPr="008C5E0C" w:rsidRDefault="006A6F92" w:rsidP="0069467A">
            <w:pPr>
              <w:rPr>
                <w:rFonts w:ascii="Times New Roman" w:hAnsi="Times New Roman" w:cs="Times New Roman"/>
              </w:rPr>
            </w:pPr>
          </w:p>
        </w:tc>
      </w:tr>
      <w:tr w:rsidR="006A6F92" w:rsidRPr="008C5E0C" w14:paraId="246B1721" w14:textId="77777777" w:rsidTr="006A6F92">
        <w:tc>
          <w:tcPr>
            <w:tcW w:w="0" w:type="auto"/>
            <w:gridSpan w:val="2"/>
          </w:tcPr>
          <w:p w14:paraId="1DB9A1C8" w14:textId="77777777" w:rsidR="006A6F92" w:rsidRDefault="006A6F92" w:rsidP="0069467A">
            <w:pPr>
              <w:spacing w:after="0"/>
              <w:jc w:val="center"/>
              <w:textAlignment w:val="center"/>
              <w:rPr>
                <w:rFonts w:ascii="Times New Roman" w:eastAsia="Times New Roman" w:hAnsi="Times New Roman" w:cs="Times New Roman"/>
                <w:b/>
                <w:sz w:val="24"/>
              </w:rPr>
            </w:pPr>
            <w:r w:rsidRPr="008C5E0C">
              <w:rPr>
                <w:rFonts w:ascii="Times New Roman" w:eastAsia="Times New Roman" w:hAnsi="Times New Roman" w:cs="Times New Roman"/>
                <w:b/>
                <w:sz w:val="24"/>
              </w:rPr>
              <w:t>Документы второго раздела предложения</w:t>
            </w:r>
          </w:p>
          <w:p w14:paraId="75802E4D" w14:textId="77777777" w:rsidR="006A6F92" w:rsidRDefault="006A6F92" w:rsidP="0069467A">
            <w:pPr>
              <w:pStyle w:val="ConsPlusCell"/>
              <w:jc w:val="both"/>
              <w:rPr>
                <w:color w:val="000000"/>
                <w:sz w:val="22"/>
                <w:szCs w:val="22"/>
              </w:rPr>
            </w:pPr>
            <w:r w:rsidRPr="000911E7">
              <w:rPr>
                <w:color w:val="000000"/>
                <w:sz w:val="22"/>
                <w:szCs w:val="22"/>
              </w:rPr>
              <w:t xml:space="preserve">- </w:t>
            </w:r>
            <w:r w:rsidRPr="00D933AF">
              <w:rPr>
                <w:color w:val="000000"/>
                <w:sz w:val="22"/>
                <w:szCs w:val="22"/>
              </w:rPr>
              <w:t>Наименование</w:t>
            </w:r>
            <w:r>
              <w:rPr>
                <w:color w:val="000000"/>
                <w:sz w:val="22"/>
                <w:szCs w:val="22"/>
              </w:rPr>
              <w:t xml:space="preserve"> </w:t>
            </w:r>
            <w:r w:rsidRPr="00D933AF">
              <w:rPr>
                <w:color w:val="000000"/>
                <w:sz w:val="22"/>
                <w:szCs w:val="22"/>
              </w:rPr>
              <w:t>документа(ов):</w:t>
            </w:r>
          </w:p>
          <w:p w14:paraId="517D2619" w14:textId="77777777" w:rsidR="006A6F92" w:rsidRDefault="006A6F92" w:rsidP="0069467A">
            <w:pPr>
              <w:pStyle w:val="ConsPlusCell"/>
              <w:jc w:val="both"/>
              <w:rPr>
                <w:color w:val="000000"/>
                <w:sz w:val="22"/>
                <w:szCs w:val="22"/>
              </w:rPr>
            </w:pPr>
            <w:r w:rsidRPr="00D933AF">
              <w:rPr>
                <w:color w:val="000000"/>
                <w:sz w:val="22"/>
                <w:szCs w:val="22"/>
              </w:rPr>
              <w:t xml:space="preserve">- подтверждающих </w:t>
            </w:r>
            <w:r>
              <w:rPr>
                <w:color w:val="000000"/>
                <w:sz w:val="22"/>
                <w:szCs w:val="22"/>
              </w:rPr>
              <w:t xml:space="preserve"> </w:t>
            </w:r>
            <w:r w:rsidRPr="00D933AF">
              <w:rPr>
                <w:color w:val="000000"/>
                <w:sz w:val="22"/>
                <w:szCs w:val="22"/>
              </w:rPr>
              <w:t>соответствие требованиям к участникам,</w:t>
            </w:r>
            <w:r>
              <w:rPr>
                <w:color w:val="000000"/>
                <w:sz w:val="22"/>
                <w:szCs w:val="22"/>
              </w:rPr>
              <w:t xml:space="preserve"> </w:t>
            </w:r>
            <w:r w:rsidRPr="00D933AF">
              <w:rPr>
                <w:color w:val="000000"/>
                <w:sz w:val="22"/>
                <w:szCs w:val="22"/>
              </w:rPr>
              <w:t>установленным согласно п. 2 ст.  16 Закона Республики Беларусь от 13 июля 2012 года «О государственных закупках товаров (работ, услуг)»;</w:t>
            </w:r>
            <w:r>
              <w:rPr>
                <w:color w:val="000000"/>
                <w:sz w:val="22"/>
                <w:szCs w:val="22"/>
              </w:rPr>
              <w:t xml:space="preserve"> </w:t>
            </w:r>
          </w:p>
          <w:p w14:paraId="492B7D19" w14:textId="1AAF2E45" w:rsidR="006A6F92" w:rsidRPr="008C5E0C" w:rsidRDefault="006A6F92" w:rsidP="0069467A">
            <w:pPr>
              <w:pStyle w:val="ConsPlusCell"/>
              <w:jc w:val="both"/>
            </w:pPr>
            <w:r w:rsidRPr="00D933AF">
              <w:rPr>
                <w:color w:val="000000"/>
                <w:sz w:val="22"/>
                <w:szCs w:val="22"/>
              </w:rPr>
              <w:lastRenderedPageBreak/>
              <w:t xml:space="preserve">- подтверждающих </w:t>
            </w:r>
            <w:r>
              <w:rPr>
                <w:color w:val="000000"/>
                <w:sz w:val="22"/>
                <w:szCs w:val="22"/>
              </w:rPr>
              <w:t xml:space="preserve"> </w:t>
            </w:r>
            <w:r w:rsidRPr="00D933AF">
              <w:rPr>
                <w:color w:val="000000"/>
                <w:sz w:val="22"/>
                <w:szCs w:val="22"/>
              </w:rPr>
              <w:t>соответствие требованиям к участникам,</w:t>
            </w:r>
            <w:r>
              <w:rPr>
                <w:color w:val="000000"/>
                <w:sz w:val="22"/>
                <w:szCs w:val="22"/>
              </w:rPr>
              <w:t xml:space="preserve"> </w:t>
            </w:r>
            <w:r w:rsidRPr="00D933AF">
              <w:rPr>
                <w:color w:val="000000"/>
                <w:sz w:val="22"/>
                <w:szCs w:val="22"/>
              </w:rPr>
              <w:t xml:space="preserve">установленным согласно пп.  1.7 п.1  постановления </w:t>
            </w:r>
            <w:r>
              <w:rPr>
                <w:color w:val="000000"/>
                <w:sz w:val="22"/>
                <w:szCs w:val="22"/>
              </w:rPr>
              <w:t xml:space="preserve"> </w:t>
            </w:r>
            <w:r w:rsidRPr="00D933AF">
              <w:rPr>
                <w:color w:val="000000"/>
                <w:sz w:val="22"/>
                <w:szCs w:val="22"/>
              </w:rPr>
              <w:t>Совета Министров Республики Беларусь от</w:t>
            </w:r>
            <w:r>
              <w:rPr>
                <w:color w:val="000000"/>
                <w:sz w:val="22"/>
                <w:szCs w:val="22"/>
              </w:rPr>
              <w:t xml:space="preserve"> </w:t>
            </w:r>
            <w:r w:rsidRPr="00D933AF">
              <w:rPr>
                <w:color w:val="000000"/>
                <w:sz w:val="22"/>
                <w:szCs w:val="22"/>
              </w:rPr>
              <w:t>15.06.2019 г. № 395 (</w:t>
            </w:r>
            <w:r w:rsidR="002464AD">
              <w:rPr>
                <w:color w:val="000000"/>
                <w:sz w:val="22"/>
                <w:szCs w:val="22"/>
              </w:rPr>
              <w:t>в действующей редакции</w:t>
            </w:r>
            <w:r w:rsidRPr="00D933AF">
              <w:rPr>
                <w:color w:val="000000"/>
                <w:sz w:val="22"/>
                <w:szCs w:val="22"/>
              </w:rPr>
              <w:t>);</w:t>
            </w:r>
            <w:r>
              <w:rPr>
                <w:color w:val="000000"/>
                <w:sz w:val="22"/>
                <w:szCs w:val="22"/>
              </w:rPr>
              <w:t xml:space="preserve"> </w:t>
            </w:r>
            <w:r w:rsidRPr="00D933AF">
              <w:rPr>
                <w:color w:val="000000"/>
                <w:sz w:val="22"/>
                <w:szCs w:val="22"/>
              </w:rPr>
              <w:t>- подтверждающих право на применение преференциальной поправки,</w:t>
            </w:r>
            <w:r>
              <w:rPr>
                <w:color w:val="000000"/>
                <w:sz w:val="22"/>
                <w:szCs w:val="22"/>
              </w:rPr>
              <w:t xml:space="preserve"> </w:t>
            </w:r>
            <w:r w:rsidRPr="00D933AF">
              <w:rPr>
                <w:color w:val="000000"/>
                <w:sz w:val="22"/>
                <w:szCs w:val="22"/>
              </w:rPr>
              <w:t xml:space="preserve">установленным согласно пп.  1.5 п.1  постановления </w:t>
            </w:r>
            <w:r>
              <w:rPr>
                <w:color w:val="000000"/>
                <w:sz w:val="22"/>
                <w:szCs w:val="22"/>
              </w:rPr>
              <w:t xml:space="preserve"> </w:t>
            </w:r>
            <w:r w:rsidRPr="00D933AF">
              <w:rPr>
                <w:color w:val="000000"/>
                <w:sz w:val="22"/>
                <w:szCs w:val="22"/>
              </w:rPr>
              <w:t>Совета Министров Республики Беларусь от</w:t>
            </w:r>
            <w:r>
              <w:rPr>
                <w:color w:val="000000"/>
                <w:sz w:val="22"/>
                <w:szCs w:val="22"/>
              </w:rPr>
              <w:t xml:space="preserve"> </w:t>
            </w:r>
            <w:r w:rsidRPr="00D933AF">
              <w:rPr>
                <w:color w:val="000000"/>
                <w:sz w:val="22"/>
                <w:szCs w:val="22"/>
              </w:rPr>
              <w:t>15.06.2019 г. № 395 (</w:t>
            </w:r>
            <w:r w:rsidR="002464AD">
              <w:rPr>
                <w:color w:val="000000"/>
                <w:sz w:val="22"/>
                <w:szCs w:val="22"/>
              </w:rPr>
              <w:t>в действующей редакции</w:t>
            </w:r>
            <w:r w:rsidR="002464AD" w:rsidRPr="00D933AF">
              <w:rPr>
                <w:color w:val="000000"/>
                <w:sz w:val="22"/>
                <w:szCs w:val="22"/>
              </w:rPr>
              <w:t>)</w:t>
            </w:r>
            <w:r w:rsidRPr="00D933AF">
              <w:rPr>
                <w:color w:val="000000"/>
                <w:sz w:val="22"/>
                <w:szCs w:val="22"/>
              </w:rPr>
              <w:t>)</w:t>
            </w:r>
          </w:p>
        </w:tc>
      </w:tr>
      <w:tr w:rsidR="006A6F92" w:rsidRPr="008C5E0C" w14:paraId="5408831C" w14:textId="77777777" w:rsidTr="006A6F92">
        <w:tc>
          <w:tcPr>
            <w:tcW w:w="0" w:type="auto"/>
            <w:gridSpan w:val="2"/>
          </w:tcPr>
          <w:p w14:paraId="5AC8164F" w14:textId="77777777" w:rsidR="00DB0118" w:rsidRDefault="006A6F92" w:rsidP="00DB0118">
            <w:pPr>
              <w:pStyle w:val="ConsPlusCell"/>
              <w:jc w:val="both"/>
            </w:pPr>
            <w:r>
              <w:lastRenderedPageBreak/>
              <w:t>1</w:t>
            </w:r>
            <w:r w:rsidR="00DB0118">
              <w:t>)  Копия  свидетельства  о  государственной  регистрации  юридического  лица  или  индивидуального  предпринимателя либо выписка из торгового реестра страны регистрации.</w:t>
            </w:r>
          </w:p>
          <w:p w14:paraId="490CAB9E" w14:textId="77777777" w:rsidR="00DB0118" w:rsidRDefault="00DB0118" w:rsidP="00DB0118">
            <w:pPr>
              <w:pStyle w:val="ConsPlusCell"/>
              <w:jc w:val="both"/>
            </w:pPr>
            <w:r>
              <w:t xml:space="preserve">2)  Отсутствие  у  юридического  лица  или  индивидуального предпринимателя  задолженности  по  уплате  налогов,  сборов (пошлин),  пеней.  Данное требование не распространяется на юридическое  лицо  или  индивидуального  предпринимателя, находящихся  в  процедуре  экономической  несостоятельности (банкротства),  применяемой  в  целях  восстановления платежеспособности  (в  процедуре  санации).  Данное требование подтверждается: участниками,  являющимися  резидентами,  -  путем включения  в  предложение  заявления  об  отсутствии задолженности по уплате налогов, сборов (пошлин), пеней на первое  число  месяца,  предшествующего  дню  подачи предложения.  Заказчик  (организатор)  проверяет  такие сведения  через  официальный  сайт Министерства по  налогам </w:t>
            </w:r>
          </w:p>
          <w:p w14:paraId="06209ADA" w14:textId="77777777" w:rsidR="00DB0118" w:rsidRDefault="00DB0118" w:rsidP="00DB0118">
            <w:pPr>
              <w:pStyle w:val="ConsPlusCell"/>
              <w:jc w:val="both"/>
            </w:pPr>
            <w:r>
              <w:t xml:space="preserve">и  сборам  Республики  Беларусь  в  глобальной  компьютерной  сети Интернет. </w:t>
            </w:r>
          </w:p>
          <w:p w14:paraId="2BE1577E" w14:textId="77777777" w:rsidR="00DB0118" w:rsidRDefault="00DB0118" w:rsidP="00DB0118">
            <w:pPr>
              <w:pStyle w:val="ConsPlusCell"/>
              <w:jc w:val="both"/>
            </w:pPr>
            <w:r>
              <w:t xml:space="preserve">- участниками, не являющимися резидентами, - документами об  отсутствии  задолженности  по  уплате  налогов,  сборов (пошлин),  пеней,  выданными  уполномоченными  органами  в соответствии  с  законодательством  страны,  резидентом которой  является  участник,  не  ранее  чем  на  первое  число месяца, предшествующего дню подачи предложения. </w:t>
            </w:r>
          </w:p>
          <w:p w14:paraId="7EE63C62" w14:textId="77777777" w:rsidR="00DB0118" w:rsidRDefault="00DB0118" w:rsidP="00DB0118">
            <w:pPr>
              <w:pStyle w:val="ConsPlusCell"/>
              <w:jc w:val="both"/>
            </w:pPr>
            <w:r>
              <w:t xml:space="preserve">3)  Юридическое  или  физическое  лицо,  в  том  числе индивидуальный  предприниматель,  не  должно  быть включено  в  список  поставщиков  (подрядчиков, исполнителей),  временно  не  допускаемых  к  участию  в  процедурах государственных закупок. Соответствие  данному  требованию  подтверждается заявлением участника. </w:t>
            </w:r>
          </w:p>
          <w:p w14:paraId="61A783F8" w14:textId="77777777" w:rsidR="00DB0118" w:rsidRDefault="00DB0118" w:rsidP="00DB0118">
            <w:pPr>
              <w:pStyle w:val="ConsPlusCell"/>
              <w:jc w:val="both"/>
            </w:pPr>
            <w:r>
              <w:t>4)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Соответствие  данному  требованию  подтверждается заявлением участника;</w:t>
            </w:r>
          </w:p>
          <w:p w14:paraId="727EB169" w14:textId="77777777" w:rsidR="00DB0118" w:rsidRDefault="00DB0118" w:rsidP="00DB0118">
            <w:pPr>
              <w:pStyle w:val="ConsPlusCell"/>
              <w:jc w:val="both"/>
            </w:pPr>
            <w:r>
              <w:t xml:space="preserve">5) Юридическое лицо или индивидуальный предприниматель не должны являться заказчиком (организатором) проводимой процедуры государственной закупки. Соответствие  данному  требованию  подтверждается  заявлением участника; </w:t>
            </w:r>
          </w:p>
          <w:p w14:paraId="0168EDB4" w14:textId="77777777" w:rsidR="00DB0118" w:rsidRDefault="00DB0118" w:rsidP="00DB0118">
            <w:pPr>
              <w:pStyle w:val="ConsPlusCell"/>
              <w:jc w:val="both"/>
            </w:pPr>
            <w:r>
              <w:t xml:space="preserve">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  Соответствие  данному  требованию  подтверждается заявлением участника; </w:t>
            </w:r>
          </w:p>
          <w:p w14:paraId="3173BCE0" w14:textId="77777777" w:rsidR="00DB0118" w:rsidRDefault="00DB0118" w:rsidP="00DB0118">
            <w:pPr>
              <w:pStyle w:val="ConsPlusCell"/>
              <w:jc w:val="both"/>
            </w:pPr>
            <w:r>
              <w:t xml:space="preserve">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 Соответствие  данному  требованию  подтверждается заявлением участника. </w:t>
            </w:r>
          </w:p>
          <w:p w14:paraId="4021B6D7" w14:textId="77777777" w:rsidR="00DB0118" w:rsidRDefault="00DB0118" w:rsidP="00DB0118">
            <w:pPr>
              <w:pStyle w:val="ConsPlusCell"/>
              <w:jc w:val="both"/>
            </w:pPr>
            <w:r>
              <w:t>8)  В  отношении  юридического  лица  или  индивидуального  предпринимателя  не  должно  быть  возбуждено  производство по  делу  об  экономической  несостоятельности  (банкротстве). Данное  требование  не  распространяется  на  юридическое лицо,  индивидуального  предпринимателя,  находящихся  в процедуре  экономической  несостоятельности  (банкротства), применяемой в целях восстановления платежеспособности (в  процедуре санации). Соответствие  данному  требованию  подтверждается заявлением участника.</w:t>
            </w:r>
          </w:p>
          <w:p w14:paraId="687036CC" w14:textId="77777777" w:rsidR="00DB0118" w:rsidRDefault="00DB0118" w:rsidP="00DB0118">
            <w:pPr>
              <w:pStyle w:val="ConsPlusCell"/>
              <w:jc w:val="both"/>
            </w:pPr>
            <w:r>
              <w:t xml:space="preserve">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Соответствие  данному  требованию  подтверждается  заявлением  участника  с  указанием  конкретных  товарных  знаков, знаков обслуживания. </w:t>
            </w:r>
          </w:p>
          <w:p w14:paraId="33F32CCB" w14:textId="6FB14F4D" w:rsidR="00DB0118" w:rsidRDefault="00DB0118" w:rsidP="00DB0118">
            <w:pPr>
              <w:pStyle w:val="ConsPlusCell"/>
              <w:jc w:val="both"/>
            </w:pPr>
            <w:r>
              <w:t xml:space="preserve">10)  Физическое  лицо,  в  том  числе  индивидуальный  предприниматель,  -   участник  </w:t>
            </w:r>
            <w:r>
              <w:lastRenderedPageBreak/>
              <w:t xml:space="preserve">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w:t>
            </w:r>
            <w:r w:rsidR="00866D73" w:rsidRPr="008C40B9">
              <w:rPr>
                <w:color w:val="000000"/>
              </w:rPr>
              <w:t>в ч. 1, 7, 8 и 10 ст. 14.4, ч. 4 и 5 ст. 14.5 Кодекса Республики Беларусь об административных правонарушениях</w:t>
            </w:r>
            <w:r w:rsidR="00866D73">
              <w:rPr>
                <w:color w:val="000000"/>
              </w:rPr>
              <w:t xml:space="preserve"> </w:t>
            </w:r>
            <w:r>
              <w:t xml:space="preserve"> Соответствие  данному  требованию  подтверждается  заявлением участника.</w:t>
            </w:r>
          </w:p>
          <w:p w14:paraId="130A24D1" w14:textId="77777777" w:rsidR="00DB0118" w:rsidRDefault="00DB0118" w:rsidP="00DB0118">
            <w:pPr>
              <w:pStyle w:val="ConsPlusCell"/>
              <w:jc w:val="both"/>
            </w:pPr>
            <w:r>
              <w:t>11)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209-212, 216, 235, 243-2433, 424-  426, 429^32 и 455 Уголовного кодекса Республики Беларусь.  Соответствие  данному  требованию  подтверждается  заявлением участника.</w:t>
            </w:r>
          </w:p>
          <w:p w14:paraId="07331AD4" w14:textId="77777777" w:rsidR="00DB0118" w:rsidRPr="007E255E" w:rsidRDefault="00DB0118" w:rsidP="00DB0118">
            <w:pPr>
              <w:pStyle w:val="ConsPlusCell"/>
              <w:jc w:val="both"/>
            </w:pPr>
            <w:r>
              <w:t xml:space="preserve">12)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212,  216,  235,  243-2433,  424-426,  429-432 и 455  </w:t>
            </w:r>
            <w:r w:rsidRPr="007E255E">
              <w:t xml:space="preserve">Уголовного  кодекса Республики Беларусь. Соответствие  данному  требованию  подтверждается  заявлением участника. </w:t>
            </w:r>
          </w:p>
          <w:p w14:paraId="5CC765AB" w14:textId="62E35835" w:rsidR="00DB0118" w:rsidRPr="00D62331" w:rsidRDefault="00DB0118" w:rsidP="00DB0118">
            <w:pPr>
              <w:widowControl w:val="0"/>
              <w:autoSpaceDE w:val="0"/>
              <w:autoSpaceDN w:val="0"/>
              <w:adjustRightInd w:val="0"/>
              <w:spacing w:before="200"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r w:rsidR="00310C52">
              <w:rPr>
                <w:rFonts w:ascii="Times New Roman" w:hAnsi="Times New Roman" w:cs="Times New Roman"/>
                <w:color w:val="000000"/>
                <w:sz w:val="24"/>
                <w:szCs w:val="24"/>
              </w:rPr>
              <w:t>3</w:t>
            </w:r>
            <w:r>
              <w:rPr>
                <w:rFonts w:ascii="Times New Roman" w:hAnsi="Times New Roman" w:cs="Times New Roman"/>
                <w:color w:val="000000"/>
                <w:sz w:val="24"/>
                <w:szCs w:val="24"/>
              </w:rPr>
              <w:t xml:space="preserve">) </w:t>
            </w:r>
            <w:r w:rsidRPr="00D62331">
              <w:rPr>
                <w:rFonts w:ascii="Times New Roman" w:hAnsi="Times New Roman" w:cs="Times New Roman"/>
                <w:color w:val="000000"/>
                <w:sz w:val="24"/>
                <w:szCs w:val="24"/>
              </w:rPr>
              <w:t>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68942676" w14:textId="319083D5" w:rsidR="00DB0118" w:rsidRPr="00D62331" w:rsidRDefault="00DB0118" w:rsidP="00DB0118">
            <w:pPr>
              <w:widowControl w:val="0"/>
              <w:autoSpaceDE w:val="0"/>
              <w:autoSpaceDN w:val="0"/>
              <w:adjustRightInd w:val="0"/>
              <w:spacing w:before="200"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r w:rsidR="00310C52">
              <w:rPr>
                <w:rFonts w:ascii="Times New Roman" w:hAnsi="Times New Roman" w:cs="Times New Roman"/>
                <w:color w:val="000000"/>
                <w:sz w:val="24"/>
                <w:szCs w:val="24"/>
              </w:rPr>
              <w:t>4</w:t>
            </w:r>
            <w:r>
              <w:rPr>
                <w:rFonts w:ascii="Times New Roman" w:hAnsi="Times New Roman" w:cs="Times New Roman"/>
                <w:color w:val="000000"/>
                <w:sz w:val="24"/>
                <w:szCs w:val="24"/>
              </w:rPr>
              <w:t xml:space="preserve">) </w:t>
            </w:r>
            <w:r w:rsidRPr="00D62331">
              <w:rPr>
                <w:rFonts w:ascii="Times New Roman" w:hAnsi="Times New Roman" w:cs="Times New Roman"/>
                <w:color w:val="000000"/>
                <w:sz w:val="24"/>
                <w:szCs w:val="24"/>
              </w:rPr>
              <w:t>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169478CD" w14:textId="76EFEB95" w:rsidR="00DB0118" w:rsidRPr="00D62331" w:rsidRDefault="00DB0118" w:rsidP="00DB0118">
            <w:pPr>
              <w:widowControl w:val="0"/>
              <w:autoSpaceDE w:val="0"/>
              <w:autoSpaceDN w:val="0"/>
              <w:adjustRightInd w:val="0"/>
              <w:spacing w:before="200"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r w:rsidR="00310C52">
              <w:rPr>
                <w:rFonts w:ascii="Times New Roman" w:hAnsi="Times New Roman" w:cs="Times New Roman"/>
                <w:color w:val="000000"/>
                <w:sz w:val="24"/>
                <w:szCs w:val="24"/>
              </w:rPr>
              <w:t>5</w:t>
            </w:r>
            <w:r>
              <w:rPr>
                <w:rFonts w:ascii="Times New Roman" w:hAnsi="Times New Roman" w:cs="Times New Roman"/>
                <w:color w:val="000000"/>
                <w:sz w:val="24"/>
                <w:szCs w:val="24"/>
              </w:rPr>
              <w:t xml:space="preserve">) </w:t>
            </w:r>
            <w:r w:rsidRPr="00D62331">
              <w:rPr>
                <w:rFonts w:ascii="Times New Roman" w:hAnsi="Times New Roman" w:cs="Times New Roman"/>
                <w:color w:val="000000"/>
                <w:sz w:val="24"/>
                <w:szCs w:val="24"/>
              </w:rPr>
              <w:t>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58EB1495" w14:textId="0CE999C4" w:rsidR="00DB0118" w:rsidRPr="00D62331" w:rsidRDefault="00DB0118" w:rsidP="00DB0118">
            <w:pPr>
              <w:tabs>
                <w:tab w:val="left" w:pos="416"/>
              </w:tabs>
              <w:spacing w:after="0" w:line="240" w:lineRule="auto"/>
              <w:ind w:firstLine="11"/>
              <w:jc w:val="both"/>
              <w:rPr>
                <w:rFonts w:ascii="Times New Roman" w:hAnsi="Times New Roman" w:cs="Times New Roman"/>
                <w:sz w:val="24"/>
                <w:szCs w:val="24"/>
              </w:rPr>
            </w:pPr>
            <w:r>
              <w:rPr>
                <w:rFonts w:ascii="Times New Roman" w:hAnsi="Times New Roman" w:cs="Times New Roman"/>
                <w:color w:val="000000"/>
                <w:sz w:val="24"/>
                <w:szCs w:val="24"/>
              </w:rPr>
              <w:t>1</w:t>
            </w:r>
            <w:r w:rsidR="00310C52">
              <w:rPr>
                <w:rFonts w:ascii="Times New Roman" w:hAnsi="Times New Roman" w:cs="Times New Roman"/>
                <w:color w:val="000000"/>
                <w:sz w:val="24"/>
                <w:szCs w:val="24"/>
              </w:rPr>
              <w:t>6</w:t>
            </w:r>
            <w:r>
              <w:rPr>
                <w:rFonts w:ascii="Times New Roman" w:hAnsi="Times New Roman" w:cs="Times New Roman"/>
                <w:color w:val="000000"/>
                <w:sz w:val="24"/>
                <w:szCs w:val="24"/>
              </w:rPr>
              <w:t xml:space="preserve">) </w:t>
            </w:r>
            <w:r w:rsidRPr="00D62331">
              <w:rPr>
                <w:rFonts w:ascii="Times New Roman" w:hAnsi="Times New Roman" w:cs="Times New Roman"/>
                <w:color w:val="000000"/>
                <w:sz w:val="24"/>
                <w:szCs w:val="24"/>
              </w:rPr>
              <w:t>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62F45FB5" w14:textId="7BFA6788" w:rsidR="006A6F92" w:rsidRPr="008C5E0C" w:rsidRDefault="006A6F92" w:rsidP="00310C52">
            <w:pPr>
              <w:pStyle w:val="ConsPlusCell"/>
              <w:jc w:val="both"/>
            </w:pPr>
            <w:r w:rsidRPr="00D87E0E">
              <w:t>1</w:t>
            </w:r>
            <w:r w:rsidR="00310C52">
              <w:t>7</w:t>
            </w:r>
            <w:r w:rsidRPr="00D87E0E">
              <w:t xml:space="preserve">)  </w:t>
            </w:r>
            <w:r w:rsidR="00F23FE9" w:rsidRPr="00D87E0E">
              <w:t>К</w:t>
            </w:r>
            <w:r w:rsidR="00F23FE9" w:rsidRPr="00D87E0E">
              <w:rPr>
                <w:color w:val="000000"/>
              </w:rPr>
              <w:t xml:space="preserve">опия заключения о возможности проведения работ (оказания услуг) по техническому обслуживанию и ремонту медицинской техники, выданного в соответствии с подпунктом 9.23.1 пункта 9.23 единого перечня административных процедур, осуществляемых в отношении субъектов хозяйствования, утверждённого постановления Совета Министров Республики </w:t>
            </w:r>
          </w:p>
        </w:tc>
      </w:tr>
    </w:tbl>
    <w:p w14:paraId="659AB9A3" w14:textId="77777777" w:rsidR="006A6F92" w:rsidRDefault="006A6F92" w:rsidP="006A6F92">
      <w:pPr>
        <w:spacing w:after="0"/>
        <w:ind w:firstLine="299"/>
        <w:jc w:val="both"/>
        <w:rPr>
          <w:rFonts w:ascii="Times New Roman" w:eastAsia="Times New Roman" w:hAnsi="Times New Roman" w:cs="Times New Roman"/>
          <w:b/>
          <w:sz w:val="24"/>
        </w:rPr>
      </w:pPr>
    </w:p>
    <w:p w14:paraId="7BD094B4" w14:textId="77777777" w:rsidR="006A6F92" w:rsidRPr="008C5E0C" w:rsidRDefault="006A6F92" w:rsidP="006A6F92">
      <w:pPr>
        <w:spacing w:after="0"/>
        <w:jc w:val="both"/>
        <w:rPr>
          <w:rFonts w:ascii="Times New Roman" w:hAnsi="Times New Roman" w:cs="Times New Roman"/>
        </w:rPr>
      </w:pPr>
      <w:r w:rsidRPr="008C5E0C">
        <w:rPr>
          <w:rFonts w:ascii="Times New Roman" w:eastAsia="Times New Roman" w:hAnsi="Times New Roman" w:cs="Times New Roman"/>
          <w:b/>
          <w:sz w:val="24"/>
        </w:rPr>
        <w:t>X. Договор</w:t>
      </w:r>
    </w:p>
    <w:p w14:paraId="0BE5AC37" w14:textId="77777777" w:rsidR="006A6F92" w:rsidRPr="005D1632" w:rsidRDefault="006A6F92" w:rsidP="006A6F92">
      <w:pPr>
        <w:tabs>
          <w:tab w:val="left" w:pos="1843"/>
          <w:tab w:val="left" w:pos="2268"/>
        </w:tabs>
        <w:autoSpaceDE w:val="0"/>
        <w:autoSpaceDN w:val="0"/>
        <w:adjustRightInd w:val="0"/>
        <w:spacing w:after="0"/>
        <w:jc w:val="both"/>
        <w:rPr>
          <w:rFonts w:ascii="Times New Roman" w:hAnsi="Times New Roman" w:cs="Times New Roman"/>
          <w:sz w:val="24"/>
          <w:szCs w:val="24"/>
        </w:rPr>
      </w:pPr>
      <w:r w:rsidRPr="00D933AF">
        <w:rPr>
          <w:rFonts w:ascii="Times New Roman" w:hAnsi="Times New Roman" w:cs="Times New Roman"/>
          <w:sz w:val="24"/>
          <w:szCs w:val="24"/>
        </w:rPr>
        <w:t>Неотъемлемой  частью  настоящих  аукционных  документов  является  проект</w:t>
      </w:r>
      <w:r>
        <w:rPr>
          <w:rFonts w:ascii="Times New Roman" w:hAnsi="Times New Roman" w:cs="Times New Roman"/>
          <w:sz w:val="24"/>
          <w:szCs w:val="24"/>
        </w:rPr>
        <w:t xml:space="preserve"> </w:t>
      </w:r>
      <w:r w:rsidRPr="00D933AF">
        <w:rPr>
          <w:rFonts w:ascii="Times New Roman" w:hAnsi="Times New Roman" w:cs="Times New Roman"/>
          <w:sz w:val="24"/>
          <w:szCs w:val="24"/>
        </w:rPr>
        <w:t>договора,  разработанный  заказчиком  в  соответствии  с  требованиями</w:t>
      </w:r>
      <w:r>
        <w:rPr>
          <w:rFonts w:ascii="Times New Roman" w:hAnsi="Times New Roman" w:cs="Times New Roman"/>
          <w:sz w:val="24"/>
          <w:szCs w:val="24"/>
        </w:rPr>
        <w:t xml:space="preserve">   </w:t>
      </w:r>
      <w:r w:rsidRPr="00D933AF">
        <w:rPr>
          <w:rFonts w:ascii="Times New Roman" w:hAnsi="Times New Roman" w:cs="Times New Roman"/>
          <w:sz w:val="24"/>
          <w:szCs w:val="24"/>
        </w:rPr>
        <w:t>законодательства и особенностями предмета закупки.</w:t>
      </w:r>
      <w:r>
        <w:rPr>
          <w:rFonts w:ascii="Times New Roman" w:hAnsi="Times New Roman" w:cs="Times New Roman"/>
          <w:sz w:val="24"/>
          <w:szCs w:val="24"/>
        </w:rPr>
        <w:t xml:space="preserve"> </w:t>
      </w:r>
      <w:r w:rsidRPr="00D933AF">
        <w:rPr>
          <w:rFonts w:ascii="Times New Roman" w:hAnsi="Times New Roman" w:cs="Times New Roman"/>
          <w:sz w:val="24"/>
          <w:szCs w:val="24"/>
        </w:rPr>
        <w:t>Договор  должен  содержать  обязательное  условие  об  ответственности  сторон</w:t>
      </w:r>
      <w:r>
        <w:rPr>
          <w:rFonts w:ascii="Times New Roman" w:hAnsi="Times New Roman" w:cs="Times New Roman"/>
          <w:sz w:val="24"/>
          <w:szCs w:val="24"/>
        </w:rPr>
        <w:t xml:space="preserve"> </w:t>
      </w:r>
      <w:r w:rsidRPr="00D933AF">
        <w:rPr>
          <w:rFonts w:ascii="Times New Roman" w:hAnsi="Times New Roman" w:cs="Times New Roman"/>
          <w:sz w:val="24"/>
          <w:szCs w:val="24"/>
        </w:rPr>
        <w:t>за  неисполнение  или  ненадлежащее  исполнение  обязательств,  предусмотренных</w:t>
      </w:r>
      <w:r>
        <w:rPr>
          <w:rFonts w:ascii="Times New Roman" w:hAnsi="Times New Roman" w:cs="Times New Roman"/>
          <w:sz w:val="24"/>
          <w:szCs w:val="24"/>
        </w:rPr>
        <w:t xml:space="preserve"> </w:t>
      </w:r>
      <w:r w:rsidRPr="00D933AF">
        <w:rPr>
          <w:rFonts w:ascii="Times New Roman" w:hAnsi="Times New Roman" w:cs="Times New Roman"/>
          <w:sz w:val="24"/>
          <w:szCs w:val="24"/>
        </w:rPr>
        <w:t>этим договором,  а также обязательные условия о порядке оплаты и осуществления</w:t>
      </w:r>
      <w:r>
        <w:rPr>
          <w:rFonts w:ascii="Times New Roman" w:hAnsi="Times New Roman" w:cs="Times New Roman"/>
          <w:sz w:val="24"/>
          <w:szCs w:val="24"/>
        </w:rPr>
        <w:t xml:space="preserve"> </w:t>
      </w:r>
      <w:r w:rsidRPr="00D933AF">
        <w:rPr>
          <w:rFonts w:ascii="Times New Roman" w:hAnsi="Times New Roman" w:cs="Times New Roman"/>
          <w:sz w:val="24"/>
          <w:szCs w:val="24"/>
        </w:rPr>
        <w:t>заказчиком  приемки  результата  государственной  закупки  на  его  соответствие  по</w:t>
      </w:r>
      <w:r>
        <w:rPr>
          <w:rFonts w:ascii="Times New Roman" w:hAnsi="Times New Roman" w:cs="Times New Roman"/>
          <w:sz w:val="24"/>
          <w:szCs w:val="24"/>
        </w:rPr>
        <w:t xml:space="preserve"> </w:t>
      </w:r>
      <w:r w:rsidRPr="00D933AF">
        <w:rPr>
          <w:rFonts w:ascii="Times New Roman" w:hAnsi="Times New Roman" w:cs="Times New Roman"/>
          <w:sz w:val="24"/>
          <w:szCs w:val="24"/>
        </w:rPr>
        <w:t>объему  (количеству),  комплектности,  качеству  и  иным  требованиям,</w:t>
      </w:r>
      <w:r>
        <w:rPr>
          <w:rFonts w:ascii="Times New Roman" w:hAnsi="Times New Roman" w:cs="Times New Roman"/>
          <w:sz w:val="24"/>
          <w:szCs w:val="24"/>
        </w:rPr>
        <w:t xml:space="preserve"> </w:t>
      </w:r>
      <w:r w:rsidRPr="00D933AF">
        <w:rPr>
          <w:rFonts w:ascii="Times New Roman" w:hAnsi="Times New Roman" w:cs="Times New Roman"/>
          <w:sz w:val="24"/>
          <w:szCs w:val="24"/>
        </w:rPr>
        <w:t>установленным договором.</w:t>
      </w:r>
      <w:r>
        <w:rPr>
          <w:rFonts w:ascii="Times New Roman" w:hAnsi="Times New Roman" w:cs="Times New Roman"/>
          <w:sz w:val="24"/>
          <w:szCs w:val="24"/>
        </w:rPr>
        <w:t xml:space="preserve">  </w:t>
      </w:r>
      <w:r w:rsidRPr="00D933AF">
        <w:rPr>
          <w:rFonts w:ascii="Times New Roman" w:hAnsi="Times New Roman" w:cs="Times New Roman"/>
          <w:sz w:val="24"/>
          <w:szCs w:val="24"/>
        </w:rPr>
        <w:t>Участник-победитель  в  течение  2-х  рабочих  дней  от  даты  размещения  на</w:t>
      </w:r>
      <w:r>
        <w:rPr>
          <w:rFonts w:ascii="Times New Roman" w:hAnsi="Times New Roman" w:cs="Times New Roman"/>
          <w:sz w:val="24"/>
          <w:szCs w:val="24"/>
        </w:rPr>
        <w:t xml:space="preserve"> </w:t>
      </w:r>
      <w:r w:rsidRPr="00D933AF">
        <w:rPr>
          <w:rFonts w:ascii="Times New Roman" w:hAnsi="Times New Roman" w:cs="Times New Roman"/>
          <w:sz w:val="24"/>
          <w:szCs w:val="24"/>
        </w:rPr>
        <w:t>электронной  торговой  площадке  протокола  о  выборе  его  победителем  обязан</w:t>
      </w:r>
      <w:r>
        <w:rPr>
          <w:rFonts w:ascii="Times New Roman" w:hAnsi="Times New Roman" w:cs="Times New Roman"/>
          <w:sz w:val="24"/>
          <w:szCs w:val="24"/>
        </w:rPr>
        <w:t xml:space="preserve">  </w:t>
      </w:r>
      <w:r w:rsidRPr="00D933AF">
        <w:rPr>
          <w:rFonts w:ascii="Times New Roman" w:hAnsi="Times New Roman" w:cs="Times New Roman"/>
          <w:sz w:val="24"/>
          <w:szCs w:val="24"/>
        </w:rPr>
        <w:t>предоставить организатору по электронной почте (</w:t>
      </w:r>
      <w:r>
        <w:rPr>
          <w:rFonts w:ascii="Times New Roman" w:hAnsi="Times New Roman" w:cs="Times New Roman"/>
          <w:sz w:val="24"/>
          <w:szCs w:val="24"/>
          <w:lang w:val="en-US"/>
        </w:rPr>
        <w:t>mts</w:t>
      </w:r>
      <w:r w:rsidRPr="005D1632">
        <w:rPr>
          <w:rFonts w:ascii="Times New Roman" w:hAnsi="Times New Roman" w:cs="Times New Roman"/>
          <w:sz w:val="24"/>
          <w:szCs w:val="24"/>
        </w:rPr>
        <w:t>.</w:t>
      </w:r>
      <w:r>
        <w:rPr>
          <w:rFonts w:ascii="Times New Roman" w:hAnsi="Times New Roman" w:cs="Times New Roman"/>
          <w:sz w:val="24"/>
          <w:szCs w:val="24"/>
          <w:lang w:val="en-US"/>
        </w:rPr>
        <w:t>uzmcrb</w:t>
      </w:r>
      <w:r w:rsidRPr="005D1632">
        <w:rPr>
          <w:rFonts w:ascii="Times New Roman" w:hAnsi="Times New Roman" w:cs="Times New Roman"/>
          <w:sz w:val="24"/>
          <w:szCs w:val="24"/>
        </w:rPr>
        <w:t>@</w:t>
      </w:r>
      <w:r>
        <w:rPr>
          <w:rFonts w:ascii="Times New Roman" w:hAnsi="Times New Roman" w:cs="Times New Roman"/>
          <w:sz w:val="24"/>
          <w:szCs w:val="24"/>
          <w:lang w:val="en-US"/>
        </w:rPr>
        <w:t>gmail</w:t>
      </w:r>
      <w:r w:rsidRPr="005D1632">
        <w:rPr>
          <w:rFonts w:ascii="Times New Roman" w:hAnsi="Times New Roman" w:cs="Times New Roman"/>
          <w:sz w:val="24"/>
          <w:szCs w:val="24"/>
        </w:rPr>
        <w:t>.</w:t>
      </w:r>
      <w:r>
        <w:rPr>
          <w:rFonts w:ascii="Times New Roman" w:hAnsi="Times New Roman" w:cs="Times New Roman"/>
          <w:sz w:val="24"/>
          <w:szCs w:val="24"/>
          <w:lang w:val="en-US"/>
        </w:rPr>
        <w:t>com</w:t>
      </w:r>
      <w:r w:rsidRPr="00D933AF">
        <w:rPr>
          <w:rFonts w:ascii="Times New Roman" w:hAnsi="Times New Roman" w:cs="Times New Roman"/>
          <w:sz w:val="24"/>
          <w:szCs w:val="24"/>
        </w:rPr>
        <w:t>) спецификацию к</w:t>
      </w: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договору:</w:t>
      </w:r>
    </w:p>
    <w:p w14:paraId="050C5FF9" w14:textId="77777777" w:rsidR="006A6F92" w:rsidRPr="00D933AF" w:rsidRDefault="006A6F92" w:rsidP="006A6F92">
      <w:pPr>
        <w:tabs>
          <w:tab w:val="left" w:pos="1843"/>
          <w:tab w:val="left" w:pos="2268"/>
        </w:tabs>
        <w:autoSpaceDE w:val="0"/>
        <w:autoSpaceDN w:val="0"/>
        <w:adjustRightInd w:val="0"/>
        <w:spacing w:after="0"/>
        <w:jc w:val="both"/>
        <w:rPr>
          <w:rFonts w:ascii="Times New Roman" w:hAnsi="Times New Roman" w:cs="Times New Roman"/>
          <w:sz w:val="24"/>
          <w:szCs w:val="24"/>
        </w:rPr>
      </w:pP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 в электронной форме (в формате .doc/.docx);</w:t>
      </w:r>
    </w:p>
    <w:p w14:paraId="46CA8A74" w14:textId="77777777" w:rsidR="006A6F92" w:rsidRPr="00D933AF" w:rsidRDefault="006A6F92" w:rsidP="006A6F92">
      <w:pPr>
        <w:tabs>
          <w:tab w:val="left" w:pos="1843"/>
          <w:tab w:val="left" w:pos="2268"/>
        </w:tabs>
        <w:autoSpaceDE w:val="0"/>
        <w:autoSpaceDN w:val="0"/>
        <w:adjustRightInd w:val="0"/>
        <w:spacing w:after="0"/>
        <w:jc w:val="both"/>
        <w:rPr>
          <w:rFonts w:ascii="Times New Roman" w:hAnsi="Times New Roman" w:cs="Times New Roman"/>
          <w:sz w:val="24"/>
          <w:szCs w:val="24"/>
        </w:rPr>
      </w:pPr>
      <w:r w:rsidRPr="00D933AF">
        <w:rPr>
          <w:rFonts w:ascii="Times New Roman" w:hAnsi="Times New Roman" w:cs="Times New Roman"/>
          <w:sz w:val="24"/>
          <w:szCs w:val="24"/>
        </w:rPr>
        <w:t>-  переведенную  в  электронный  вид  (оцифрованную),  с  указанием  по  каждой</w:t>
      </w: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позиции  цены  за  единицу  и  общей  стоимости  товаров,  не  превышающей</w:t>
      </w: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последнюю  ставку  участника-</w:t>
      </w:r>
      <w:r w:rsidRPr="00D933AF">
        <w:rPr>
          <w:rFonts w:ascii="Times New Roman" w:hAnsi="Times New Roman" w:cs="Times New Roman"/>
          <w:sz w:val="24"/>
          <w:szCs w:val="24"/>
        </w:rPr>
        <w:lastRenderedPageBreak/>
        <w:t>победителя  (в  том  числе  для  нерезидентов</w:t>
      </w: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Республики  Беларусь  в  валюте  внешнеторгового  договора).  Предоставляемая</w:t>
      </w: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спецификация,  должна  быть  заверена  подписью  руководителя  или  иного</w:t>
      </w: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уполномоченного лица участника.</w:t>
      </w: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Договор с участником-победителем заключается в порядке,  предусмотренном</w:t>
      </w: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ст.  24  Закона  Республики  Беларусь  от  13  июля  2012  года  №  419-3  «О</w:t>
      </w: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государственных закупках товаров  (работ,  услуг)»  (в действующей редакции)  и  не</w:t>
      </w: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позднее тридцати календарных дней со дня принятия решения о выборе участника</w:t>
      </w:r>
      <w:r>
        <w:rPr>
          <w:rFonts w:ascii="Times New Roman" w:hAnsi="Times New Roman" w:cs="Times New Roman"/>
          <w:sz w:val="24"/>
          <w:szCs w:val="24"/>
        </w:rPr>
        <w:t xml:space="preserve"> </w:t>
      </w:r>
      <w:r w:rsidRPr="00D933AF">
        <w:rPr>
          <w:rFonts w:ascii="Times New Roman" w:hAnsi="Times New Roman" w:cs="Times New Roman"/>
          <w:sz w:val="24"/>
          <w:szCs w:val="24"/>
        </w:rPr>
        <w:t>-</w:t>
      </w: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победителя.</w:t>
      </w:r>
    </w:p>
    <w:p w14:paraId="632E6A6A" w14:textId="77777777" w:rsidR="006A6F92" w:rsidRPr="005D1632" w:rsidRDefault="006A6F92" w:rsidP="006A6F92">
      <w:pPr>
        <w:tabs>
          <w:tab w:val="left" w:pos="1843"/>
          <w:tab w:val="left" w:pos="2268"/>
        </w:tabs>
        <w:autoSpaceDE w:val="0"/>
        <w:autoSpaceDN w:val="0"/>
        <w:adjustRightInd w:val="0"/>
        <w:spacing w:after="0"/>
        <w:jc w:val="both"/>
        <w:rPr>
          <w:rFonts w:ascii="Times New Roman" w:hAnsi="Times New Roman" w:cs="Times New Roman"/>
          <w:sz w:val="24"/>
          <w:szCs w:val="24"/>
        </w:rPr>
      </w:pPr>
    </w:p>
    <w:p w14:paraId="06B56264" w14:textId="77777777" w:rsidR="006A6F92" w:rsidRPr="008C5E0C" w:rsidRDefault="006A6F92" w:rsidP="006A6F92">
      <w:pPr>
        <w:tabs>
          <w:tab w:val="left" w:pos="1843"/>
          <w:tab w:val="left" w:pos="2268"/>
        </w:tabs>
        <w:autoSpaceDE w:val="0"/>
        <w:autoSpaceDN w:val="0"/>
        <w:adjustRightInd w:val="0"/>
        <w:spacing w:after="0"/>
        <w:jc w:val="both"/>
        <w:rPr>
          <w:rFonts w:ascii="Times New Roman" w:hAnsi="Times New Roman" w:cs="Times New Roman"/>
          <w:b/>
          <w:sz w:val="24"/>
          <w:szCs w:val="24"/>
        </w:rPr>
      </w:pPr>
      <w:r>
        <w:rPr>
          <w:rFonts w:ascii="Times New Roman" w:hAnsi="Times New Roman" w:cs="Times New Roman"/>
          <w:sz w:val="24"/>
          <w:szCs w:val="24"/>
        </w:rPr>
        <w:t xml:space="preserve">Начальник ОМТС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О.Д. Маркова</w:t>
      </w:r>
    </w:p>
    <w:p w14:paraId="6B2BAA01" w14:textId="4B81B528" w:rsidR="007C5558" w:rsidRDefault="007C5558"/>
    <w:p w14:paraId="02C97171" w14:textId="0511A8B6" w:rsidR="00362D13" w:rsidRDefault="00362D13"/>
    <w:p w14:paraId="15EFB1E6" w14:textId="278878B5" w:rsidR="00362D13" w:rsidRDefault="00362D13"/>
    <w:p w14:paraId="398B7B6A" w14:textId="370A6C2C" w:rsidR="00362D13" w:rsidRDefault="00362D13"/>
    <w:p w14:paraId="25E4A595" w14:textId="4FB1178D" w:rsidR="00362D13" w:rsidRDefault="00362D13"/>
    <w:p w14:paraId="57E14E91" w14:textId="77777777" w:rsidR="00362D13" w:rsidRDefault="00362D13"/>
    <w:p w14:paraId="68DF25D8" w14:textId="77777777" w:rsidR="00E25F21" w:rsidRPr="008C5E0C" w:rsidRDefault="00E25F21" w:rsidP="00E25F21">
      <w:pPr>
        <w:contextualSpacing/>
        <w:jc w:val="right"/>
        <w:rPr>
          <w:rFonts w:ascii="Times New Roman" w:hAnsi="Times New Roman" w:cs="Times New Roman"/>
          <w:b/>
        </w:rPr>
      </w:pPr>
      <w:r w:rsidRPr="008C5E0C">
        <w:rPr>
          <w:rFonts w:ascii="Times New Roman" w:hAnsi="Times New Roman" w:cs="Times New Roman"/>
          <w:b/>
        </w:rPr>
        <w:t>Приложение № 1</w:t>
      </w:r>
    </w:p>
    <w:p w14:paraId="53BBAB7B" w14:textId="77777777" w:rsidR="00E25F21" w:rsidRPr="008C5E0C" w:rsidRDefault="00E25F21" w:rsidP="00E25F21">
      <w:pPr>
        <w:contextualSpacing/>
        <w:jc w:val="right"/>
        <w:rPr>
          <w:rFonts w:ascii="Times New Roman" w:hAnsi="Times New Roman" w:cs="Times New Roman"/>
          <w:b/>
        </w:rPr>
      </w:pPr>
      <w:r w:rsidRPr="008C5E0C">
        <w:rPr>
          <w:rFonts w:ascii="Times New Roman" w:hAnsi="Times New Roman" w:cs="Times New Roman"/>
          <w:b/>
        </w:rPr>
        <w:t>к аукционным документам</w:t>
      </w:r>
    </w:p>
    <w:p w14:paraId="61AE699E" w14:textId="77777777" w:rsidR="00E25F21" w:rsidRPr="008C5E0C" w:rsidRDefault="00E25F21" w:rsidP="00E25F21">
      <w:pPr>
        <w:suppressAutoHyphens/>
        <w:autoSpaceDE w:val="0"/>
        <w:autoSpaceDN w:val="0"/>
        <w:adjustRightInd w:val="0"/>
        <w:contextualSpacing/>
        <w:rPr>
          <w:rFonts w:ascii="Times New Roman" w:hAnsi="Times New Roman" w:cs="Times New Roman"/>
          <w:b/>
          <w:sz w:val="18"/>
          <w:szCs w:val="18"/>
        </w:rPr>
      </w:pPr>
    </w:p>
    <w:p w14:paraId="7B16CDBA" w14:textId="77777777" w:rsidR="00E25F21" w:rsidRPr="008C5E0C" w:rsidRDefault="00E25F21" w:rsidP="00E25F21">
      <w:pPr>
        <w:suppressAutoHyphens/>
        <w:autoSpaceDE w:val="0"/>
        <w:autoSpaceDN w:val="0"/>
        <w:adjustRightInd w:val="0"/>
        <w:contextualSpacing/>
        <w:jc w:val="center"/>
        <w:rPr>
          <w:rFonts w:ascii="Times New Roman" w:hAnsi="Times New Roman" w:cs="Times New Roman"/>
          <w:b/>
          <w:sz w:val="24"/>
          <w:szCs w:val="24"/>
        </w:rPr>
      </w:pPr>
      <w:r w:rsidRPr="008C5E0C">
        <w:rPr>
          <w:rFonts w:ascii="Times New Roman" w:hAnsi="Times New Roman" w:cs="Times New Roman"/>
          <w:b/>
          <w:sz w:val="24"/>
          <w:szCs w:val="24"/>
        </w:rPr>
        <w:t>СПЕЦИФИКАЦИЯ</w:t>
      </w:r>
    </w:p>
    <w:p w14:paraId="34DF5806" w14:textId="77777777" w:rsidR="00E25F21" w:rsidRPr="008C5E0C" w:rsidRDefault="00E25F21" w:rsidP="00E25F21">
      <w:pPr>
        <w:suppressAutoHyphens/>
        <w:autoSpaceDE w:val="0"/>
        <w:autoSpaceDN w:val="0"/>
        <w:adjustRightInd w:val="0"/>
        <w:rPr>
          <w:rFonts w:ascii="Times New Roman" w:hAnsi="Times New Roman" w:cs="Times New Roman"/>
          <w:b/>
          <w:sz w:val="18"/>
          <w:szCs w:val="18"/>
        </w:rPr>
      </w:pPr>
    </w:p>
    <w:tbl>
      <w:tblPr>
        <w:tblpPr w:leftFromText="180" w:rightFromText="180" w:vertAnchor="text" w:horzAnchor="margin" w:tblpXSpec="center" w:tblpY="99"/>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4"/>
        <w:gridCol w:w="1108"/>
        <w:gridCol w:w="1747"/>
        <w:gridCol w:w="2126"/>
        <w:gridCol w:w="850"/>
        <w:gridCol w:w="1418"/>
        <w:gridCol w:w="2693"/>
      </w:tblGrid>
      <w:tr w:rsidR="004363E9" w:rsidRPr="007F1022" w14:paraId="3618E936" w14:textId="77777777" w:rsidTr="004363E9">
        <w:trPr>
          <w:trHeight w:val="2581"/>
        </w:trPr>
        <w:tc>
          <w:tcPr>
            <w:tcW w:w="514" w:type="dxa"/>
            <w:shd w:val="clear" w:color="auto" w:fill="auto"/>
          </w:tcPr>
          <w:p w14:paraId="7356E810" w14:textId="77777777" w:rsidR="004363E9" w:rsidRPr="0050631E" w:rsidRDefault="004363E9" w:rsidP="004363E9">
            <w:pPr>
              <w:pStyle w:val="a5"/>
              <w:rPr>
                <w:rFonts w:ascii="Times New Roman" w:hAnsi="Times New Roman" w:cs="Times New Roman"/>
              </w:rPr>
            </w:pPr>
            <w:r w:rsidRPr="0050631E">
              <w:rPr>
                <w:rFonts w:ascii="Times New Roman" w:hAnsi="Times New Roman" w:cs="Times New Roman"/>
              </w:rPr>
              <w:t>№</w:t>
            </w:r>
          </w:p>
          <w:p w14:paraId="6811B402" w14:textId="77777777" w:rsidR="004363E9" w:rsidRPr="0050631E" w:rsidRDefault="004363E9" w:rsidP="004363E9">
            <w:pPr>
              <w:pStyle w:val="a5"/>
              <w:rPr>
                <w:rFonts w:ascii="Times New Roman" w:hAnsi="Times New Roman" w:cs="Times New Roman"/>
              </w:rPr>
            </w:pPr>
            <w:r w:rsidRPr="0050631E">
              <w:rPr>
                <w:rFonts w:ascii="Times New Roman" w:hAnsi="Times New Roman" w:cs="Times New Roman"/>
              </w:rPr>
              <w:t>п/п</w:t>
            </w:r>
          </w:p>
        </w:tc>
        <w:tc>
          <w:tcPr>
            <w:tcW w:w="1108" w:type="dxa"/>
            <w:shd w:val="clear" w:color="auto" w:fill="auto"/>
          </w:tcPr>
          <w:p w14:paraId="0A3396DC" w14:textId="77777777" w:rsidR="004363E9" w:rsidRPr="0050631E" w:rsidRDefault="004363E9" w:rsidP="004363E9">
            <w:pPr>
              <w:pStyle w:val="a5"/>
              <w:rPr>
                <w:rFonts w:ascii="Times New Roman" w:hAnsi="Times New Roman" w:cs="Times New Roman"/>
              </w:rPr>
            </w:pPr>
            <w:r w:rsidRPr="0050631E">
              <w:rPr>
                <w:rFonts w:ascii="Times New Roman" w:hAnsi="Times New Roman" w:cs="Times New Roman"/>
              </w:rPr>
              <w:t>Номер</w:t>
            </w:r>
            <w:r w:rsidRPr="0050631E">
              <w:rPr>
                <w:rFonts w:ascii="Times New Roman" w:hAnsi="Times New Roman" w:cs="Times New Roman"/>
              </w:rPr>
              <w:br/>
              <w:t>лота</w:t>
            </w:r>
          </w:p>
        </w:tc>
        <w:tc>
          <w:tcPr>
            <w:tcW w:w="1747" w:type="dxa"/>
            <w:shd w:val="clear" w:color="auto" w:fill="auto"/>
          </w:tcPr>
          <w:p w14:paraId="782F1923" w14:textId="77777777" w:rsidR="004363E9" w:rsidRPr="0050631E" w:rsidRDefault="004363E9" w:rsidP="004363E9">
            <w:pPr>
              <w:pStyle w:val="a5"/>
              <w:rPr>
                <w:rFonts w:ascii="Times New Roman" w:hAnsi="Times New Roman" w:cs="Times New Roman"/>
              </w:rPr>
            </w:pPr>
            <w:r w:rsidRPr="0050631E">
              <w:rPr>
                <w:rFonts w:ascii="Times New Roman" w:hAnsi="Times New Roman" w:cs="Times New Roman"/>
              </w:rPr>
              <w:t>Наименование предлагаемых товаров (работ, услуг)</w:t>
            </w:r>
          </w:p>
          <w:p w14:paraId="41E43BCA" w14:textId="77777777" w:rsidR="004363E9" w:rsidRPr="0050631E" w:rsidRDefault="004363E9" w:rsidP="004363E9">
            <w:pPr>
              <w:pStyle w:val="a5"/>
              <w:rPr>
                <w:rFonts w:ascii="Times New Roman" w:hAnsi="Times New Roman" w:cs="Times New Roman"/>
              </w:rPr>
            </w:pPr>
          </w:p>
        </w:tc>
        <w:tc>
          <w:tcPr>
            <w:tcW w:w="2126" w:type="dxa"/>
            <w:shd w:val="clear" w:color="auto" w:fill="auto"/>
          </w:tcPr>
          <w:p w14:paraId="6BD699C2" w14:textId="77777777" w:rsidR="004363E9" w:rsidRPr="0050631E" w:rsidRDefault="004363E9" w:rsidP="004363E9">
            <w:pPr>
              <w:pStyle w:val="a5"/>
              <w:rPr>
                <w:rFonts w:ascii="Times New Roman" w:hAnsi="Times New Roman" w:cs="Times New Roman"/>
              </w:rPr>
            </w:pPr>
            <w:r>
              <w:rPr>
                <w:rFonts w:ascii="Times New Roman" w:hAnsi="Times New Roman" w:cs="Times New Roman"/>
              </w:rPr>
              <w:t>Страна происхож</w:t>
            </w:r>
            <w:r w:rsidRPr="0050631E">
              <w:rPr>
                <w:rFonts w:ascii="Times New Roman" w:hAnsi="Times New Roman" w:cs="Times New Roman"/>
              </w:rPr>
              <w:t>дения товаров (работ, услуг)</w:t>
            </w:r>
          </w:p>
        </w:tc>
        <w:tc>
          <w:tcPr>
            <w:tcW w:w="850" w:type="dxa"/>
            <w:shd w:val="clear" w:color="auto" w:fill="auto"/>
          </w:tcPr>
          <w:p w14:paraId="22D59E77" w14:textId="77777777" w:rsidR="004363E9" w:rsidRPr="0050631E" w:rsidRDefault="004363E9" w:rsidP="004363E9">
            <w:pPr>
              <w:pStyle w:val="a5"/>
              <w:rPr>
                <w:rFonts w:ascii="Times New Roman" w:hAnsi="Times New Roman" w:cs="Times New Roman"/>
              </w:rPr>
            </w:pPr>
            <w:r w:rsidRPr="0050631E">
              <w:rPr>
                <w:rFonts w:ascii="Times New Roman" w:hAnsi="Times New Roman" w:cs="Times New Roman"/>
              </w:rPr>
              <w:t>Объем (кол-во), ед. изм.</w:t>
            </w:r>
          </w:p>
        </w:tc>
        <w:tc>
          <w:tcPr>
            <w:tcW w:w="1418" w:type="dxa"/>
            <w:shd w:val="clear" w:color="auto" w:fill="auto"/>
          </w:tcPr>
          <w:p w14:paraId="782CFFC9" w14:textId="77777777" w:rsidR="004363E9" w:rsidRPr="0050631E" w:rsidRDefault="004363E9" w:rsidP="004363E9">
            <w:pPr>
              <w:pStyle w:val="a5"/>
              <w:rPr>
                <w:rFonts w:ascii="Times New Roman" w:hAnsi="Times New Roman" w:cs="Times New Roman"/>
              </w:rPr>
            </w:pPr>
            <w:r w:rsidRPr="0050631E">
              <w:rPr>
                <w:rFonts w:ascii="Times New Roman" w:hAnsi="Times New Roman" w:cs="Times New Roman"/>
              </w:rPr>
              <w:t>Цена единицы, условия поставки товаров (выполнения работ, оказания услуг), валюта платежа</w:t>
            </w:r>
          </w:p>
        </w:tc>
        <w:tc>
          <w:tcPr>
            <w:tcW w:w="2693" w:type="dxa"/>
            <w:shd w:val="clear" w:color="auto" w:fill="auto"/>
          </w:tcPr>
          <w:p w14:paraId="715DC9F0" w14:textId="77777777" w:rsidR="004363E9" w:rsidRPr="0050631E" w:rsidRDefault="004363E9" w:rsidP="004363E9">
            <w:pPr>
              <w:pStyle w:val="a5"/>
              <w:rPr>
                <w:rFonts w:ascii="Times New Roman" w:hAnsi="Times New Roman" w:cs="Times New Roman"/>
              </w:rPr>
            </w:pPr>
            <w:r w:rsidRPr="0050631E">
              <w:rPr>
                <w:rFonts w:ascii="Times New Roman" w:hAnsi="Times New Roman" w:cs="Times New Roman"/>
              </w:rPr>
              <w:t>Общая стоимость товаров (работ, услуг)</w:t>
            </w:r>
          </w:p>
        </w:tc>
      </w:tr>
    </w:tbl>
    <w:p w14:paraId="7740B6F7" w14:textId="77777777" w:rsidR="00E25F21" w:rsidRPr="008C5E0C" w:rsidRDefault="00E25F21" w:rsidP="00E25F21">
      <w:pPr>
        <w:tabs>
          <w:tab w:val="left" w:pos="7371"/>
        </w:tabs>
        <w:suppressAutoHyphens/>
        <w:autoSpaceDE w:val="0"/>
        <w:autoSpaceDN w:val="0"/>
        <w:adjustRightInd w:val="0"/>
        <w:spacing w:after="120"/>
        <w:rPr>
          <w:rFonts w:ascii="Times New Roman" w:hAnsi="Times New Roman" w:cs="Times New Roman"/>
          <w:sz w:val="18"/>
          <w:szCs w:val="18"/>
        </w:rPr>
      </w:pPr>
      <w:r w:rsidRPr="008C5E0C">
        <w:rPr>
          <w:rFonts w:ascii="Times New Roman" w:hAnsi="Times New Roman" w:cs="Times New Roman"/>
          <w:sz w:val="18"/>
          <w:szCs w:val="18"/>
        </w:rPr>
        <w:t xml:space="preserve">Номер процедуры: ________    лот №_________                                    </w:t>
      </w:r>
      <w:r w:rsidRPr="008C5E0C">
        <w:rPr>
          <w:rFonts w:ascii="Times New Roman" w:hAnsi="Times New Roman" w:cs="Times New Roman"/>
          <w:sz w:val="18"/>
          <w:szCs w:val="18"/>
        </w:rPr>
        <w:tab/>
      </w:r>
      <w:r w:rsidRPr="008C5E0C">
        <w:rPr>
          <w:rFonts w:ascii="Times New Roman" w:hAnsi="Times New Roman" w:cs="Times New Roman"/>
          <w:sz w:val="18"/>
          <w:szCs w:val="18"/>
        </w:rPr>
        <w:tab/>
      </w:r>
      <w:r w:rsidRPr="008C5E0C">
        <w:rPr>
          <w:rFonts w:ascii="Times New Roman" w:hAnsi="Times New Roman" w:cs="Times New Roman"/>
          <w:sz w:val="18"/>
          <w:szCs w:val="18"/>
        </w:rPr>
        <w:tab/>
        <w:t>Стр._____ из ______</w:t>
      </w:r>
    </w:p>
    <w:p w14:paraId="1A5C7AC9" w14:textId="77777777" w:rsidR="00E25F21" w:rsidRDefault="00E25F21"/>
    <w:sectPr w:rsidR="00E25F21" w:rsidSect="00C13522">
      <w:pgSz w:w="11906" w:h="16838"/>
      <w:pgMar w:top="567" w:right="566" w:bottom="709"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B085E"/>
    <w:multiLevelType w:val="hybridMultilevel"/>
    <w:tmpl w:val="91C4A680"/>
    <w:lvl w:ilvl="0" w:tplc="EA0EAFE0">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7FAD6D42"/>
    <w:multiLevelType w:val="multilevel"/>
    <w:tmpl w:val="78304436"/>
    <w:lvl w:ilvl="0">
      <w:start w:val="8"/>
      <w:numFmt w:val="decimal"/>
      <w:pStyle w:val="a"/>
      <w:lvlText w:val="%1."/>
      <w:lvlJc w:val="left"/>
      <w:pPr>
        <w:ind w:left="4330" w:hanging="360"/>
      </w:pPr>
      <w:rPr>
        <w:rFonts w:hint="default"/>
      </w:rPr>
    </w:lvl>
    <w:lvl w:ilvl="1">
      <w:start w:val="1"/>
      <w:numFmt w:val="decimal"/>
      <w:lvlText w:val="%1.%2."/>
      <w:lvlJc w:val="left"/>
      <w:pPr>
        <w:ind w:left="1142" w:hanging="432"/>
      </w:pPr>
      <w:rPr>
        <w:rFonts w:hint="default"/>
      </w:rPr>
    </w:lvl>
    <w:lvl w:ilvl="2">
      <w:start w:val="1"/>
      <w:numFmt w:val="decimal"/>
      <w:lvlText w:val="%1.%2.%3."/>
      <w:lvlJc w:val="left"/>
      <w:pPr>
        <w:ind w:left="532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0B5522"/>
    <w:rsid w:val="00003DFC"/>
    <w:rsid w:val="00043A36"/>
    <w:rsid w:val="000B5522"/>
    <w:rsid w:val="000F3366"/>
    <w:rsid w:val="001873FA"/>
    <w:rsid w:val="002464AD"/>
    <w:rsid w:val="002606EB"/>
    <w:rsid w:val="00275B94"/>
    <w:rsid w:val="00277BCD"/>
    <w:rsid w:val="002F0637"/>
    <w:rsid w:val="00303C1A"/>
    <w:rsid w:val="00310C52"/>
    <w:rsid w:val="003418B9"/>
    <w:rsid w:val="00347D56"/>
    <w:rsid w:val="00362D13"/>
    <w:rsid w:val="00381229"/>
    <w:rsid w:val="003A2DA4"/>
    <w:rsid w:val="004233DF"/>
    <w:rsid w:val="004363E9"/>
    <w:rsid w:val="00460B95"/>
    <w:rsid w:val="004A263F"/>
    <w:rsid w:val="004B58D2"/>
    <w:rsid w:val="004F3502"/>
    <w:rsid w:val="005036C0"/>
    <w:rsid w:val="00542815"/>
    <w:rsid w:val="00590F25"/>
    <w:rsid w:val="005E737A"/>
    <w:rsid w:val="00642C08"/>
    <w:rsid w:val="006433AC"/>
    <w:rsid w:val="00662024"/>
    <w:rsid w:val="00691388"/>
    <w:rsid w:val="006A6F92"/>
    <w:rsid w:val="006E0311"/>
    <w:rsid w:val="006F36F9"/>
    <w:rsid w:val="00710322"/>
    <w:rsid w:val="00752226"/>
    <w:rsid w:val="00773BD1"/>
    <w:rsid w:val="007820D6"/>
    <w:rsid w:val="00785A1B"/>
    <w:rsid w:val="007C5558"/>
    <w:rsid w:val="007C77D5"/>
    <w:rsid w:val="007E642E"/>
    <w:rsid w:val="0080130A"/>
    <w:rsid w:val="008318AC"/>
    <w:rsid w:val="008633A3"/>
    <w:rsid w:val="00866D73"/>
    <w:rsid w:val="008B04E5"/>
    <w:rsid w:val="008C6996"/>
    <w:rsid w:val="008E536F"/>
    <w:rsid w:val="00913AEF"/>
    <w:rsid w:val="009478FA"/>
    <w:rsid w:val="009A3555"/>
    <w:rsid w:val="00A054D2"/>
    <w:rsid w:val="00A161EF"/>
    <w:rsid w:val="00A510F2"/>
    <w:rsid w:val="00A52E29"/>
    <w:rsid w:val="00A81C26"/>
    <w:rsid w:val="00B12E3A"/>
    <w:rsid w:val="00B138D8"/>
    <w:rsid w:val="00B83328"/>
    <w:rsid w:val="00B86F24"/>
    <w:rsid w:val="00BA60C5"/>
    <w:rsid w:val="00BF7FA9"/>
    <w:rsid w:val="00C1262C"/>
    <w:rsid w:val="00C13522"/>
    <w:rsid w:val="00C61F33"/>
    <w:rsid w:val="00C6444F"/>
    <w:rsid w:val="00C7360C"/>
    <w:rsid w:val="00C95AF7"/>
    <w:rsid w:val="00D05013"/>
    <w:rsid w:val="00D06AD3"/>
    <w:rsid w:val="00D87E0E"/>
    <w:rsid w:val="00DA5C66"/>
    <w:rsid w:val="00DA79E5"/>
    <w:rsid w:val="00DB0118"/>
    <w:rsid w:val="00DD60D7"/>
    <w:rsid w:val="00DF1B88"/>
    <w:rsid w:val="00E25F21"/>
    <w:rsid w:val="00E64C26"/>
    <w:rsid w:val="00EC191C"/>
    <w:rsid w:val="00EC524F"/>
    <w:rsid w:val="00EC5F62"/>
    <w:rsid w:val="00F149B8"/>
    <w:rsid w:val="00F23FE9"/>
    <w:rsid w:val="00F33EBC"/>
    <w:rsid w:val="00F57A62"/>
    <w:rsid w:val="00F7450F"/>
    <w:rsid w:val="00FC6953"/>
    <w:rsid w:val="00FF3F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C30931"/>
  <w15:docId w15:val="{E5F7B889-B4D5-4ABE-8A63-1153C4465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0B5522"/>
    <w:pPr>
      <w:spacing w:after="160" w:line="256" w:lineRule="auto"/>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uiPriority w:val="99"/>
    <w:unhideWhenUsed/>
    <w:rsid w:val="000B5522"/>
    <w:rPr>
      <w:color w:val="0000FF"/>
      <w:u w:val="single"/>
    </w:rPr>
  </w:style>
  <w:style w:type="paragraph" w:styleId="a5">
    <w:name w:val="No Spacing"/>
    <w:uiPriority w:val="1"/>
    <w:qFormat/>
    <w:rsid w:val="000B5522"/>
    <w:pPr>
      <w:spacing w:after="0" w:line="240" w:lineRule="auto"/>
    </w:pPr>
  </w:style>
  <w:style w:type="paragraph" w:customStyle="1" w:styleId="ConsPlusCell">
    <w:name w:val="ConsPlusCell"/>
    <w:rsid w:val="000B552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Nonformat">
    <w:name w:val="ConsPlusNonformat"/>
    <w:rsid w:val="000B552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normal">
    <w:name w:val="p-normal"/>
    <w:basedOn w:val="a0"/>
    <w:rsid w:val="000B55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normal">
    <w:name w:val="h-normal"/>
    <w:basedOn w:val="a1"/>
    <w:rsid w:val="000B5522"/>
  </w:style>
  <w:style w:type="character" w:customStyle="1" w:styleId="colorff00ff">
    <w:name w:val="color__ff00ff"/>
    <w:basedOn w:val="a1"/>
    <w:rsid w:val="000B5522"/>
  </w:style>
  <w:style w:type="character" w:customStyle="1" w:styleId="fake-non-breaking-space">
    <w:name w:val="fake-non-breaking-space"/>
    <w:basedOn w:val="a1"/>
    <w:rsid w:val="000B5522"/>
  </w:style>
  <w:style w:type="character" w:customStyle="1" w:styleId="word-wrapper">
    <w:name w:val="word-wrapper"/>
    <w:basedOn w:val="a1"/>
    <w:rsid w:val="009478FA"/>
  </w:style>
  <w:style w:type="paragraph" w:customStyle="1" w:styleId="il-text-alignleft">
    <w:name w:val="il-text-align_left"/>
    <w:basedOn w:val="a0"/>
    <w:rsid w:val="00EC5F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10">
    <w:name w:val="table10"/>
    <w:basedOn w:val="a0"/>
    <w:rsid w:val="008318AC"/>
    <w:pPr>
      <w:spacing w:after="0" w:line="240" w:lineRule="auto"/>
    </w:pPr>
    <w:rPr>
      <w:rFonts w:ascii="Times New Roman" w:eastAsiaTheme="minorEastAsia" w:hAnsi="Times New Roman" w:cs="Times New Roman"/>
      <w:sz w:val="20"/>
      <w:szCs w:val="20"/>
      <w:lang w:eastAsia="ru-RU"/>
    </w:rPr>
  </w:style>
  <w:style w:type="character" w:customStyle="1" w:styleId="2">
    <w:name w:val="Основной шрифт абзаца2"/>
    <w:rsid w:val="008318AC"/>
  </w:style>
  <w:style w:type="paragraph" w:customStyle="1" w:styleId="newncpi">
    <w:name w:val="newncpi"/>
    <w:basedOn w:val="a0"/>
    <w:rsid w:val="006A6F92"/>
    <w:pPr>
      <w:spacing w:after="0" w:line="240" w:lineRule="auto"/>
      <w:ind w:firstLine="567"/>
      <w:jc w:val="both"/>
    </w:pPr>
    <w:rPr>
      <w:rFonts w:ascii="Times New Roman" w:eastAsiaTheme="minorEastAsia" w:hAnsi="Times New Roman" w:cs="Times New Roman"/>
      <w:sz w:val="24"/>
      <w:szCs w:val="24"/>
      <w:lang w:eastAsia="ru-RU"/>
    </w:rPr>
  </w:style>
  <w:style w:type="paragraph" w:styleId="a">
    <w:name w:val="List Paragraph"/>
    <w:basedOn w:val="a0"/>
    <w:uiPriority w:val="99"/>
    <w:qFormat/>
    <w:rsid w:val="00DB0118"/>
    <w:pPr>
      <w:numPr>
        <w:numId w:val="2"/>
      </w:numPr>
      <w:pBdr>
        <w:top w:val="nil"/>
        <w:left w:val="nil"/>
        <w:bottom w:val="nil"/>
        <w:right w:val="nil"/>
        <w:between w:val="nil"/>
      </w:pBdr>
      <w:tabs>
        <w:tab w:val="left" w:pos="1134"/>
      </w:tabs>
      <w:spacing w:after="0" w:line="240" w:lineRule="auto"/>
      <w:contextualSpacing/>
      <w:jc w:val="both"/>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consultantplus://offline/ref=4D03EBE27100F7526307C3F96A46FE2F3C35D28D21871CBA79B2792D01B6D62707D24865FDB77F9BF24D305A03sCu8V"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340</TotalTime>
  <Pages>9</Pages>
  <Words>4561</Words>
  <Characters>26003</Characters>
  <Application>Microsoft Office Word</Application>
  <DocSecurity>0</DocSecurity>
  <Lines>216</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30503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Olia</cp:lastModifiedBy>
  <cp:revision>65</cp:revision>
  <cp:lastPrinted>2026-05-04T12:10:00Z</cp:lastPrinted>
  <dcterms:created xsi:type="dcterms:W3CDTF">2021-08-28T06:34:00Z</dcterms:created>
  <dcterms:modified xsi:type="dcterms:W3CDTF">2026-07-30T06:21:00Z</dcterms:modified>
</cp:coreProperties>
</file>