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6EFE2CD" w:rsidR="00DF3DF0" w:rsidRPr="003E31F0" w:rsidRDefault="00DF3DF0" w:rsidP="003E31F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31F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E31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3E31F0">
        <w:rPr>
          <w:rFonts w:ascii="Times New Roman" w:hAnsi="Times New Roman" w:cs="Times New Roman"/>
          <w:b/>
          <w:sz w:val="24"/>
          <w:szCs w:val="24"/>
        </w:rPr>
        <w:t>5</w:t>
      </w:r>
      <w:r w:rsidR="003E31F0" w:rsidRPr="003E31F0">
        <w:rPr>
          <w:rFonts w:ascii="Times New Roman" w:hAnsi="Times New Roman" w:cs="Times New Roman"/>
          <w:b/>
          <w:sz w:val="24"/>
          <w:szCs w:val="24"/>
        </w:rPr>
        <w:t>43</w:t>
      </w:r>
      <w:r w:rsidRPr="003E31F0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3E31F0" w:rsidRDefault="00DF3DF0" w:rsidP="003E31F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E31F0" w:rsidRDefault="00DF3DF0" w:rsidP="003E31F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1F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E31F0" w:rsidRDefault="00C843D1" w:rsidP="003E31F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8319B65" w14:textId="77777777" w:rsidR="003E31F0" w:rsidRPr="003E31F0" w:rsidRDefault="001F2AF7" w:rsidP="003E31F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3E31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E31F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3E31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proofErr w:type="spellStart"/>
      <w:r w:rsidR="003E31F0" w:rsidRPr="003E31F0">
        <w:rPr>
          <w:rFonts w:ascii="Times New Roman" w:hAnsi="Times New Roman" w:cs="Times New Roman"/>
          <w:b/>
          <w:bCs/>
          <w:sz w:val="24"/>
          <w:szCs w:val="24"/>
        </w:rPr>
        <w:t>Ранорасширитель</w:t>
      </w:r>
      <w:proofErr w:type="spellEnd"/>
      <w:r w:rsidR="003E31F0" w:rsidRPr="003E31F0">
        <w:rPr>
          <w:rFonts w:ascii="Times New Roman" w:hAnsi="Times New Roman" w:cs="Times New Roman"/>
          <w:b/>
          <w:bCs/>
          <w:sz w:val="24"/>
          <w:szCs w:val="24"/>
        </w:rPr>
        <w:t xml:space="preserve"> типа Киршнера с комплектом зеркал</w:t>
      </w:r>
    </w:p>
    <w:p w14:paraId="2223605D" w14:textId="77777777" w:rsidR="003E31F0" w:rsidRDefault="003E31F0" w:rsidP="003E31F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19953DA" w14:textId="722AFD3F" w:rsidR="003E31F0" w:rsidRPr="003E31F0" w:rsidRDefault="003E31F0" w:rsidP="003E31F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3E31F0">
        <w:rPr>
          <w:rFonts w:ascii="Times New Roman" w:hAnsi="Times New Roman" w:cs="Times New Roman"/>
          <w:b/>
          <w:bCs/>
          <w:sz w:val="24"/>
          <w:szCs w:val="24"/>
        </w:rPr>
        <w:t xml:space="preserve">Закупке подлежит 3 </w:t>
      </w:r>
      <w:proofErr w:type="spellStart"/>
      <w:r w:rsidRPr="003E31F0">
        <w:rPr>
          <w:rFonts w:ascii="Times New Roman" w:hAnsi="Times New Roman" w:cs="Times New Roman"/>
          <w:b/>
          <w:bCs/>
          <w:sz w:val="24"/>
          <w:szCs w:val="24"/>
        </w:rPr>
        <w:t>компл</w:t>
      </w:r>
      <w:proofErr w:type="spellEnd"/>
      <w:r w:rsidRPr="003E31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970016" w14:textId="77777777" w:rsidR="003E31F0" w:rsidRPr="003E31F0" w:rsidRDefault="003E31F0" w:rsidP="003E31F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2348E33" w14:textId="77777777" w:rsidR="003E31F0" w:rsidRPr="003E31F0" w:rsidRDefault="003E31F0" w:rsidP="003E31F0">
      <w:pPr>
        <w:pStyle w:val="a4"/>
        <w:numPr>
          <w:ilvl w:val="0"/>
          <w:numId w:val="24"/>
        </w:numPr>
        <w:spacing w:after="0" w:line="240" w:lineRule="auto"/>
        <w:ind w:left="0" w:firstLine="0"/>
        <w:mirrorIndents/>
        <w:rPr>
          <w:rFonts w:ascii="Times New Roman" w:hAnsi="Times New Roman"/>
          <w:sz w:val="24"/>
          <w:szCs w:val="24"/>
        </w:rPr>
      </w:pPr>
      <w:r w:rsidRPr="003E31F0">
        <w:rPr>
          <w:rFonts w:ascii="Times New Roman" w:hAnsi="Times New Roman"/>
          <w:sz w:val="24"/>
          <w:szCs w:val="24"/>
        </w:rPr>
        <w:t>Состав (комплектация) медицинских изделий.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6597"/>
        <w:gridCol w:w="970"/>
        <w:gridCol w:w="1211"/>
      </w:tblGrid>
      <w:tr w:rsidR="003E31F0" w:rsidRPr="003E31F0" w14:paraId="2B814044" w14:textId="77777777" w:rsidTr="00A34232">
        <w:trPr>
          <w:trHeight w:val="50"/>
        </w:trPr>
        <w:tc>
          <w:tcPr>
            <w:tcW w:w="303" w:type="pct"/>
          </w:tcPr>
          <w:p w14:paraId="75402021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30" w:type="pct"/>
          </w:tcPr>
          <w:p w14:paraId="381D7784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9" w:type="pct"/>
          </w:tcPr>
          <w:p w14:paraId="5D7EE196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48" w:type="pct"/>
          </w:tcPr>
          <w:p w14:paraId="67A12124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E31F0" w:rsidRPr="003E31F0" w14:paraId="57E62A23" w14:textId="77777777" w:rsidTr="00A34232">
        <w:tc>
          <w:tcPr>
            <w:tcW w:w="303" w:type="pct"/>
          </w:tcPr>
          <w:p w14:paraId="188B308B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2ED2150C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Крепление настольное с вертикальной стойкой, высота 455</w:t>
            </w:r>
            <w:r w:rsidRPr="003E31F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3E3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±5 мм.</w:t>
            </w:r>
          </w:p>
        </w:tc>
        <w:tc>
          <w:tcPr>
            <w:tcW w:w="519" w:type="pct"/>
          </w:tcPr>
          <w:p w14:paraId="4C7E2AF3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1F4291F5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31F0" w:rsidRPr="003E31F0" w14:paraId="52AF1994" w14:textId="77777777" w:rsidTr="00A34232">
        <w:tc>
          <w:tcPr>
            <w:tcW w:w="303" w:type="pct"/>
          </w:tcPr>
          <w:p w14:paraId="33EB5B28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6714CA39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Горизонтальная перекладина с зажимным винтом для рамы стандартная, длина 360</w:t>
            </w:r>
            <w:r w:rsidRPr="003E3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±5 мм.</w:t>
            </w:r>
          </w:p>
        </w:tc>
        <w:tc>
          <w:tcPr>
            <w:tcW w:w="519" w:type="pct"/>
          </w:tcPr>
          <w:p w14:paraId="239ECB7E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1DF17200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E31F0" w:rsidRPr="003E31F0" w14:paraId="51463FD0" w14:textId="77777777" w:rsidTr="00A34232">
        <w:tc>
          <w:tcPr>
            <w:tcW w:w="303" w:type="pct"/>
          </w:tcPr>
          <w:p w14:paraId="227529B8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03CE415A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Горизонтальная перекладина с возможностью ротации рамы на 365</w:t>
            </w:r>
            <w:r w:rsidRPr="003E31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*, длина 470</w:t>
            </w:r>
            <w:r w:rsidRPr="003E3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±5 мм.</w:t>
            </w:r>
          </w:p>
        </w:tc>
        <w:tc>
          <w:tcPr>
            <w:tcW w:w="519" w:type="pct"/>
          </w:tcPr>
          <w:p w14:paraId="1AADD471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19BBB61D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E31F0" w:rsidRPr="003E31F0" w14:paraId="3F731B8E" w14:textId="77777777" w:rsidTr="00A34232">
        <w:tc>
          <w:tcPr>
            <w:tcW w:w="303" w:type="pct"/>
          </w:tcPr>
          <w:p w14:paraId="0F0B0122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34371E6A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Двойное крепление для соединения стойки и перекладины, с винтом</w:t>
            </w:r>
          </w:p>
        </w:tc>
        <w:tc>
          <w:tcPr>
            <w:tcW w:w="519" w:type="pct"/>
          </w:tcPr>
          <w:p w14:paraId="419690AA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4838A086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31F0" w:rsidRPr="003E31F0" w14:paraId="72774B98" w14:textId="77777777" w:rsidTr="00A34232">
        <w:tc>
          <w:tcPr>
            <w:tcW w:w="303" w:type="pct"/>
          </w:tcPr>
          <w:p w14:paraId="3DF4FF7C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7AFA1D46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Наклонный замок с храповым механизмом для установки лопаток на раму расширителя</w:t>
            </w:r>
          </w:p>
        </w:tc>
        <w:tc>
          <w:tcPr>
            <w:tcW w:w="519" w:type="pct"/>
          </w:tcPr>
          <w:p w14:paraId="6841EF7A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448D0EA3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3E31F0" w:rsidRPr="003E31F0" w14:paraId="69F0CDF7" w14:textId="77777777" w:rsidTr="00A34232">
        <w:tc>
          <w:tcPr>
            <w:tcW w:w="303" w:type="pct"/>
          </w:tcPr>
          <w:p w14:paraId="659BF1E4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2A9B926B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 xml:space="preserve">Овальное кольцо (рама), цельное, малое, размер 200 х 310 </w:t>
            </w:r>
            <w:r w:rsidRPr="003E3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±5 мм</w:t>
            </w:r>
          </w:p>
        </w:tc>
        <w:tc>
          <w:tcPr>
            <w:tcW w:w="519" w:type="pct"/>
          </w:tcPr>
          <w:p w14:paraId="2D4CDD80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78DA4E0A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31F0" w:rsidRPr="003E31F0" w14:paraId="571F51AF" w14:textId="77777777" w:rsidTr="00A34232">
        <w:tc>
          <w:tcPr>
            <w:tcW w:w="303" w:type="pct"/>
          </w:tcPr>
          <w:p w14:paraId="561A7224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4F99C11E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Овальное кольцо (рама), цельное, среднее, размер 265х370</w:t>
            </w:r>
            <w:r w:rsidRPr="003E31F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±5мм</w:t>
            </w:r>
          </w:p>
        </w:tc>
        <w:tc>
          <w:tcPr>
            <w:tcW w:w="519" w:type="pct"/>
          </w:tcPr>
          <w:p w14:paraId="58928745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085C4713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31F0" w:rsidRPr="003E31F0" w14:paraId="101D38EB" w14:textId="77777777" w:rsidTr="00A34232">
        <w:tc>
          <w:tcPr>
            <w:tcW w:w="303" w:type="pct"/>
          </w:tcPr>
          <w:p w14:paraId="678D7FBD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3A6A5558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Овальное кольцо (рама), цельное, большое, размер 300х470</w:t>
            </w:r>
            <w:r w:rsidRPr="003E31F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±5мм</w:t>
            </w:r>
          </w:p>
        </w:tc>
        <w:tc>
          <w:tcPr>
            <w:tcW w:w="519" w:type="pct"/>
          </w:tcPr>
          <w:p w14:paraId="1C58E916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19F2BBD9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31F0" w:rsidRPr="003E31F0" w14:paraId="6DC8C827" w14:textId="77777777" w:rsidTr="00A34232">
        <w:tc>
          <w:tcPr>
            <w:tcW w:w="303" w:type="pct"/>
          </w:tcPr>
          <w:p w14:paraId="4C1D54FB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1C51F136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 xml:space="preserve">Лопатка-расширитель типа </w:t>
            </w: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Kelly</w:t>
            </w: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, размер 50х75</w:t>
            </w:r>
            <w:r w:rsidRPr="003E31F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±5мм</w:t>
            </w:r>
          </w:p>
        </w:tc>
        <w:tc>
          <w:tcPr>
            <w:tcW w:w="519" w:type="pct"/>
          </w:tcPr>
          <w:p w14:paraId="0E9F57CC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11F7E2E9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E31F0" w:rsidRPr="003E31F0" w14:paraId="70F31BAE" w14:textId="77777777" w:rsidTr="00A34232">
        <w:tc>
          <w:tcPr>
            <w:tcW w:w="303" w:type="pct"/>
          </w:tcPr>
          <w:p w14:paraId="4AB37342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615984D0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 xml:space="preserve">Лопатка-расширитель типа </w:t>
            </w: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Kelly</w:t>
            </w: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, размер 50х100</w:t>
            </w:r>
            <w:r w:rsidRPr="003E31F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±5мм</w:t>
            </w:r>
          </w:p>
        </w:tc>
        <w:tc>
          <w:tcPr>
            <w:tcW w:w="519" w:type="pct"/>
          </w:tcPr>
          <w:p w14:paraId="42491799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091B21FA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E31F0" w:rsidRPr="003E31F0" w14:paraId="2E5CF425" w14:textId="77777777" w:rsidTr="00A34232">
        <w:tc>
          <w:tcPr>
            <w:tcW w:w="303" w:type="pct"/>
          </w:tcPr>
          <w:p w14:paraId="3979D454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11D36692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 xml:space="preserve">Лопатка-расширитель типа </w:t>
            </w: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Kelly</w:t>
            </w: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, размер 50х125</w:t>
            </w:r>
            <w:r w:rsidRPr="003E31F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±5мм</w:t>
            </w:r>
          </w:p>
        </w:tc>
        <w:tc>
          <w:tcPr>
            <w:tcW w:w="519" w:type="pct"/>
          </w:tcPr>
          <w:p w14:paraId="7612B086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460AFB71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E31F0" w:rsidRPr="003E31F0" w14:paraId="4C77D1C3" w14:textId="77777777" w:rsidTr="00A34232">
        <w:tc>
          <w:tcPr>
            <w:tcW w:w="303" w:type="pct"/>
          </w:tcPr>
          <w:p w14:paraId="3F0EFDF7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3D31D45B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 xml:space="preserve">Лопатка-расширитель типа </w:t>
            </w: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Balfour</w:t>
            </w: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, размер 65х75</w:t>
            </w:r>
            <w:r w:rsidRPr="003E31F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±5мм</w:t>
            </w:r>
          </w:p>
        </w:tc>
        <w:tc>
          <w:tcPr>
            <w:tcW w:w="519" w:type="pct"/>
          </w:tcPr>
          <w:p w14:paraId="3BAC88EA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650D5B63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E31F0" w:rsidRPr="003E31F0" w14:paraId="236B010C" w14:textId="77777777" w:rsidTr="00A34232">
        <w:tc>
          <w:tcPr>
            <w:tcW w:w="303" w:type="pct"/>
          </w:tcPr>
          <w:p w14:paraId="2BB6F5CA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250018F5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 xml:space="preserve">Перфорированный контейнер с креплениями для хранения и стерилизации лопаток-расширителей, фиксаторов и принадлежностей, размер 535х250х100 </w:t>
            </w:r>
            <w:r w:rsidRPr="003E31F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±5мм</w:t>
            </w:r>
          </w:p>
        </w:tc>
        <w:tc>
          <w:tcPr>
            <w:tcW w:w="519" w:type="pct"/>
          </w:tcPr>
          <w:p w14:paraId="0FCA28ED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5990CF3B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E31F0" w:rsidRPr="003E31F0" w14:paraId="2DED0DE2" w14:textId="77777777" w:rsidTr="00A34232">
        <w:tc>
          <w:tcPr>
            <w:tcW w:w="303" w:type="pct"/>
          </w:tcPr>
          <w:p w14:paraId="5B13F170" w14:textId="77777777" w:rsidR="003E31F0" w:rsidRPr="003E31F0" w:rsidRDefault="003E31F0" w:rsidP="003E31F0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</w:tcPr>
          <w:p w14:paraId="27224BDA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 xml:space="preserve">Перфорированный контейнер с креплениями для хранения и стерилизации колец, стоек/ перекладин, размер 535х250х195 </w:t>
            </w:r>
            <w:r w:rsidRPr="003E31F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±5мм</w:t>
            </w:r>
          </w:p>
        </w:tc>
        <w:tc>
          <w:tcPr>
            <w:tcW w:w="519" w:type="pct"/>
          </w:tcPr>
          <w:p w14:paraId="69C4AED4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8" w:type="pct"/>
          </w:tcPr>
          <w:p w14:paraId="3973E38B" w14:textId="77777777" w:rsidR="003E31F0" w:rsidRPr="003E31F0" w:rsidRDefault="003E31F0" w:rsidP="003E31F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7A3A6E64" w14:textId="77777777" w:rsidR="003E31F0" w:rsidRPr="003E31F0" w:rsidRDefault="003E31F0" w:rsidP="003E31F0">
      <w:pPr>
        <w:pStyle w:val="a4"/>
        <w:widowControl w:val="0"/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8E16D0" w14:textId="77777777" w:rsidR="003E31F0" w:rsidRPr="003E31F0" w:rsidRDefault="003E31F0" w:rsidP="003E31F0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31F0">
        <w:rPr>
          <w:rFonts w:ascii="Times New Roman" w:hAnsi="Times New Roman" w:cs="Times New Roman"/>
          <w:b/>
          <w:color w:val="000000"/>
          <w:sz w:val="24"/>
          <w:szCs w:val="24"/>
        </w:rPr>
        <w:t>2. Показатели (характеристики)</w:t>
      </w:r>
      <w:r w:rsidRPr="003E31F0">
        <w:rPr>
          <w:rFonts w:ascii="Times New Roman" w:hAnsi="Times New Roman" w:cs="Times New Roman"/>
          <w:color w:val="000000"/>
          <w:sz w:val="24"/>
          <w:szCs w:val="24"/>
        </w:rPr>
        <w:t xml:space="preserve">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  <w:r w:rsidRPr="003E31F0">
        <w:rPr>
          <w:rFonts w:ascii="Times New Roman" w:hAnsi="Times New Roman" w:cs="Times New Roman"/>
          <w:sz w:val="24"/>
          <w:szCs w:val="24"/>
        </w:rPr>
        <w:tab/>
      </w:r>
    </w:p>
    <w:p w14:paraId="540E116A" w14:textId="77777777" w:rsidR="003E31F0" w:rsidRPr="003E31F0" w:rsidRDefault="003E31F0" w:rsidP="003E31F0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3E31F0">
        <w:rPr>
          <w:rFonts w:ascii="Times New Roman" w:hAnsi="Times New Roman"/>
          <w:sz w:val="24"/>
          <w:szCs w:val="24"/>
        </w:rPr>
        <w:t xml:space="preserve">2.1. Оборудование изготовлено из высококачественной медицинской стали или иных высококачественных сплавов и материалов, устойчивых к многократным циклам обработки и стерилизации. </w:t>
      </w:r>
    </w:p>
    <w:p w14:paraId="3ABEDFE8" w14:textId="77777777" w:rsidR="003E31F0" w:rsidRPr="003E31F0" w:rsidRDefault="003E31F0" w:rsidP="003E31F0">
      <w:pPr>
        <w:pStyle w:val="a4"/>
        <w:autoSpaceDE w:val="0"/>
        <w:autoSpaceDN w:val="0"/>
        <w:adjustRightInd w:val="0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3E31F0">
        <w:rPr>
          <w:rFonts w:ascii="Times New Roman" w:hAnsi="Times New Roman"/>
          <w:sz w:val="24"/>
          <w:szCs w:val="24"/>
        </w:rPr>
        <w:t>2.2. Гарантия производителя - не менее 2 лет.</w:t>
      </w:r>
    </w:p>
    <w:p w14:paraId="47A09D4C" w14:textId="77777777" w:rsidR="003E31F0" w:rsidRPr="003E31F0" w:rsidRDefault="003E31F0" w:rsidP="003E31F0">
      <w:pPr>
        <w:pStyle w:val="a4"/>
        <w:spacing w:after="0" w:line="240" w:lineRule="auto"/>
        <w:ind w:left="0"/>
        <w:mirrorIndents/>
        <w:jc w:val="both"/>
        <w:rPr>
          <w:rFonts w:ascii="Times New Roman" w:hAnsi="Times New Roman"/>
          <w:sz w:val="24"/>
          <w:szCs w:val="24"/>
        </w:rPr>
      </w:pPr>
      <w:r w:rsidRPr="003E31F0">
        <w:rPr>
          <w:rFonts w:ascii="Times New Roman" w:hAnsi="Times New Roman"/>
          <w:sz w:val="24"/>
          <w:szCs w:val="24"/>
        </w:rPr>
        <w:t>2.3. Набор оборудования должен быть от одного производителя. *</w:t>
      </w:r>
    </w:p>
    <w:p w14:paraId="0A064448" w14:textId="77BF5A87" w:rsidR="006C4B5E" w:rsidRPr="003E31F0" w:rsidRDefault="006C4B5E" w:rsidP="003E31F0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3E31F0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3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082F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4B3EEA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1D67D8"/>
    <w:multiLevelType w:val="hybridMultilevel"/>
    <w:tmpl w:val="1596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4"/>
  </w:num>
  <w:num w:numId="2" w16cid:durableId="545609016">
    <w:abstractNumId w:val="11"/>
  </w:num>
  <w:num w:numId="3" w16cid:durableId="348147187">
    <w:abstractNumId w:val="10"/>
  </w:num>
  <w:num w:numId="4" w16cid:durableId="1037389239">
    <w:abstractNumId w:val="21"/>
  </w:num>
  <w:num w:numId="5" w16cid:durableId="1783302804">
    <w:abstractNumId w:val="2"/>
  </w:num>
  <w:num w:numId="6" w16cid:durableId="2012835277">
    <w:abstractNumId w:val="16"/>
  </w:num>
  <w:num w:numId="7" w16cid:durableId="1262567024">
    <w:abstractNumId w:val="19"/>
  </w:num>
  <w:num w:numId="8" w16cid:durableId="598027885">
    <w:abstractNumId w:val="22"/>
  </w:num>
  <w:num w:numId="9" w16cid:durableId="1434128692">
    <w:abstractNumId w:val="5"/>
  </w:num>
  <w:num w:numId="10" w16cid:durableId="2135979442">
    <w:abstractNumId w:val="9"/>
  </w:num>
  <w:num w:numId="11" w16cid:durableId="855844434">
    <w:abstractNumId w:val="8"/>
  </w:num>
  <w:num w:numId="12" w16cid:durableId="1547184436">
    <w:abstractNumId w:val="13"/>
  </w:num>
  <w:num w:numId="13" w16cid:durableId="173493396">
    <w:abstractNumId w:val="12"/>
  </w:num>
  <w:num w:numId="14" w16cid:durableId="1739665332">
    <w:abstractNumId w:val="15"/>
  </w:num>
  <w:num w:numId="15" w16cid:durableId="76246911">
    <w:abstractNumId w:val="6"/>
  </w:num>
  <w:num w:numId="16" w16cid:durableId="1084500060">
    <w:abstractNumId w:val="24"/>
  </w:num>
  <w:num w:numId="17" w16cid:durableId="1716268147">
    <w:abstractNumId w:val="20"/>
  </w:num>
  <w:num w:numId="18" w16cid:durableId="367798916">
    <w:abstractNumId w:val="7"/>
  </w:num>
  <w:num w:numId="19" w16cid:durableId="418210566">
    <w:abstractNumId w:val="14"/>
  </w:num>
  <w:num w:numId="20" w16cid:durableId="563880559">
    <w:abstractNumId w:val="18"/>
  </w:num>
  <w:num w:numId="21" w16cid:durableId="519858605">
    <w:abstractNumId w:val="3"/>
  </w:num>
  <w:num w:numId="22" w16cid:durableId="173886842">
    <w:abstractNumId w:val="23"/>
  </w:num>
  <w:num w:numId="23" w16cid:durableId="534656453">
    <w:abstractNumId w:val="1"/>
  </w:num>
  <w:num w:numId="24" w16cid:durableId="1135374143">
    <w:abstractNumId w:val="0"/>
  </w:num>
  <w:num w:numId="25" w16cid:durableId="4681343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47BB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5E5F"/>
    <w:rsid w:val="002E72CC"/>
    <w:rsid w:val="002F7239"/>
    <w:rsid w:val="00304AF2"/>
    <w:rsid w:val="003062D8"/>
    <w:rsid w:val="003221F6"/>
    <w:rsid w:val="003260AA"/>
    <w:rsid w:val="003312DB"/>
    <w:rsid w:val="00340326"/>
    <w:rsid w:val="0034387F"/>
    <w:rsid w:val="0034637A"/>
    <w:rsid w:val="003538D8"/>
    <w:rsid w:val="00360BDF"/>
    <w:rsid w:val="00382524"/>
    <w:rsid w:val="003D44AE"/>
    <w:rsid w:val="003E31F0"/>
    <w:rsid w:val="003E3901"/>
    <w:rsid w:val="004036A1"/>
    <w:rsid w:val="00406405"/>
    <w:rsid w:val="00420A62"/>
    <w:rsid w:val="00422A7B"/>
    <w:rsid w:val="0043388F"/>
    <w:rsid w:val="004351E0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6066C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463B0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E4E7D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05E"/>
    <w:rsid w:val="00EF75CC"/>
    <w:rsid w:val="00F07D35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9">
    <w:name w:val="Font Style109"/>
    <w:uiPriority w:val="99"/>
    <w:rsid w:val="004351E0"/>
    <w:rPr>
      <w:rFonts w:ascii="Times New Roman" w:hAnsi="Times New Roman" w:cs="Times New Roman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4351E0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35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351E0"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351E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351E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30</cp:revision>
  <cp:lastPrinted>2026-03-13T12:57:00Z</cp:lastPrinted>
  <dcterms:created xsi:type="dcterms:W3CDTF">2026-03-12T08:38:00Z</dcterms:created>
  <dcterms:modified xsi:type="dcterms:W3CDTF">2026-07-29T12:22:00Z</dcterms:modified>
</cp:coreProperties>
</file>