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EZ20260724385051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ЦС775 работ на объекте: «Текущий ремонт участка кровли здания учебного корпуса государственного учреждения образования «Минский технологический колледж» по адресу: г. Минск, ул. Красная, 19Б» в интересах государственного учреждения образования «Минский технологический колледж»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ЦС775-07-262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ЦС775-07-262.pdf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2163&amp;name=F75403F7C7B307DB3E2BB666DDF0714E/Protokol___2_TZS775_07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