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6FD" w:rsidRDefault="00D726FD" w:rsidP="00512976">
      <w:pPr>
        <w:ind w:left="5664" w:hanging="5664"/>
        <w:contextualSpacing/>
        <w:rPr>
          <w:sz w:val="27"/>
          <w:szCs w:val="27"/>
        </w:rPr>
      </w:pPr>
    </w:p>
    <w:p w:rsidR="00D726FD" w:rsidRPr="00BB4808" w:rsidRDefault="00D726FD" w:rsidP="00512976">
      <w:pPr>
        <w:ind w:left="5664" w:hanging="5664"/>
        <w:contextualSpacing/>
        <w:rPr>
          <w:sz w:val="28"/>
          <w:szCs w:val="28"/>
        </w:rPr>
      </w:pPr>
      <w:r w:rsidRPr="00BB4808">
        <w:rPr>
          <w:sz w:val="28"/>
          <w:szCs w:val="28"/>
        </w:rPr>
        <w:t xml:space="preserve">О предоставлении </w:t>
      </w:r>
    </w:p>
    <w:p w:rsidR="00D726FD" w:rsidRPr="00BB4808" w:rsidRDefault="00D726FD" w:rsidP="00512976">
      <w:pPr>
        <w:tabs>
          <w:tab w:val="left" w:pos="5715"/>
        </w:tabs>
        <w:contextualSpacing/>
        <w:rPr>
          <w:sz w:val="28"/>
          <w:szCs w:val="28"/>
        </w:rPr>
      </w:pPr>
      <w:r w:rsidRPr="00BB4808">
        <w:rPr>
          <w:sz w:val="28"/>
          <w:szCs w:val="28"/>
        </w:rPr>
        <w:t>коммерческого предложения</w:t>
      </w:r>
    </w:p>
    <w:p w:rsidR="00D726FD" w:rsidRPr="00BB4808" w:rsidRDefault="00D726FD" w:rsidP="00512976">
      <w:pPr>
        <w:tabs>
          <w:tab w:val="left" w:pos="6223"/>
        </w:tabs>
        <w:spacing w:line="280" w:lineRule="exact"/>
        <w:rPr>
          <w:sz w:val="28"/>
          <w:szCs w:val="28"/>
        </w:rPr>
      </w:pPr>
    </w:p>
    <w:p w:rsidR="00D726FD" w:rsidRDefault="00D726FD" w:rsidP="00512976">
      <w:pPr>
        <w:ind w:firstLine="567"/>
        <w:jc w:val="both"/>
        <w:rPr>
          <w:sz w:val="27"/>
          <w:szCs w:val="27"/>
        </w:rPr>
      </w:pPr>
      <w:r w:rsidRPr="00BB4808">
        <w:rPr>
          <w:sz w:val="28"/>
          <w:szCs w:val="28"/>
        </w:rPr>
        <w:t xml:space="preserve">В связи с подготовкой к процедуре закупки товаров для выполнения работ на объектах строительства «Автомобильная дорога Р-122 Могилев-Чериков-Костюковичи, км 13,508 – км 81,480. 1 </w:t>
      </w:r>
      <w:r w:rsidR="00444FC9">
        <w:rPr>
          <w:sz w:val="28"/>
          <w:szCs w:val="28"/>
        </w:rPr>
        <w:t>очередь км 13,508 – км 44,635. 2</w:t>
      </w:r>
      <w:r w:rsidRPr="00BB4808">
        <w:rPr>
          <w:sz w:val="28"/>
          <w:szCs w:val="28"/>
        </w:rPr>
        <w:t xml:space="preserve"> пусковой комплекс – км </w:t>
      </w:r>
      <w:r w:rsidR="00444FC9">
        <w:rPr>
          <w:sz w:val="28"/>
          <w:szCs w:val="28"/>
        </w:rPr>
        <w:t>18,0 – км 30,2</w:t>
      </w:r>
      <w:r w:rsidRPr="00BB4808">
        <w:rPr>
          <w:sz w:val="28"/>
          <w:szCs w:val="28"/>
        </w:rPr>
        <w:t>»</w:t>
      </w:r>
      <w:r w:rsidRPr="00BB4808">
        <w:rPr>
          <w:bCs/>
          <w:sz w:val="28"/>
          <w:szCs w:val="28"/>
        </w:rPr>
        <w:t>,</w:t>
      </w:r>
      <w:r w:rsidRPr="00BB4808">
        <w:rPr>
          <w:bCs/>
          <w:color w:val="FF0000"/>
          <w:sz w:val="28"/>
          <w:szCs w:val="28"/>
        </w:rPr>
        <w:t xml:space="preserve"> </w:t>
      </w:r>
      <w:r w:rsidRPr="00BB4808">
        <w:rPr>
          <w:sz w:val="28"/>
          <w:szCs w:val="28"/>
        </w:rPr>
        <w:t>ОАО «ДСТ № 3» просит Вас предоставить коммерческое предложение на изготовление и поставку следующей продукции:</w:t>
      </w:r>
      <w:r w:rsidRPr="005E1B8A">
        <w:rPr>
          <w:sz w:val="27"/>
          <w:szCs w:val="27"/>
        </w:rPr>
        <w:t xml:space="preserve"> </w:t>
      </w:r>
    </w:p>
    <w:tbl>
      <w:tblPr>
        <w:tblW w:w="9496" w:type="dxa"/>
        <w:tblInd w:w="113" w:type="dxa"/>
        <w:tblLook w:val="04A0" w:firstRow="1" w:lastRow="0" w:firstColumn="1" w:lastColumn="0" w:noHBand="0" w:noVBand="1"/>
      </w:tblPr>
      <w:tblGrid>
        <w:gridCol w:w="758"/>
        <w:gridCol w:w="4482"/>
        <w:gridCol w:w="2552"/>
        <w:gridCol w:w="850"/>
        <w:gridCol w:w="854"/>
      </w:tblGrid>
      <w:tr w:rsidR="00AE678B" w:rsidRPr="00AE678B" w:rsidTr="00444FC9">
        <w:trPr>
          <w:trHeight w:val="796"/>
        </w:trPr>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78B" w:rsidRPr="00AE678B" w:rsidRDefault="00AE678B">
            <w:pPr>
              <w:jc w:val="center"/>
              <w:rPr>
                <w:color w:val="000000"/>
              </w:rPr>
            </w:pPr>
            <w:r w:rsidRPr="00AE678B">
              <w:rPr>
                <w:color w:val="000000"/>
              </w:rPr>
              <w:t>№ п/п</w:t>
            </w:r>
          </w:p>
        </w:tc>
        <w:tc>
          <w:tcPr>
            <w:tcW w:w="4482" w:type="dxa"/>
            <w:tcBorders>
              <w:top w:val="single" w:sz="4" w:space="0" w:color="auto"/>
              <w:left w:val="nil"/>
              <w:bottom w:val="single" w:sz="4" w:space="0" w:color="auto"/>
              <w:right w:val="single" w:sz="4" w:space="0" w:color="auto"/>
            </w:tcBorders>
            <w:shd w:val="clear" w:color="auto" w:fill="auto"/>
            <w:vAlign w:val="center"/>
            <w:hideMark/>
          </w:tcPr>
          <w:p w:rsidR="00AE678B" w:rsidRPr="00AE678B" w:rsidRDefault="00AE678B">
            <w:pPr>
              <w:jc w:val="center"/>
              <w:rPr>
                <w:color w:val="000000"/>
              </w:rPr>
            </w:pPr>
            <w:r w:rsidRPr="00AE678B">
              <w:rPr>
                <w:color w:val="000000"/>
              </w:rPr>
              <w:t>Наименование</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AE678B" w:rsidRPr="00AE678B" w:rsidRDefault="00AE678B">
            <w:pPr>
              <w:jc w:val="center"/>
              <w:rPr>
                <w:color w:val="000000"/>
              </w:rPr>
            </w:pPr>
            <w:r w:rsidRPr="00AE678B">
              <w:rPr>
                <w:color w:val="000000"/>
              </w:rPr>
              <w:t>Тип, марка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E678B" w:rsidRPr="00AE678B" w:rsidRDefault="00AE678B">
            <w:pPr>
              <w:jc w:val="center"/>
              <w:rPr>
                <w:color w:val="000000"/>
              </w:rPr>
            </w:pPr>
            <w:r w:rsidRPr="00AE678B">
              <w:rPr>
                <w:color w:val="000000"/>
              </w:rPr>
              <w:t>Ед. изм.</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AE678B" w:rsidRPr="00AE678B" w:rsidRDefault="00AE678B" w:rsidP="00AE678B">
            <w:pPr>
              <w:jc w:val="center"/>
              <w:rPr>
                <w:color w:val="000000"/>
              </w:rPr>
            </w:pPr>
            <w:r w:rsidRPr="00AE678B">
              <w:rPr>
                <w:color w:val="000000"/>
              </w:rPr>
              <w:t>Кол</w:t>
            </w:r>
            <w:r>
              <w:rPr>
                <w:color w:val="000000"/>
              </w:rPr>
              <w:t>-</w:t>
            </w:r>
            <w:r w:rsidRPr="00AE678B">
              <w:rPr>
                <w:color w:val="000000"/>
              </w:rPr>
              <w:t>во</w:t>
            </w:r>
          </w:p>
        </w:tc>
      </w:tr>
      <w:tr w:rsidR="00AE678B" w:rsidRPr="00AE678B" w:rsidTr="00444FC9">
        <w:trPr>
          <w:trHeight w:val="836"/>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1</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внутренней установки для кабеля АВБбШв сеч. 4х16…25 мм²</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1П4КВТпНБ-1М</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180</w:t>
            </w:r>
          </w:p>
        </w:tc>
      </w:tr>
      <w:tr w:rsidR="00AE678B" w:rsidRPr="00AE678B" w:rsidTr="00AE678B">
        <w:trPr>
          <w:trHeight w:val="1128"/>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2</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внутренней установки для кабеля АВБбШв сеч. 3х6…10 мм²</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1ПКВТпНБ-1Мо</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4</w:t>
            </w:r>
          </w:p>
        </w:tc>
      </w:tr>
      <w:tr w:rsidR="00AE678B" w:rsidRPr="00AE678B" w:rsidTr="00AE678B">
        <w:trPr>
          <w:trHeight w:val="1128"/>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3</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внутренней установки для кабеля АВВГ сеч. 3х6…10 мм²</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3ПКВтп-1-(6-10)-н6</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110</w:t>
            </w:r>
          </w:p>
        </w:tc>
      </w:tr>
      <w:tr w:rsidR="00AE678B" w:rsidRPr="00AE678B" w:rsidTr="00AE678B">
        <w:trPr>
          <w:trHeight w:val="752"/>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4</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для кабеля  АПвПу2г-10 (1х70/35)</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10ПКВТпОН-1</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6</w:t>
            </w:r>
          </w:p>
        </w:tc>
      </w:tr>
      <w:tr w:rsidR="00AE678B" w:rsidRPr="00AE678B" w:rsidTr="00AE678B">
        <w:trPr>
          <w:trHeight w:val="752"/>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5</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соединительная для кабеля  АПвПу2г-10 (1х70/35)</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10ПСНТпО-1</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9</w:t>
            </w:r>
          </w:p>
        </w:tc>
      </w:tr>
      <w:tr w:rsidR="00AE678B" w:rsidRPr="00AE678B" w:rsidTr="00890479">
        <w:trPr>
          <w:trHeight w:val="874"/>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6</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внутренней устанвки для кабеля АВБбШв сеч. 3х6…10 мм²</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1П3КВТпНБ-1Мо</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4</w:t>
            </w:r>
          </w:p>
        </w:tc>
      </w:tr>
      <w:tr w:rsidR="00AE678B" w:rsidRPr="00AE678B" w:rsidTr="00B44655">
        <w:trPr>
          <w:trHeight w:val="844"/>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7</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внутренней установки для кабеля АВБбШв сеч. 3х16…25 мм²</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1П3КВТпНБ-1М</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4</w:t>
            </w:r>
          </w:p>
        </w:tc>
      </w:tr>
      <w:tr w:rsidR="00AE678B" w:rsidRPr="00AE678B" w:rsidTr="00B44655">
        <w:trPr>
          <w:trHeight w:val="842"/>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8</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внутренней установки (для кабеля АВБбШв-1,0 (3х4))</w:t>
            </w:r>
            <w:bookmarkStart w:id="0" w:name="_GoBack"/>
            <w:bookmarkEnd w:id="0"/>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1ПКВТпБН (3х10)</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w:t>
            </w:r>
          </w:p>
        </w:tc>
      </w:tr>
      <w:tr w:rsidR="00AE678B" w:rsidRPr="00AE678B" w:rsidTr="00B44655">
        <w:trPr>
          <w:trHeight w:val="826"/>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9</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соединительная термоусаживаемая (для кабеля АВБбШв-1,0 (3х4))</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1ПСТпБ (3х4)</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w:t>
            </w:r>
          </w:p>
        </w:tc>
      </w:tr>
      <w:tr w:rsidR="00AE678B" w:rsidRPr="00AE678B" w:rsidTr="00B44655">
        <w:trPr>
          <w:trHeight w:val="980"/>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10</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наружной установки (для кабеля  АВБШв-1,0 (4х70))</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1ПКВТпНБ-5</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4</w:t>
            </w:r>
          </w:p>
        </w:tc>
      </w:tr>
      <w:tr w:rsidR="00AE678B" w:rsidRPr="00AE678B" w:rsidTr="00B44655">
        <w:trPr>
          <w:trHeight w:val="852"/>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11</w:t>
            </w:r>
          </w:p>
        </w:tc>
        <w:tc>
          <w:tcPr>
            <w:tcW w:w="4482" w:type="dxa"/>
            <w:tcBorders>
              <w:top w:val="nil"/>
              <w:left w:val="nil"/>
              <w:bottom w:val="nil"/>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внутренней установки 16-25 мм² (для кабеля  АВБШв-1,0 (4х25))</w:t>
            </w:r>
          </w:p>
        </w:tc>
        <w:tc>
          <w:tcPr>
            <w:tcW w:w="2552" w:type="dxa"/>
            <w:tcBorders>
              <w:top w:val="nil"/>
              <w:left w:val="nil"/>
              <w:bottom w:val="nil"/>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1ПКВТпНБ-4М</w:t>
            </w:r>
          </w:p>
        </w:tc>
        <w:tc>
          <w:tcPr>
            <w:tcW w:w="850" w:type="dxa"/>
            <w:tcBorders>
              <w:top w:val="nil"/>
              <w:left w:val="nil"/>
              <w:bottom w:val="nil"/>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nil"/>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30</w:t>
            </w:r>
          </w:p>
        </w:tc>
      </w:tr>
      <w:tr w:rsidR="00AE678B" w:rsidRPr="00AE678B" w:rsidTr="00890479">
        <w:trPr>
          <w:trHeight w:val="979"/>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12</w:t>
            </w:r>
          </w:p>
        </w:tc>
        <w:tc>
          <w:tcPr>
            <w:tcW w:w="4482" w:type="dxa"/>
            <w:tcBorders>
              <w:top w:val="single" w:sz="4" w:space="0" w:color="auto"/>
              <w:left w:val="nil"/>
              <w:bottom w:val="single" w:sz="4" w:space="0" w:color="auto"/>
              <w:right w:val="single" w:sz="4" w:space="0" w:color="auto"/>
            </w:tcBorders>
            <w:shd w:val="clear" w:color="auto" w:fill="auto"/>
            <w:vAlign w:val="center"/>
            <w:hideMark/>
          </w:tcPr>
          <w:p w:rsidR="00AE678B" w:rsidRPr="00AE678B" w:rsidRDefault="00AE678B">
            <w:pPr>
              <w:rPr>
                <w:color w:val="000000"/>
              </w:rPr>
            </w:pPr>
            <w:r w:rsidRPr="00AE678B">
              <w:rPr>
                <w:color w:val="000000"/>
              </w:rPr>
              <w:t>Муфта концевая термоусаживаемая внутренней установки для 4-х жильных кабелей сечением 16-25 мм²</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AE678B" w:rsidRPr="00AE678B" w:rsidRDefault="00AE678B">
            <w:pPr>
              <w:jc w:val="center"/>
              <w:rPr>
                <w:color w:val="000000"/>
              </w:rPr>
            </w:pPr>
            <w:r w:rsidRPr="00AE678B">
              <w:rPr>
                <w:color w:val="000000"/>
              </w:rPr>
              <w:t>1ПКВТпНБ-4М</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E678B" w:rsidRPr="00AE678B" w:rsidRDefault="00AE678B">
            <w:pPr>
              <w:jc w:val="center"/>
              <w:rPr>
                <w:color w:val="000000"/>
              </w:rPr>
            </w:pPr>
            <w:r w:rsidRPr="00AE678B">
              <w:rPr>
                <w:color w:val="000000"/>
              </w:rPr>
              <w:t>шт</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AE678B" w:rsidRPr="00AE678B" w:rsidRDefault="00AE678B">
            <w:pPr>
              <w:jc w:val="center"/>
              <w:rPr>
                <w:color w:val="000000"/>
              </w:rPr>
            </w:pPr>
            <w:r w:rsidRPr="00AE678B">
              <w:rPr>
                <w:color w:val="000000"/>
              </w:rPr>
              <w:t>140</w:t>
            </w:r>
          </w:p>
        </w:tc>
      </w:tr>
      <w:tr w:rsidR="00AE678B" w:rsidRPr="00AE678B" w:rsidTr="00890479">
        <w:trPr>
          <w:trHeight w:val="886"/>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13</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внутренней установки 16-25 мм² (для кабеля  АВБШв-1,0 (4х16))</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1ПКВТпНБ-4М</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166</w:t>
            </w:r>
          </w:p>
        </w:tc>
      </w:tr>
      <w:tr w:rsidR="00AE678B" w:rsidRPr="00AE678B" w:rsidTr="00890479">
        <w:trPr>
          <w:trHeight w:val="874"/>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lastRenderedPageBreak/>
              <w:t>14</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наружной установки (для кабеля  АВБШв-1,0 (3х10))</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1ПКНТпБН-3х10</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12</w:t>
            </w:r>
          </w:p>
        </w:tc>
      </w:tr>
      <w:tr w:rsidR="00AE678B" w:rsidRPr="00AE678B" w:rsidTr="00890479">
        <w:trPr>
          <w:trHeight w:val="876"/>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15</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внутренней установки 6 мм² (для кабеля  АВВГ-1,0 (3х6))</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3 ПКВтп-1-(6-10)-н6</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44</w:t>
            </w:r>
          </w:p>
        </w:tc>
      </w:tr>
      <w:tr w:rsidR="00AE678B" w:rsidRPr="00AE678B" w:rsidTr="00890479">
        <w:trPr>
          <w:trHeight w:val="722"/>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16</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концевая термоусаживаемая наружной установки (для кабеля  АВБШв-1,0 (3х16)</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1ПКВНТпН-1М</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2</w:t>
            </w:r>
          </w:p>
        </w:tc>
      </w:tr>
      <w:tr w:rsidR="00AE678B" w:rsidRPr="00AE678B" w:rsidTr="00890479">
        <w:trPr>
          <w:trHeight w:val="738"/>
        </w:trPr>
        <w:tc>
          <w:tcPr>
            <w:tcW w:w="758" w:type="dxa"/>
            <w:tcBorders>
              <w:top w:val="nil"/>
              <w:left w:val="single" w:sz="4" w:space="0" w:color="auto"/>
              <w:bottom w:val="single" w:sz="4" w:space="0" w:color="auto"/>
              <w:right w:val="single" w:sz="4" w:space="0" w:color="auto"/>
            </w:tcBorders>
            <w:shd w:val="clear" w:color="000000" w:fill="FFFFFF"/>
            <w:noWrap/>
            <w:vAlign w:val="center"/>
            <w:hideMark/>
          </w:tcPr>
          <w:p w:rsidR="00AE678B" w:rsidRPr="00AE678B" w:rsidRDefault="00AE678B">
            <w:pPr>
              <w:jc w:val="center"/>
              <w:rPr>
                <w:color w:val="000000"/>
              </w:rPr>
            </w:pPr>
            <w:r w:rsidRPr="00AE678B">
              <w:rPr>
                <w:color w:val="000000"/>
              </w:rPr>
              <w:t>17</w:t>
            </w:r>
          </w:p>
        </w:tc>
        <w:tc>
          <w:tcPr>
            <w:tcW w:w="448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rPr>
                <w:color w:val="000000"/>
              </w:rPr>
            </w:pPr>
            <w:r w:rsidRPr="00AE678B">
              <w:rPr>
                <w:color w:val="000000"/>
              </w:rPr>
              <w:t>Муфта соединительная термоусаживаемая(для кабеля  АВБШв-1,0 (3х16)</w:t>
            </w:r>
          </w:p>
        </w:tc>
        <w:tc>
          <w:tcPr>
            <w:tcW w:w="2552"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1ПСТпБ-1М</w:t>
            </w:r>
          </w:p>
        </w:tc>
        <w:tc>
          <w:tcPr>
            <w:tcW w:w="850"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шт</w:t>
            </w:r>
          </w:p>
        </w:tc>
        <w:tc>
          <w:tcPr>
            <w:tcW w:w="854" w:type="dxa"/>
            <w:tcBorders>
              <w:top w:val="nil"/>
              <w:left w:val="nil"/>
              <w:bottom w:val="single" w:sz="4" w:space="0" w:color="auto"/>
              <w:right w:val="single" w:sz="4" w:space="0" w:color="auto"/>
            </w:tcBorders>
            <w:shd w:val="clear" w:color="000000" w:fill="FFFFFF"/>
            <w:vAlign w:val="center"/>
            <w:hideMark/>
          </w:tcPr>
          <w:p w:rsidR="00AE678B" w:rsidRPr="00AE678B" w:rsidRDefault="00AE678B">
            <w:pPr>
              <w:jc w:val="center"/>
              <w:rPr>
                <w:color w:val="000000"/>
              </w:rPr>
            </w:pPr>
            <w:r w:rsidRPr="00AE678B">
              <w:rPr>
                <w:color w:val="000000"/>
              </w:rPr>
              <w:t>2</w:t>
            </w:r>
          </w:p>
        </w:tc>
      </w:tr>
    </w:tbl>
    <w:p w:rsidR="00444FC9" w:rsidRDefault="00444FC9" w:rsidP="009C5846">
      <w:pPr>
        <w:jc w:val="both"/>
        <w:rPr>
          <w:sz w:val="28"/>
          <w:szCs w:val="28"/>
        </w:rPr>
      </w:pPr>
    </w:p>
    <w:p w:rsidR="00444FC9" w:rsidRPr="00444FC9" w:rsidRDefault="00444FC9" w:rsidP="00444FC9">
      <w:pPr>
        <w:ind w:firstLine="709"/>
        <w:jc w:val="both"/>
        <w:rPr>
          <w:sz w:val="28"/>
          <w:szCs w:val="28"/>
        </w:rPr>
      </w:pPr>
      <w:r w:rsidRPr="00444FC9">
        <w:rPr>
          <w:sz w:val="28"/>
          <w:szCs w:val="28"/>
        </w:rPr>
        <w:t>Цена на поставляемый Товар устанавливается в белорусских рублях и формируется с учетом ограничений, установленных Постановлением Министерства транспорта и коммуникаций Республики Беларусь от 10 декабря 2020 г. № 57 «О регулировании цен (тарифов) на строительные материалы, изделия, конструкции, услуги в дорожном хозяйстве».</w:t>
      </w:r>
    </w:p>
    <w:p w:rsidR="00444FC9" w:rsidRPr="00E1344D" w:rsidRDefault="00444FC9" w:rsidP="009C5846">
      <w:pPr>
        <w:jc w:val="both"/>
        <w:rPr>
          <w:sz w:val="28"/>
          <w:szCs w:val="28"/>
        </w:rPr>
      </w:pPr>
    </w:p>
    <w:sectPr w:rsidR="00444FC9" w:rsidRPr="00E1344D" w:rsidSect="005720B4">
      <w:pgSz w:w="11906" w:h="16838" w:code="9"/>
      <w:pgMar w:top="284" w:right="567" w:bottom="284" w:left="1701" w:header="12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B23" w:rsidRDefault="00864B23">
      <w:r>
        <w:separator/>
      </w:r>
    </w:p>
  </w:endnote>
  <w:endnote w:type="continuationSeparator" w:id="0">
    <w:p w:rsidR="00864B23" w:rsidRDefault="00864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SOCPEUR">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B23" w:rsidRDefault="00864B23">
      <w:r>
        <w:separator/>
      </w:r>
    </w:p>
  </w:footnote>
  <w:footnote w:type="continuationSeparator" w:id="0">
    <w:p w:rsidR="00864B23" w:rsidRDefault="00864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2AAD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EECD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96C8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C86D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F0AA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5AF6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5820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4885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8EF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4498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D4B60"/>
    <w:multiLevelType w:val="hybridMultilevel"/>
    <w:tmpl w:val="4202C6C0"/>
    <w:lvl w:ilvl="0" w:tplc="550076D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5F2BC7"/>
    <w:multiLevelType w:val="singleLevel"/>
    <w:tmpl w:val="B83442CC"/>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2" w15:restartNumberingAfterBreak="0">
    <w:nsid w:val="0FC52B84"/>
    <w:multiLevelType w:val="hybridMultilevel"/>
    <w:tmpl w:val="693825F2"/>
    <w:lvl w:ilvl="0" w:tplc="FC12E4E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D55E43"/>
    <w:multiLevelType w:val="hybridMultilevel"/>
    <w:tmpl w:val="7FC879A0"/>
    <w:lvl w:ilvl="0" w:tplc="6874AA2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20A21C43"/>
    <w:multiLevelType w:val="hybridMultilevel"/>
    <w:tmpl w:val="0394A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8F268A"/>
    <w:multiLevelType w:val="hybridMultilevel"/>
    <w:tmpl w:val="4ECAF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097EE6"/>
    <w:multiLevelType w:val="hybridMultilevel"/>
    <w:tmpl w:val="9508D264"/>
    <w:lvl w:ilvl="0" w:tplc="1CC067A4">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17" w15:restartNumberingAfterBreak="0">
    <w:nsid w:val="2B6926CC"/>
    <w:multiLevelType w:val="hybridMultilevel"/>
    <w:tmpl w:val="632AE27C"/>
    <w:lvl w:ilvl="0" w:tplc="87BA86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4C35CC9"/>
    <w:multiLevelType w:val="hybridMultilevel"/>
    <w:tmpl w:val="3272B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685DC9"/>
    <w:multiLevelType w:val="hybridMultilevel"/>
    <w:tmpl w:val="FB6025B4"/>
    <w:lvl w:ilvl="0" w:tplc="3AF05DC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F95654A"/>
    <w:multiLevelType w:val="hybridMultilevel"/>
    <w:tmpl w:val="866ED31E"/>
    <w:lvl w:ilvl="0" w:tplc="AF94501A">
      <w:start w:val="1"/>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21" w15:restartNumberingAfterBreak="0">
    <w:nsid w:val="408E57C4"/>
    <w:multiLevelType w:val="hybridMultilevel"/>
    <w:tmpl w:val="EEAA7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E61EE5"/>
    <w:multiLevelType w:val="hybridMultilevel"/>
    <w:tmpl w:val="A4028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250F57"/>
    <w:multiLevelType w:val="hybridMultilevel"/>
    <w:tmpl w:val="93EE8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C02ED8"/>
    <w:multiLevelType w:val="hybridMultilevel"/>
    <w:tmpl w:val="4ECAF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1816B0"/>
    <w:multiLevelType w:val="hybridMultilevel"/>
    <w:tmpl w:val="1C88F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4B2FA9"/>
    <w:multiLevelType w:val="hybridMultilevel"/>
    <w:tmpl w:val="F19A5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493265"/>
    <w:multiLevelType w:val="hybridMultilevel"/>
    <w:tmpl w:val="B60CA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76171C"/>
    <w:multiLevelType w:val="hybridMultilevel"/>
    <w:tmpl w:val="CA302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B5074E"/>
    <w:multiLevelType w:val="hybridMultilevel"/>
    <w:tmpl w:val="8D265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614B45"/>
    <w:multiLevelType w:val="hybridMultilevel"/>
    <w:tmpl w:val="C1A09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D41057"/>
    <w:multiLevelType w:val="hybridMultilevel"/>
    <w:tmpl w:val="33F248C2"/>
    <w:lvl w:ilvl="0" w:tplc="0652BB5C">
      <w:start w:val="1"/>
      <w:numFmt w:val="decimal"/>
      <w:lvlText w:val="%1."/>
      <w:lvlJc w:val="left"/>
      <w:pPr>
        <w:ind w:left="1211" w:hanging="360"/>
      </w:pPr>
      <w:rPr>
        <w:rFonts w:eastAsia="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11"/>
    <w:lvlOverride w:ilvl="0">
      <w:startOverride w:val="1"/>
    </w:lvlOverride>
  </w:num>
  <w:num w:numId="13">
    <w:abstractNumId w:val="25"/>
  </w:num>
  <w:num w:numId="14">
    <w:abstractNumId w:val="19"/>
  </w:num>
  <w:num w:numId="15">
    <w:abstractNumId w:val="1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7"/>
  </w:num>
  <w:num w:numId="19">
    <w:abstractNumId w:val="14"/>
  </w:num>
  <w:num w:numId="20">
    <w:abstractNumId w:val="13"/>
  </w:num>
  <w:num w:numId="21">
    <w:abstractNumId w:val="16"/>
  </w:num>
  <w:num w:numId="22">
    <w:abstractNumId w:val="18"/>
  </w:num>
  <w:num w:numId="23">
    <w:abstractNumId w:val="21"/>
  </w:num>
  <w:num w:numId="24">
    <w:abstractNumId w:val="15"/>
  </w:num>
  <w:num w:numId="25">
    <w:abstractNumId w:val="24"/>
  </w:num>
  <w:num w:numId="26">
    <w:abstractNumId w:val="30"/>
  </w:num>
  <w:num w:numId="27">
    <w:abstractNumId w:val="29"/>
  </w:num>
  <w:num w:numId="28">
    <w:abstractNumId w:val="28"/>
  </w:num>
  <w:num w:numId="29">
    <w:abstractNumId w:val="10"/>
  </w:num>
  <w:num w:numId="30">
    <w:abstractNumId w:val="22"/>
  </w:num>
  <w:num w:numId="31">
    <w:abstractNumId w:val="27"/>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1933"/>
    <w:rsid w:val="000005FF"/>
    <w:rsid w:val="00003C90"/>
    <w:rsid w:val="00004045"/>
    <w:rsid w:val="000045AE"/>
    <w:rsid w:val="00005BC0"/>
    <w:rsid w:val="00006393"/>
    <w:rsid w:val="000067B4"/>
    <w:rsid w:val="00007333"/>
    <w:rsid w:val="000075EA"/>
    <w:rsid w:val="0001310B"/>
    <w:rsid w:val="00013E7F"/>
    <w:rsid w:val="000144CE"/>
    <w:rsid w:val="00015232"/>
    <w:rsid w:val="0001632B"/>
    <w:rsid w:val="000207B0"/>
    <w:rsid w:val="00022590"/>
    <w:rsid w:val="00022C4A"/>
    <w:rsid w:val="0002332A"/>
    <w:rsid w:val="0002482A"/>
    <w:rsid w:val="00024D5A"/>
    <w:rsid w:val="0002619B"/>
    <w:rsid w:val="000300A1"/>
    <w:rsid w:val="00032206"/>
    <w:rsid w:val="00032D54"/>
    <w:rsid w:val="000336BE"/>
    <w:rsid w:val="00034A91"/>
    <w:rsid w:val="00034FB6"/>
    <w:rsid w:val="000351C0"/>
    <w:rsid w:val="000358D7"/>
    <w:rsid w:val="00036270"/>
    <w:rsid w:val="00037429"/>
    <w:rsid w:val="00045C17"/>
    <w:rsid w:val="00046C09"/>
    <w:rsid w:val="000473A6"/>
    <w:rsid w:val="00052BCA"/>
    <w:rsid w:val="00054C78"/>
    <w:rsid w:val="00054DF9"/>
    <w:rsid w:val="00054F81"/>
    <w:rsid w:val="00055C9C"/>
    <w:rsid w:val="0006274C"/>
    <w:rsid w:val="000631C6"/>
    <w:rsid w:val="00063E29"/>
    <w:rsid w:val="00063F74"/>
    <w:rsid w:val="0006410E"/>
    <w:rsid w:val="00064983"/>
    <w:rsid w:val="00064995"/>
    <w:rsid w:val="000658D9"/>
    <w:rsid w:val="00066B07"/>
    <w:rsid w:val="00066CCE"/>
    <w:rsid w:val="00067EE3"/>
    <w:rsid w:val="00076262"/>
    <w:rsid w:val="0007638B"/>
    <w:rsid w:val="0007684E"/>
    <w:rsid w:val="00077784"/>
    <w:rsid w:val="00081226"/>
    <w:rsid w:val="0008201F"/>
    <w:rsid w:val="000828BA"/>
    <w:rsid w:val="00084BC5"/>
    <w:rsid w:val="0008516A"/>
    <w:rsid w:val="00085A1C"/>
    <w:rsid w:val="00090BC1"/>
    <w:rsid w:val="000922F4"/>
    <w:rsid w:val="000931D7"/>
    <w:rsid w:val="00094091"/>
    <w:rsid w:val="00094442"/>
    <w:rsid w:val="00094834"/>
    <w:rsid w:val="000A0516"/>
    <w:rsid w:val="000A1A15"/>
    <w:rsid w:val="000A5C72"/>
    <w:rsid w:val="000A6227"/>
    <w:rsid w:val="000B0DA5"/>
    <w:rsid w:val="000B1DBE"/>
    <w:rsid w:val="000B6128"/>
    <w:rsid w:val="000B61FD"/>
    <w:rsid w:val="000B7C57"/>
    <w:rsid w:val="000B7E22"/>
    <w:rsid w:val="000C096F"/>
    <w:rsid w:val="000C0BC2"/>
    <w:rsid w:val="000C11A1"/>
    <w:rsid w:val="000C147D"/>
    <w:rsid w:val="000C2729"/>
    <w:rsid w:val="000C309B"/>
    <w:rsid w:val="000C3C00"/>
    <w:rsid w:val="000C4A5C"/>
    <w:rsid w:val="000C75D5"/>
    <w:rsid w:val="000D1B94"/>
    <w:rsid w:val="000D2C32"/>
    <w:rsid w:val="000D49E3"/>
    <w:rsid w:val="000D5C36"/>
    <w:rsid w:val="000D6FD5"/>
    <w:rsid w:val="000E0156"/>
    <w:rsid w:val="000E017E"/>
    <w:rsid w:val="000E056C"/>
    <w:rsid w:val="000E2252"/>
    <w:rsid w:val="000E4941"/>
    <w:rsid w:val="000E4A00"/>
    <w:rsid w:val="000E5F6B"/>
    <w:rsid w:val="000E6707"/>
    <w:rsid w:val="000E6BD1"/>
    <w:rsid w:val="000E7151"/>
    <w:rsid w:val="000F0CB4"/>
    <w:rsid w:val="000F1529"/>
    <w:rsid w:val="000F2350"/>
    <w:rsid w:val="000F26FA"/>
    <w:rsid w:val="000F2D8F"/>
    <w:rsid w:val="000F3E7D"/>
    <w:rsid w:val="000F680F"/>
    <w:rsid w:val="00100E3E"/>
    <w:rsid w:val="00101224"/>
    <w:rsid w:val="00101AE2"/>
    <w:rsid w:val="00101FF6"/>
    <w:rsid w:val="001025BE"/>
    <w:rsid w:val="001031CC"/>
    <w:rsid w:val="0010371F"/>
    <w:rsid w:val="00103FE7"/>
    <w:rsid w:val="00105965"/>
    <w:rsid w:val="0010683F"/>
    <w:rsid w:val="00106C1D"/>
    <w:rsid w:val="0011078C"/>
    <w:rsid w:val="00110D8B"/>
    <w:rsid w:val="00113C5F"/>
    <w:rsid w:val="0011550F"/>
    <w:rsid w:val="00115C16"/>
    <w:rsid w:val="001166ED"/>
    <w:rsid w:val="00117E80"/>
    <w:rsid w:val="00121977"/>
    <w:rsid w:val="00124323"/>
    <w:rsid w:val="001272A3"/>
    <w:rsid w:val="00127DA3"/>
    <w:rsid w:val="00131B06"/>
    <w:rsid w:val="00131BEE"/>
    <w:rsid w:val="00135FBE"/>
    <w:rsid w:val="00136074"/>
    <w:rsid w:val="0014163C"/>
    <w:rsid w:val="001437A8"/>
    <w:rsid w:val="0014457A"/>
    <w:rsid w:val="0014602D"/>
    <w:rsid w:val="0014641C"/>
    <w:rsid w:val="00146A0B"/>
    <w:rsid w:val="00146B83"/>
    <w:rsid w:val="00146FA7"/>
    <w:rsid w:val="00147752"/>
    <w:rsid w:val="00151751"/>
    <w:rsid w:val="001532E4"/>
    <w:rsid w:val="00153555"/>
    <w:rsid w:val="00154414"/>
    <w:rsid w:val="00154CA1"/>
    <w:rsid w:val="00154CF2"/>
    <w:rsid w:val="00155067"/>
    <w:rsid w:val="0015605A"/>
    <w:rsid w:val="00156BD0"/>
    <w:rsid w:val="00156E8E"/>
    <w:rsid w:val="001602BB"/>
    <w:rsid w:val="001649F4"/>
    <w:rsid w:val="00165821"/>
    <w:rsid w:val="00166CE2"/>
    <w:rsid w:val="00167312"/>
    <w:rsid w:val="001702A2"/>
    <w:rsid w:val="00171537"/>
    <w:rsid w:val="00172365"/>
    <w:rsid w:val="00173745"/>
    <w:rsid w:val="001746F6"/>
    <w:rsid w:val="00174F6B"/>
    <w:rsid w:val="00176EB7"/>
    <w:rsid w:val="00186CDA"/>
    <w:rsid w:val="00187019"/>
    <w:rsid w:val="001941C6"/>
    <w:rsid w:val="00196257"/>
    <w:rsid w:val="00197603"/>
    <w:rsid w:val="00197D32"/>
    <w:rsid w:val="001A0D1C"/>
    <w:rsid w:val="001A3115"/>
    <w:rsid w:val="001A5654"/>
    <w:rsid w:val="001A6343"/>
    <w:rsid w:val="001A79C3"/>
    <w:rsid w:val="001B0E01"/>
    <w:rsid w:val="001B2F38"/>
    <w:rsid w:val="001B43CC"/>
    <w:rsid w:val="001B4D6C"/>
    <w:rsid w:val="001C2786"/>
    <w:rsid w:val="001C4283"/>
    <w:rsid w:val="001C49BE"/>
    <w:rsid w:val="001C6C65"/>
    <w:rsid w:val="001D1FFC"/>
    <w:rsid w:val="001D296D"/>
    <w:rsid w:val="001D3A24"/>
    <w:rsid w:val="001D3A71"/>
    <w:rsid w:val="001D423B"/>
    <w:rsid w:val="001D42F6"/>
    <w:rsid w:val="001D4B25"/>
    <w:rsid w:val="001D4C61"/>
    <w:rsid w:val="001E2ACA"/>
    <w:rsid w:val="001E3771"/>
    <w:rsid w:val="001E4DD3"/>
    <w:rsid w:val="001E5860"/>
    <w:rsid w:val="001E6241"/>
    <w:rsid w:val="001E6F02"/>
    <w:rsid w:val="001F0613"/>
    <w:rsid w:val="001F09E2"/>
    <w:rsid w:val="001F2335"/>
    <w:rsid w:val="001F2EE9"/>
    <w:rsid w:val="001F497A"/>
    <w:rsid w:val="001F537E"/>
    <w:rsid w:val="001F54FA"/>
    <w:rsid w:val="001F6542"/>
    <w:rsid w:val="001F736D"/>
    <w:rsid w:val="002021D0"/>
    <w:rsid w:val="00202494"/>
    <w:rsid w:val="0020382E"/>
    <w:rsid w:val="002042EC"/>
    <w:rsid w:val="00205AA3"/>
    <w:rsid w:val="00205EC0"/>
    <w:rsid w:val="002073AA"/>
    <w:rsid w:val="00207612"/>
    <w:rsid w:val="00211D49"/>
    <w:rsid w:val="00212249"/>
    <w:rsid w:val="002148D8"/>
    <w:rsid w:val="00215129"/>
    <w:rsid w:val="002172F0"/>
    <w:rsid w:val="002173B9"/>
    <w:rsid w:val="00217B78"/>
    <w:rsid w:val="0022024B"/>
    <w:rsid w:val="00221652"/>
    <w:rsid w:val="002244C2"/>
    <w:rsid w:val="0022531A"/>
    <w:rsid w:val="00225DAF"/>
    <w:rsid w:val="0022701D"/>
    <w:rsid w:val="00227619"/>
    <w:rsid w:val="00233727"/>
    <w:rsid w:val="002338A7"/>
    <w:rsid w:val="002346C7"/>
    <w:rsid w:val="00234C0B"/>
    <w:rsid w:val="002351EE"/>
    <w:rsid w:val="00236748"/>
    <w:rsid w:val="00244CFB"/>
    <w:rsid w:val="00245C68"/>
    <w:rsid w:val="002461C9"/>
    <w:rsid w:val="00246A81"/>
    <w:rsid w:val="002500E0"/>
    <w:rsid w:val="00250728"/>
    <w:rsid w:val="00250E3C"/>
    <w:rsid w:val="0025135A"/>
    <w:rsid w:val="0025165F"/>
    <w:rsid w:val="002516AC"/>
    <w:rsid w:val="00251FB1"/>
    <w:rsid w:val="00252BA8"/>
    <w:rsid w:val="002532D5"/>
    <w:rsid w:val="00253C69"/>
    <w:rsid w:val="0025519D"/>
    <w:rsid w:val="002558DC"/>
    <w:rsid w:val="00257E67"/>
    <w:rsid w:val="002612BB"/>
    <w:rsid w:val="00262685"/>
    <w:rsid w:val="002630BD"/>
    <w:rsid w:val="00263F3B"/>
    <w:rsid w:val="00265B18"/>
    <w:rsid w:val="0026702E"/>
    <w:rsid w:val="002716BB"/>
    <w:rsid w:val="00271933"/>
    <w:rsid w:val="00274AA4"/>
    <w:rsid w:val="00282AB7"/>
    <w:rsid w:val="0028302D"/>
    <w:rsid w:val="00283285"/>
    <w:rsid w:val="002852B0"/>
    <w:rsid w:val="00286BF2"/>
    <w:rsid w:val="00287871"/>
    <w:rsid w:val="002879D0"/>
    <w:rsid w:val="00290C6C"/>
    <w:rsid w:val="00291B21"/>
    <w:rsid w:val="00292865"/>
    <w:rsid w:val="00293D81"/>
    <w:rsid w:val="00294211"/>
    <w:rsid w:val="00297AF2"/>
    <w:rsid w:val="002A02A5"/>
    <w:rsid w:val="002A04EC"/>
    <w:rsid w:val="002A5244"/>
    <w:rsid w:val="002A6991"/>
    <w:rsid w:val="002A706E"/>
    <w:rsid w:val="002B27E8"/>
    <w:rsid w:val="002B2D75"/>
    <w:rsid w:val="002B2FFC"/>
    <w:rsid w:val="002B5551"/>
    <w:rsid w:val="002B5A23"/>
    <w:rsid w:val="002B6524"/>
    <w:rsid w:val="002B65BD"/>
    <w:rsid w:val="002B7B4E"/>
    <w:rsid w:val="002C00F3"/>
    <w:rsid w:val="002C09C7"/>
    <w:rsid w:val="002C198E"/>
    <w:rsid w:val="002C1B8A"/>
    <w:rsid w:val="002C3799"/>
    <w:rsid w:val="002C6C86"/>
    <w:rsid w:val="002D11F9"/>
    <w:rsid w:val="002D1D6A"/>
    <w:rsid w:val="002D2CCF"/>
    <w:rsid w:val="002D5E44"/>
    <w:rsid w:val="002D67D5"/>
    <w:rsid w:val="002D6D92"/>
    <w:rsid w:val="002D6FA7"/>
    <w:rsid w:val="002D7A8C"/>
    <w:rsid w:val="002D7F56"/>
    <w:rsid w:val="002E0CBC"/>
    <w:rsid w:val="002E1AB7"/>
    <w:rsid w:val="002E2013"/>
    <w:rsid w:val="002E33ED"/>
    <w:rsid w:val="002E56B5"/>
    <w:rsid w:val="002E5C0F"/>
    <w:rsid w:val="002E6444"/>
    <w:rsid w:val="002E6783"/>
    <w:rsid w:val="002E7288"/>
    <w:rsid w:val="002F0BF3"/>
    <w:rsid w:val="002F0FDE"/>
    <w:rsid w:val="002F14A1"/>
    <w:rsid w:val="002F1774"/>
    <w:rsid w:val="002F2E91"/>
    <w:rsid w:val="002F3ABB"/>
    <w:rsid w:val="002F434F"/>
    <w:rsid w:val="002F5343"/>
    <w:rsid w:val="002F7402"/>
    <w:rsid w:val="003000C6"/>
    <w:rsid w:val="003002D9"/>
    <w:rsid w:val="003017E6"/>
    <w:rsid w:val="003023C5"/>
    <w:rsid w:val="00303628"/>
    <w:rsid w:val="003038E4"/>
    <w:rsid w:val="00303D8B"/>
    <w:rsid w:val="00305E3F"/>
    <w:rsid w:val="003069C9"/>
    <w:rsid w:val="00306B78"/>
    <w:rsid w:val="00311A70"/>
    <w:rsid w:val="00311D11"/>
    <w:rsid w:val="00314D63"/>
    <w:rsid w:val="00316E3E"/>
    <w:rsid w:val="0031711F"/>
    <w:rsid w:val="00317A0C"/>
    <w:rsid w:val="00322781"/>
    <w:rsid w:val="003229BD"/>
    <w:rsid w:val="00324AF0"/>
    <w:rsid w:val="00324F48"/>
    <w:rsid w:val="003318F5"/>
    <w:rsid w:val="00331F2E"/>
    <w:rsid w:val="003326ED"/>
    <w:rsid w:val="00332790"/>
    <w:rsid w:val="00332F67"/>
    <w:rsid w:val="00333483"/>
    <w:rsid w:val="00333520"/>
    <w:rsid w:val="00334123"/>
    <w:rsid w:val="0033576D"/>
    <w:rsid w:val="003359ED"/>
    <w:rsid w:val="00337F7B"/>
    <w:rsid w:val="0034078C"/>
    <w:rsid w:val="00340F2A"/>
    <w:rsid w:val="00341495"/>
    <w:rsid w:val="00345CE2"/>
    <w:rsid w:val="00346868"/>
    <w:rsid w:val="00346908"/>
    <w:rsid w:val="00347E92"/>
    <w:rsid w:val="00350082"/>
    <w:rsid w:val="003507A2"/>
    <w:rsid w:val="00350F5F"/>
    <w:rsid w:val="003514D2"/>
    <w:rsid w:val="00351BE4"/>
    <w:rsid w:val="00351F51"/>
    <w:rsid w:val="003525E7"/>
    <w:rsid w:val="003530D1"/>
    <w:rsid w:val="00353E8E"/>
    <w:rsid w:val="00354489"/>
    <w:rsid w:val="003555B6"/>
    <w:rsid w:val="00355DF7"/>
    <w:rsid w:val="0035705B"/>
    <w:rsid w:val="003576D5"/>
    <w:rsid w:val="003605B0"/>
    <w:rsid w:val="00361E99"/>
    <w:rsid w:val="00362550"/>
    <w:rsid w:val="00363359"/>
    <w:rsid w:val="003653FC"/>
    <w:rsid w:val="00365658"/>
    <w:rsid w:val="003668B0"/>
    <w:rsid w:val="00366B40"/>
    <w:rsid w:val="00366FFF"/>
    <w:rsid w:val="0037267D"/>
    <w:rsid w:val="00374635"/>
    <w:rsid w:val="00374698"/>
    <w:rsid w:val="00376E56"/>
    <w:rsid w:val="003778C6"/>
    <w:rsid w:val="003824A4"/>
    <w:rsid w:val="00384067"/>
    <w:rsid w:val="003849F8"/>
    <w:rsid w:val="00384BE8"/>
    <w:rsid w:val="00384C25"/>
    <w:rsid w:val="00386323"/>
    <w:rsid w:val="00386D34"/>
    <w:rsid w:val="0038788F"/>
    <w:rsid w:val="00387998"/>
    <w:rsid w:val="00390A1E"/>
    <w:rsid w:val="003972E1"/>
    <w:rsid w:val="003A1649"/>
    <w:rsid w:val="003A1B89"/>
    <w:rsid w:val="003A5010"/>
    <w:rsid w:val="003A6CF9"/>
    <w:rsid w:val="003A701C"/>
    <w:rsid w:val="003B14F8"/>
    <w:rsid w:val="003B25B7"/>
    <w:rsid w:val="003B2BC4"/>
    <w:rsid w:val="003B3439"/>
    <w:rsid w:val="003B4D51"/>
    <w:rsid w:val="003B5D1B"/>
    <w:rsid w:val="003B657F"/>
    <w:rsid w:val="003B6B43"/>
    <w:rsid w:val="003C1434"/>
    <w:rsid w:val="003C1E5C"/>
    <w:rsid w:val="003C26B3"/>
    <w:rsid w:val="003C3DEA"/>
    <w:rsid w:val="003C3F58"/>
    <w:rsid w:val="003C6747"/>
    <w:rsid w:val="003C7F21"/>
    <w:rsid w:val="003D229B"/>
    <w:rsid w:val="003D2ADF"/>
    <w:rsid w:val="003D3018"/>
    <w:rsid w:val="003D37F3"/>
    <w:rsid w:val="003D61F5"/>
    <w:rsid w:val="003D644E"/>
    <w:rsid w:val="003D6BE8"/>
    <w:rsid w:val="003E1372"/>
    <w:rsid w:val="003E6374"/>
    <w:rsid w:val="003E7642"/>
    <w:rsid w:val="003E7C91"/>
    <w:rsid w:val="003E7FBC"/>
    <w:rsid w:val="003F07EC"/>
    <w:rsid w:val="003F1B53"/>
    <w:rsid w:val="003F2A7F"/>
    <w:rsid w:val="003F360F"/>
    <w:rsid w:val="003F6B8D"/>
    <w:rsid w:val="0040104C"/>
    <w:rsid w:val="004031E6"/>
    <w:rsid w:val="0040397A"/>
    <w:rsid w:val="00404664"/>
    <w:rsid w:val="0040591A"/>
    <w:rsid w:val="00406126"/>
    <w:rsid w:val="0040733E"/>
    <w:rsid w:val="00407E10"/>
    <w:rsid w:val="004108A2"/>
    <w:rsid w:val="00411EF7"/>
    <w:rsid w:val="00412AAB"/>
    <w:rsid w:val="00413901"/>
    <w:rsid w:val="004149F8"/>
    <w:rsid w:val="00416B81"/>
    <w:rsid w:val="00417222"/>
    <w:rsid w:val="004204BC"/>
    <w:rsid w:val="00420E41"/>
    <w:rsid w:val="004224A3"/>
    <w:rsid w:val="00422AEE"/>
    <w:rsid w:val="004234A9"/>
    <w:rsid w:val="004245D5"/>
    <w:rsid w:val="00426076"/>
    <w:rsid w:val="0042686F"/>
    <w:rsid w:val="004277B6"/>
    <w:rsid w:val="00427912"/>
    <w:rsid w:val="00431303"/>
    <w:rsid w:val="00432448"/>
    <w:rsid w:val="00432DA5"/>
    <w:rsid w:val="00433E0E"/>
    <w:rsid w:val="00433F1B"/>
    <w:rsid w:val="004341F5"/>
    <w:rsid w:val="004351B1"/>
    <w:rsid w:val="00436C3E"/>
    <w:rsid w:val="00441B24"/>
    <w:rsid w:val="00443228"/>
    <w:rsid w:val="00444726"/>
    <w:rsid w:val="00444FC9"/>
    <w:rsid w:val="00445ED7"/>
    <w:rsid w:val="004465F6"/>
    <w:rsid w:val="00446E57"/>
    <w:rsid w:val="00447F9B"/>
    <w:rsid w:val="00450672"/>
    <w:rsid w:val="00451878"/>
    <w:rsid w:val="004528C6"/>
    <w:rsid w:val="00452B8E"/>
    <w:rsid w:val="004531D1"/>
    <w:rsid w:val="00454493"/>
    <w:rsid w:val="004553D3"/>
    <w:rsid w:val="00456186"/>
    <w:rsid w:val="00456F76"/>
    <w:rsid w:val="00457BEA"/>
    <w:rsid w:val="00460409"/>
    <w:rsid w:val="00461C63"/>
    <w:rsid w:val="0046272D"/>
    <w:rsid w:val="00462960"/>
    <w:rsid w:val="0046325E"/>
    <w:rsid w:val="00464079"/>
    <w:rsid w:val="004645E8"/>
    <w:rsid w:val="00464853"/>
    <w:rsid w:val="0046516C"/>
    <w:rsid w:val="004668A7"/>
    <w:rsid w:val="00466BAD"/>
    <w:rsid w:val="00470B1E"/>
    <w:rsid w:val="00471295"/>
    <w:rsid w:val="004740E8"/>
    <w:rsid w:val="00474DED"/>
    <w:rsid w:val="00475B9F"/>
    <w:rsid w:val="00475C0E"/>
    <w:rsid w:val="0047758E"/>
    <w:rsid w:val="00480086"/>
    <w:rsid w:val="0048446E"/>
    <w:rsid w:val="00484988"/>
    <w:rsid w:val="00484FE9"/>
    <w:rsid w:val="0048599F"/>
    <w:rsid w:val="00485D5E"/>
    <w:rsid w:val="00487A61"/>
    <w:rsid w:val="00491405"/>
    <w:rsid w:val="00491D8E"/>
    <w:rsid w:val="00491FDC"/>
    <w:rsid w:val="00493F64"/>
    <w:rsid w:val="004946FF"/>
    <w:rsid w:val="00495472"/>
    <w:rsid w:val="00495A95"/>
    <w:rsid w:val="0049620E"/>
    <w:rsid w:val="004967CF"/>
    <w:rsid w:val="0049756D"/>
    <w:rsid w:val="004A0CD7"/>
    <w:rsid w:val="004A1277"/>
    <w:rsid w:val="004A1919"/>
    <w:rsid w:val="004A1A33"/>
    <w:rsid w:val="004A5448"/>
    <w:rsid w:val="004A5850"/>
    <w:rsid w:val="004A6590"/>
    <w:rsid w:val="004B14BE"/>
    <w:rsid w:val="004B1626"/>
    <w:rsid w:val="004B1F96"/>
    <w:rsid w:val="004B576C"/>
    <w:rsid w:val="004B6E1A"/>
    <w:rsid w:val="004C10DE"/>
    <w:rsid w:val="004C14FE"/>
    <w:rsid w:val="004C18D1"/>
    <w:rsid w:val="004C4046"/>
    <w:rsid w:val="004C463C"/>
    <w:rsid w:val="004C4A44"/>
    <w:rsid w:val="004C5E6F"/>
    <w:rsid w:val="004C7F10"/>
    <w:rsid w:val="004D0DB0"/>
    <w:rsid w:val="004D14EA"/>
    <w:rsid w:val="004D4EB1"/>
    <w:rsid w:val="004D5D12"/>
    <w:rsid w:val="004D64B7"/>
    <w:rsid w:val="004E0790"/>
    <w:rsid w:val="004E0C7A"/>
    <w:rsid w:val="004E25BD"/>
    <w:rsid w:val="004E38C9"/>
    <w:rsid w:val="004E759F"/>
    <w:rsid w:val="004F27F3"/>
    <w:rsid w:val="004F3366"/>
    <w:rsid w:val="004F38FF"/>
    <w:rsid w:val="004F663B"/>
    <w:rsid w:val="004F69DC"/>
    <w:rsid w:val="004F7C23"/>
    <w:rsid w:val="00501891"/>
    <w:rsid w:val="005027C8"/>
    <w:rsid w:val="00502EA5"/>
    <w:rsid w:val="00503464"/>
    <w:rsid w:val="00503CD4"/>
    <w:rsid w:val="00505A39"/>
    <w:rsid w:val="00505E52"/>
    <w:rsid w:val="005074F3"/>
    <w:rsid w:val="00507563"/>
    <w:rsid w:val="00511510"/>
    <w:rsid w:val="00511DEE"/>
    <w:rsid w:val="005130FB"/>
    <w:rsid w:val="0051326E"/>
    <w:rsid w:val="00522CDF"/>
    <w:rsid w:val="00523CF7"/>
    <w:rsid w:val="00523D81"/>
    <w:rsid w:val="00527A9F"/>
    <w:rsid w:val="005303AB"/>
    <w:rsid w:val="00534B81"/>
    <w:rsid w:val="00537B8F"/>
    <w:rsid w:val="00544341"/>
    <w:rsid w:val="005452A3"/>
    <w:rsid w:val="00546413"/>
    <w:rsid w:val="00550CF3"/>
    <w:rsid w:val="00551561"/>
    <w:rsid w:val="00552484"/>
    <w:rsid w:val="00553D18"/>
    <w:rsid w:val="0055426D"/>
    <w:rsid w:val="00554AC9"/>
    <w:rsid w:val="00555B37"/>
    <w:rsid w:val="0055610E"/>
    <w:rsid w:val="005577AC"/>
    <w:rsid w:val="00564151"/>
    <w:rsid w:val="00567177"/>
    <w:rsid w:val="00570132"/>
    <w:rsid w:val="005705A1"/>
    <w:rsid w:val="005720B4"/>
    <w:rsid w:val="00574AAF"/>
    <w:rsid w:val="00575F6C"/>
    <w:rsid w:val="00576874"/>
    <w:rsid w:val="005778B9"/>
    <w:rsid w:val="005800D7"/>
    <w:rsid w:val="005807D0"/>
    <w:rsid w:val="00580826"/>
    <w:rsid w:val="00580898"/>
    <w:rsid w:val="00580F95"/>
    <w:rsid w:val="00583CF4"/>
    <w:rsid w:val="0058432B"/>
    <w:rsid w:val="00585736"/>
    <w:rsid w:val="00586015"/>
    <w:rsid w:val="005900C3"/>
    <w:rsid w:val="005905A6"/>
    <w:rsid w:val="00593452"/>
    <w:rsid w:val="005958F6"/>
    <w:rsid w:val="005968FC"/>
    <w:rsid w:val="00596958"/>
    <w:rsid w:val="005A05C2"/>
    <w:rsid w:val="005A0BA9"/>
    <w:rsid w:val="005A0E65"/>
    <w:rsid w:val="005A4162"/>
    <w:rsid w:val="005A4F20"/>
    <w:rsid w:val="005A54AC"/>
    <w:rsid w:val="005A5F3A"/>
    <w:rsid w:val="005A697F"/>
    <w:rsid w:val="005A736A"/>
    <w:rsid w:val="005A77EB"/>
    <w:rsid w:val="005B07A3"/>
    <w:rsid w:val="005B0BEF"/>
    <w:rsid w:val="005B0E23"/>
    <w:rsid w:val="005B1235"/>
    <w:rsid w:val="005B3607"/>
    <w:rsid w:val="005B3AC7"/>
    <w:rsid w:val="005B5EA3"/>
    <w:rsid w:val="005B60BF"/>
    <w:rsid w:val="005B7048"/>
    <w:rsid w:val="005C00A3"/>
    <w:rsid w:val="005C1121"/>
    <w:rsid w:val="005C4D73"/>
    <w:rsid w:val="005C5713"/>
    <w:rsid w:val="005C6834"/>
    <w:rsid w:val="005C7818"/>
    <w:rsid w:val="005D1C0F"/>
    <w:rsid w:val="005D1D7D"/>
    <w:rsid w:val="005D3977"/>
    <w:rsid w:val="005D6F1E"/>
    <w:rsid w:val="005D6F6D"/>
    <w:rsid w:val="005E0A0F"/>
    <w:rsid w:val="005E0C95"/>
    <w:rsid w:val="005E0DBB"/>
    <w:rsid w:val="005E2CD0"/>
    <w:rsid w:val="005E34CE"/>
    <w:rsid w:val="005E3668"/>
    <w:rsid w:val="005E56B0"/>
    <w:rsid w:val="005F02CA"/>
    <w:rsid w:val="005F13CC"/>
    <w:rsid w:val="005F3D65"/>
    <w:rsid w:val="005F4118"/>
    <w:rsid w:val="005F421C"/>
    <w:rsid w:val="005F4729"/>
    <w:rsid w:val="005F5FC4"/>
    <w:rsid w:val="005F620B"/>
    <w:rsid w:val="0060025E"/>
    <w:rsid w:val="00604729"/>
    <w:rsid w:val="00604EDF"/>
    <w:rsid w:val="00604FFC"/>
    <w:rsid w:val="00605C35"/>
    <w:rsid w:val="00605E91"/>
    <w:rsid w:val="0060609F"/>
    <w:rsid w:val="00606809"/>
    <w:rsid w:val="0060792F"/>
    <w:rsid w:val="006105D5"/>
    <w:rsid w:val="006134A2"/>
    <w:rsid w:val="00613FEE"/>
    <w:rsid w:val="00614A81"/>
    <w:rsid w:val="00614C2D"/>
    <w:rsid w:val="0061781C"/>
    <w:rsid w:val="00617A4B"/>
    <w:rsid w:val="00617BC6"/>
    <w:rsid w:val="00617F01"/>
    <w:rsid w:val="006216BA"/>
    <w:rsid w:val="006275FD"/>
    <w:rsid w:val="00630047"/>
    <w:rsid w:val="00632340"/>
    <w:rsid w:val="0063409F"/>
    <w:rsid w:val="006342CE"/>
    <w:rsid w:val="00635C7C"/>
    <w:rsid w:val="00636A29"/>
    <w:rsid w:val="006374C2"/>
    <w:rsid w:val="00637514"/>
    <w:rsid w:val="006406D9"/>
    <w:rsid w:val="00642544"/>
    <w:rsid w:val="00646961"/>
    <w:rsid w:val="006529F2"/>
    <w:rsid w:val="006536DD"/>
    <w:rsid w:val="00653DA7"/>
    <w:rsid w:val="0065433A"/>
    <w:rsid w:val="0065453F"/>
    <w:rsid w:val="00654762"/>
    <w:rsid w:val="00654ADE"/>
    <w:rsid w:val="00656193"/>
    <w:rsid w:val="006562C7"/>
    <w:rsid w:val="006574F6"/>
    <w:rsid w:val="00660AA0"/>
    <w:rsid w:val="00660B39"/>
    <w:rsid w:val="00660CBE"/>
    <w:rsid w:val="00660EDF"/>
    <w:rsid w:val="00661AAC"/>
    <w:rsid w:val="00661F0F"/>
    <w:rsid w:val="00663526"/>
    <w:rsid w:val="0066638F"/>
    <w:rsid w:val="00667D69"/>
    <w:rsid w:val="00671A5F"/>
    <w:rsid w:val="00671FF8"/>
    <w:rsid w:val="00672BDE"/>
    <w:rsid w:val="0067320D"/>
    <w:rsid w:val="006735E4"/>
    <w:rsid w:val="00674A20"/>
    <w:rsid w:val="006753A4"/>
    <w:rsid w:val="00677035"/>
    <w:rsid w:val="0067737E"/>
    <w:rsid w:val="006801E6"/>
    <w:rsid w:val="0068039C"/>
    <w:rsid w:val="0068412C"/>
    <w:rsid w:val="00684957"/>
    <w:rsid w:val="00684CA8"/>
    <w:rsid w:val="0068569D"/>
    <w:rsid w:val="00686EB2"/>
    <w:rsid w:val="00687E80"/>
    <w:rsid w:val="00690253"/>
    <w:rsid w:val="00690A4F"/>
    <w:rsid w:val="00691182"/>
    <w:rsid w:val="00692C11"/>
    <w:rsid w:val="006970BF"/>
    <w:rsid w:val="006A10A6"/>
    <w:rsid w:val="006A1414"/>
    <w:rsid w:val="006A1505"/>
    <w:rsid w:val="006A26DC"/>
    <w:rsid w:val="006A2BE4"/>
    <w:rsid w:val="006A5A30"/>
    <w:rsid w:val="006A5D7B"/>
    <w:rsid w:val="006A6DB2"/>
    <w:rsid w:val="006B0150"/>
    <w:rsid w:val="006B1F6F"/>
    <w:rsid w:val="006B2742"/>
    <w:rsid w:val="006B3502"/>
    <w:rsid w:val="006B478A"/>
    <w:rsid w:val="006B539C"/>
    <w:rsid w:val="006B795C"/>
    <w:rsid w:val="006B7BD2"/>
    <w:rsid w:val="006B7EBD"/>
    <w:rsid w:val="006C08A2"/>
    <w:rsid w:val="006C12E3"/>
    <w:rsid w:val="006C1DFD"/>
    <w:rsid w:val="006C3AB5"/>
    <w:rsid w:val="006C3AC5"/>
    <w:rsid w:val="006C48D4"/>
    <w:rsid w:val="006C592F"/>
    <w:rsid w:val="006C716A"/>
    <w:rsid w:val="006C738F"/>
    <w:rsid w:val="006D05E4"/>
    <w:rsid w:val="006D113E"/>
    <w:rsid w:val="006D13F7"/>
    <w:rsid w:val="006D167F"/>
    <w:rsid w:val="006D2F22"/>
    <w:rsid w:val="006D40EC"/>
    <w:rsid w:val="006D4171"/>
    <w:rsid w:val="006D422D"/>
    <w:rsid w:val="006D5773"/>
    <w:rsid w:val="006D66A8"/>
    <w:rsid w:val="006D7B59"/>
    <w:rsid w:val="006D7DED"/>
    <w:rsid w:val="006E0F13"/>
    <w:rsid w:val="006E0FC6"/>
    <w:rsid w:val="006E15DD"/>
    <w:rsid w:val="006E3710"/>
    <w:rsid w:val="006E42A7"/>
    <w:rsid w:val="006E4FC6"/>
    <w:rsid w:val="006E5218"/>
    <w:rsid w:val="006E5222"/>
    <w:rsid w:val="006E6C8B"/>
    <w:rsid w:val="006E6D49"/>
    <w:rsid w:val="006E735F"/>
    <w:rsid w:val="006F011F"/>
    <w:rsid w:val="006F26AE"/>
    <w:rsid w:val="006F28AA"/>
    <w:rsid w:val="006F2BE4"/>
    <w:rsid w:val="006F471F"/>
    <w:rsid w:val="006F5177"/>
    <w:rsid w:val="006F68D3"/>
    <w:rsid w:val="006F754D"/>
    <w:rsid w:val="00703C34"/>
    <w:rsid w:val="00704C2E"/>
    <w:rsid w:val="0070587F"/>
    <w:rsid w:val="00705CBF"/>
    <w:rsid w:val="00705E54"/>
    <w:rsid w:val="007064D3"/>
    <w:rsid w:val="007100CB"/>
    <w:rsid w:val="007111A3"/>
    <w:rsid w:val="0071121B"/>
    <w:rsid w:val="007127A7"/>
    <w:rsid w:val="00712B97"/>
    <w:rsid w:val="00714623"/>
    <w:rsid w:val="007157AB"/>
    <w:rsid w:val="00716B27"/>
    <w:rsid w:val="00721416"/>
    <w:rsid w:val="007226F8"/>
    <w:rsid w:val="007232BB"/>
    <w:rsid w:val="00723A17"/>
    <w:rsid w:val="00724161"/>
    <w:rsid w:val="00725F17"/>
    <w:rsid w:val="007268CD"/>
    <w:rsid w:val="00726D30"/>
    <w:rsid w:val="007279A0"/>
    <w:rsid w:val="00727A0C"/>
    <w:rsid w:val="007304ED"/>
    <w:rsid w:val="00731925"/>
    <w:rsid w:val="00731AEC"/>
    <w:rsid w:val="007322A0"/>
    <w:rsid w:val="00732351"/>
    <w:rsid w:val="00732CB8"/>
    <w:rsid w:val="00733705"/>
    <w:rsid w:val="00735B39"/>
    <w:rsid w:val="00736986"/>
    <w:rsid w:val="00736F24"/>
    <w:rsid w:val="00742649"/>
    <w:rsid w:val="00744902"/>
    <w:rsid w:val="00744D66"/>
    <w:rsid w:val="00747DB6"/>
    <w:rsid w:val="00750175"/>
    <w:rsid w:val="00750601"/>
    <w:rsid w:val="00751178"/>
    <w:rsid w:val="007518E9"/>
    <w:rsid w:val="00752ECC"/>
    <w:rsid w:val="0075397A"/>
    <w:rsid w:val="00754003"/>
    <w:rsid w:val="00754EDB"/>
    <w:rsid w:val="00756B5C"/>
    <w:rsid w:val="00760DFE"/>
    <w:rsid w:val="007627DE"/>
    <w:rsid w:val="00763C6A"/>
    <w:rsid w:val="00763E03"/>
    <w:rsid w:val="00765B67"/>
    <w:rsid w:val="00770E9A"/>
    <w:rsid w:val="007710F4"/>
    <w:rsid w:val="0077347D"/>
    <w:rsid w:val="007741CF"/>
    <w:rsid w:val="00775CF5"/>
    <w:rsid w:val="0077717D"/>
    <w:rsid w:val="007775B3"/>
    <w:rsid w:val="00780890"/>
    <w:rsid w:val="007841D1"/>
    <w:rsid w:val="00785EF1"/>
    <w:rsid w:val="00786BAD"/>
    <w:rsid w:val="0078742B"/>
    <w:rsid w:val="00787F0A"/>
    <w:rsid w:val="00790231"/>
    <w:rsid w:val="0079047B"/>
    <w:rsid w:val="007911AC"/>
    <w:rsid w:val="00792D08"/>
    <w:rsid w:val="00792ED1"/>
    <w:rsid w:val="00793A98"/>
    <w:rsid w:val="00793BB2"/>
    <w:rsid w:val="00794D2B"/>
    <w:rsid w:val="00795673"/>
    <w:rsid w:val="00795A5E"/>
    <w:rsid w:val="007A155B"/>
    <w:rsid w:val="007A1847"/>
    <w:rsid w:val="007A1B2B"/>
    <w:rsid w:val="007A1DC4"/>
    <w:rsid w:val="007A1FF6"/>
    <w:rsid w:val="007A2236"/>
    <w:rsid w:val="007A4159"/>
    <w:rsid w:val="007A5162"/>
    <w:rsid w:val="007A59E6"/>
    <w:rsid w:val="007A6CB1"/>
    <w:rsid w:val="007A7123"/>
    <w:rsid w:val="007B056D"/>
    <w:rsid w:val="007B09C4"/>
    <w:rsid w:val="007B3873"/>
    <w:rsid w:val="007B60E5"/>
    <w:rsid w:val="007C1C5D"/>
    <w:rsid w:val="007C287B"/>
    <w:rsid w:val="007C3524"/>
    <w:rsid w:val="007C4392"/>
    <w:rsid w:val="007C4519"/>
    <w:rsid w:val="007C45C0"/>
    <w:rsid w:val="007C5D9B"/>
    <w:rsid w:val="007C6022"/>
    <w:rsid w:val="007C7FE0"/>
    <w:rsid w:val="007D1DAC"/>
    <w:rsid w:val="007D30D6"/>
    <w:rsid w:val="007D35D0"/>
    <w:rsid w:val="007D3C83"/>
    <w:rsid w:val="007D7011"/>
    <w:rsid w:val="007D759D"/>
    <w:rsid w:val="007D7B3B"/>
    <w:rsid w:val="007D7E8F"/>
    <w:rsid w:val="007E14B9"/>
    <w:rsid w:val="007E5003"/>
    <w:rsid w:val="007E5E68"/>
    <w:rsid w:val="007E6EAB"/>
    <w:rsid w:val="007E7F96"/>
    <w:rsid w:val="007F5527"/>
    <w:rsid w:val="007F56C7"/>
    <w:rsid w:val="008014CB"/>
    <w:rsid w:val="00801E5D"/>
    <w:rsid w:val="00803E14"/>
    <w:rsid w:val="008045F6"/>
    <w:rsid w:val="00805DC5"/>
    <w:rsid w:val="00806198"/>
    <w:rsid w:val="0080645C"/>
    <w:rsid w:val="008106AB"/>
    <w:rsid w:val="0081084F"/>
    <w:rsid w:val="0081182D"/>
    <w:rsid w:val="00811C14"/>
    <w:rsid w:val="0081244B"/>
    <w:rsid w:val="00812983"/>
    <w:rsid w:val="00812FEA"/>
    <w:rsid w:val="00814522"/>
    <w:rsid w:val="00814F59"/>
    <w:rsid w:val="00814F74"/>
    <w:rsid w:val="008156F1"/>
    <w:rsid w:val="00815DB1"/>
    <w:rsid w:val="008200B1"/>
    <w:rsid w:val="008202DB"/>
    <w:rsid w:val="00821070"/>
    <w:rsid w:val="008219CC"/>
    <w:rsid w:val="00821D1D"/>
    <w:rsid w:val="008232D2"/>
    <w:rsid w:val="00823F62"/>
    <w:rsid w:val="00825C70"/>
    <w:rsid w:val="00825F52"/>
    <w:rsid w:val="00826E7B"/>
    <w:rsid w:val="00826F83"/>
    <w:rsid w:val="00827701"/>
    <w:rsid w:val="00833C78"/>
    <w:rsid w:val="008355E5"/>
    <w:rsid w:val="00835A4B"/>
    <w:rsid w:val="00835E37"/>
    <w:rsid w:val="00836C78"/>
    <w:rsid w:val="008415BD"/>
    <w:rsid w:val="0084230E"/>
    <w:rsid w:val="0084328D"/>
    <w:rsid w:val="00843EFF"/>
    <w:rsid w:val="0084583E"/>
    <w:rsid w:val="0085167D"/>
    <w:rsid w:val="008516CB"/>
    <w:rsid w:val="00851F11"/>
    <w:rsid w:val="0085428B"/>
    <w:rsid w:val="00856A81"/>
    <w:rsid w:val="0086053C"/>
    <w:rsid w:val="00861645"/>
    <w:rsid w:val="008619F1"/>
    <w:rsid w:val="00864402"/>
    <w:rsid w:val="00864B23"/>
    <w:rsid w:val="00864DCD"/>
    <w:rsid w:val="00865990"/>
    <w:rsid w:val="00866447"/>
    <w:rsid w:val="00866F83"/>
    <w:rsid w:val="0087134E"/>
    <w:rsid w:val="0087154C"/>
    <w:rsid w:val="00871FBF"/>
    <w:rsid w:val="00873889"/>
    <w:rsid w:val="00875D28"/>
    <w:rsid w:val="00875F7E"/>
    <w:rsid w:val="00876F3F"/>
    <w:rsid w:val="008812D5"/>
    <w:rsid w:val="00882814"/>
    <w:rsid w:val="00883F0F"/>
    <w:rsid w:val="00885AD0"/>
    <w:rsid w:val="00885EDD"/>
    <w:rsid w:val="00887249"/>
    <w:rsid w:val="00887B3D"/>
    <w:rsid w:val="00887C95"/>
    <w:rsid w:val="00890479"/>
    <w:rsid w:val="00890D55"/>
    <w:rsid w:val="00892517"/>
    <w:rsid w:val="0089372D"/>
    <w:rsid w:val="008937CB"/>
    <w:rsid w:val="00893FF0"/>
    <w:rsid w:val="00894098"/>
    <w:rsid w:val="0089439C"/>
    <w:rsid w:val="008957DE"/>
    <w:rsid w:val="0089640C"/>
    <w:rsid w:val="00896B91"/>
    <w:rsid w:val="00896DDB"/>
    <w:rsid w:val="008A2740"/>
    <w:rsid w:val="008A289F"/>
    <w:rsid w:val="008A2B14"/>
    <w:rsid w:val="008A39A2"/>
    <w:rsid w:val="008A4526"/>
    <w:rsid w:val="008A48E5"/>
    <w:rsid w:val="008A61B0"/>
    <w:rsid w:val="008A645D"/>
    <w:rsid w:val="008A7144"/>
    <w:rsid w:val="008B1A67"/>
    <w:rsid w:val="008B4431"/>
    <w:rsid w:val="008B4F1C"/>
    <w:rsid w:val="008B71B0"/>
    <w:rsid w:val="008B7557"/>
    <w:rsid w:val="008B7F4D"/>
    <w:rsid w:val="008C14B1"/>
    <w:rsid w:val="008C189D"/>
    <w:rsid w:val="008C274A"/>
    <w:rsid w:val="008C2EB8"/>
    <w:rsid w:val="008C3A39"/>
    <w:rsid w:val="008C50FD"/>
    <w:rsid w:val="008C58EA"/>
    <w:rsid w:val="008C5915"/>
    <w:rsid w:val="008C713C"/>
    <w:rsid w:val="008C77CB"/>
    <w:rsid w:val="008D02A6"/>
    <w:rsid w:val="008D0CE1"/>
    <w:rsid w:val="008D1FEB"/>
    <w:rsid w:val="008D376B"/>
    <w:rsid w:val="008D3C92"/>
    <w:rsid w:val="008D4217"/>
    <w:rsid w:val="008D43E6"/>
    <w:rsid w:val="008D4F34"/>
    <w:rsid w:val="008D666E"/>
    <w:rsid w:val="008D6E3E"/>
    <w:rsid w:val="008D76D2"/>
    <w:rsid w:val="008E3014"/>
    <w:rsid w:val="008E3C29"/>
    <w:rsid w:val="008E5E8B"/>
    <w:rsid w:val="008F0525"/>
    <w:rsid w:val="008F3257"/>
    <w:rsid w:val="008F748C"/>
    <w:rsid w:val="009006BF"/>
    <w:rsid w:val="0090149E"/>
    <w:rsid w:val="0090376C"/>
    <w:rsid w:val="009037F7"/>
    <w:rsid w:val="0090472D"/>
    <w:rsid w:val="00910BC6"/>
    <w:rsid w:val="009150B8"/>
    <w:rsid w:val="00916068"/>
    <w:rsid w:val="00917ABF"/>
    <w:rsid w:val="00917FE2"/>
    <w:rsid w:val="00920C79"/>
    <w:rsid w:val="00927C5B"/>
    <w:rsid w:val="00927C5C"/>
    <w:rsid w:val="00927C7A"/>
    <w:rsid w:val="00930758"/>
    <w:rsid w:val="00931042"/>
    <w:rsid w:val="00931698"/>
    <w:rsid w:val="009326C4"/>
    <w:rsid w:val="009331E0"/>
    <w:rsid w:val="00933A78"/>
    <w:rsid w:val="00937001"/>
    <w:rsid w:val="009371CC"/>
    <w:rsid w:val="00937501"/>
    <w:rsid w:val="0094103B"/>
    <w:rsid w:val="00942A36"/>
    <w:rsid w:val="00943085"/>
    <w:rsid w:val="00944C76"/>
    <w:rsid w:val="009517CB"/>
    <w:rsid w:val="0095211B"/>
    <w:rsid w:val="0095334C"/>
    <w:rsid w:val="00954C90"/>
    <w:rsid w:val="00954DB5"/>
    <w:rsid w:val="0095519A"/>
    <w:rsid w:val="00956BC6"/>
    <w:rsid w:val="00956E9F"/>
    <w:rsid w:val="0095704A"/>
    <w:rsid w:val="00957538"/>
    <w:rsid w:val="00957790"/>
    <w:rsid w:val="009578F0"/>
    <w:rsid w:val="00957FDA"/>
    <w:rsid w:val="0096051A"/>
    <w:rsid w:val="00961756"/>
    <w:rsid w:val="00961836"/>
    <w:rsid w:val="009631A1"/>
    <w:rsid w:val="009632BA"/>
    <w:rsid w:val="00965670"/>
    <w:rsid w:val="00965D9D"/>
    <w:rsid w:val="0096699A"/>
    <w:rsid w:val="0097167D"/>
    <w:rsid w:val="00971D97"/>
    <w:rsid w:val="00971F48"/>
    <w:rsid w:val="00972000"/>
    <w:rsid w:val="0097273A"/>
    <w:rsid w:val="00974D6A"/>
    <w:rsid w:val="00975F87"/>
    <w:rsid w:val="00980BEC"/>
    <w:rsid w:val="00983F19"/>
    <w:rsid w:val="00985FC0"/>
    <w:rsid w:val="00986CBD"/>
    <w:rsid w:val="0099086B"/>
    <w:rsid w:val="009938F7"/>
    <w:rsid w:val="00994FBC"/>
    <w:rsid w:val="00995F07"/>
    <w:rsid w:val="0099628D"/>
    <w:rsid w:val="0099736C"/>
    <w:rsid w:val="009973E1"/>
    <w:rsid w:val="009A01AE"/>
    <w:rsid w:val="009A136A"/>
    <w:rsid w:val="009A20A8"/>
    <w:rsid w:val="009A3943"/>
    <w:rsid w:val="009A4AC2"/>
    <w:rsid w:val="009A655B"/>
    <w:rsid w:val="009A6B7F"/>
    <w:rsid w:val="009A73C7"/>
    <w:rsid w:val="009B00D9"/>
    <w:rsid w:val="009B1B6F"/>
    <w:rsid w:val="009B1F1E"/>
    <w:rsid w:val="009B2A6A"/>
    <w:rsid w:val="009B3E34"/>
    <w:rsid w:val="009B662C"/>
    <w:rsid w:val="009B6E10"/>
    <w:rsid w:val="009C09A3"/>
    <w:rsid w:val="009C0E78"/>
    <w:rsid w:val="009C3AEF"/>
    <w:rsid w:val="009C3C1F"/>
    <w:rsid w:val="009C456B"/>
    <w:rsid w:val="009C5595"/>
    <w:rsid w:val="009C5726"/>
    <w:rsid w:val="009C5846"/>
    <w:rsid w:val="009D01F6"/>
    <w:rsid w:val="009D0895"/>
    <w:rsid w:val="009D0C2B"/>
    <w:rsid w:val="009D3533"/>
    <w:rsid w:val="009D5416"/>
    <w:rsid w:val="009D69F8"/>
    <w:rsid w:val="009D78B5"/>
    <w:rsid w:val="009E057D"/>
    <w:rsid w:val="009E0E3B"/>
    <w:rsid w:val="009E0F5D"/>
    <w:rsid w:val="009E1040"/>
    <w:rsid w:val="009E133E"/>
    <w:rsid w:val="009E2A8A"/>
    <w:rsid w:val="009E4AF4"/>
    <w:rsid w:val="009E5B89"/>
    <w:rsid w:val="009E671E"/>
    <w:rsid w:val="009E7DFB"/>
    <w:rsid w:val="009F0B4F"/>
    <w:rsid w:val="009F0FFC"/>
    <w:rsid w:val="009F2350"/>
    <w:rsid w:val="009F2D59"/>
    <w:rsid w:val="009F703B"/>
    <w:rsid w:val="009F7A89"/>
    <w:rsid w:val="009F7D4D"/>
    <w:rsid w:val="00A047F6"/>
    <w:rsid w:val="00A04DD1"/>
    <w:rsid w:val="00A06E96"/>
    <w:rsid w:val="00A07EFC"/>
    <w:rsid w:val="00A11289"/>
    <w:rsid w:val="00A11BD0"/>
    <w:rsid w:val="00A127F1"/>
    <w:rsid w:val="00A12B11"/>
    <w:rsid w:val="00A14993"/>
    <w:rsid w:val="00A15108"/>
    <w:rsid w:val="00A17D60"/>
    <w:rsid w:val="00A22C74"/>
    <w:rsid w:val="00A26096"/>
    <w:rsid w:val="00A26ADD"/>
    <w:rsid w:val="00A31412"/>
    <w:rsid w:val="00A330C1"/>
    <w:rsid w:val="00A3568B"/>
    <w:rsid w:val="00A36D86"/>
    <w:rsid w:val="00A375AE"/>
    <w:rsid w:val="00A41021"/>
    <w:rsid w:val="00A41CC7"/>
    <w:rsid w:val="00A42217"/>
    <w:rsid w:val="00A45826"/>
    <w:rsid w:val="00A47447"/>
    <w:rsid w:val="00A51705"/>
    <w:rsid w:val="00A52016"/>
    <w:rsid w:val="00A52339"/>
    <w:rsid w:val="00A560B4"/>
    <w:rsid w:val="00A57875"/>
    <w:rsid w:val="00A57973"/>
    <w:rsid w:val="00A606D2"/>
    <w:rsid w:val="00A60B57"/>
    <w:rsid w:val="00A612D4"/>
    <w:rsid w:val="00A613E1"/>
    <w:rsid w:val="00A63C0F"/>
    <w:rsid w:val="00A647C0"/>
    <w:rsid w:val="00A64D1C"/>
    <w:rsid w:val="00A65748"/>
    <w:rsid w:val="00A65938"/>
    <w:rsid w:val="00A669DD"/>
    <w:rsid w:val="00A677A5"/>
    <w:rsid w:val="00A71E42"/>
    <w:rsid w:val="00A7260D"/>
    <w:rsid w:val="00A74F3C"/>
    <w:rsid w:val="00A766EC"/>
    <w:rsid w:val="00A769AB"/>
    <w:rsid w:val="00A76F6E"/>
    <w:rsid w:val="00A772BD"/>
    <w:rsid w:val="00A803A1"/>
    <w:rsid w:val="00A81F52"/>
    <w:rsid w:val="00A830B5"/>
    <w:rsid w:val="00A8388D"/>
    <w:rsid w:val="00A91BCB"/>
    <w:rsid w:val="00A926F3"/>
    <w:rsid w:val="00A9364B"/>
    <w:rsid w:val="00A93CD3"/>
    <w:rsid w:val="00A950FE"/>
    <w:rsid w:val="00A96638"/>
    <w:rsid w:val="00A971BA"/>
    <w:rsid w:val="00A973D5"/>
    <w:rsid w:val="00AA0535"/>
    <w:rsid w:val="00AA20FC"/>
    <w:rsid w:val="00AA3372"/>
    <w:rsid w:val="00AB005A"/>
    <w:rsid w:val="00AB074F"/>
    <w:rsid w:val="00AB34B6"/>
    <w:rsid w:val="00AB3D12"/>
    <w:rsid w:val="00AB5864"/>
    <w:rsid w:val="00AB72D2"/>
    <w:rsid w:val="00AC2C1B"/>
    <w:rsid w:val="00AC40DB"/>
    <w:rsid w:val="00AC5861"/>
    <w:rsid w:val="00AC5E53"/>
    <w:rsid w:val="00AC5FCB"/>
    <w:rsid w:val="00AC65BF"/>
    <w:rsid w:val="00AD070E"/>
    <w:rsid w:val="00AD0765"/>
    <w:rsid w:val="00AD0DC4"/>
    <w:rsid w:val="00AD127D"/>
    <w:rsid w:val="00AD1FCA"/>
    <w:rsid w:val="00AD23A8"/>
    <w:rsid w:val="00AD3347"/>
    <w:rsid w:val="00AD381C"/>
    <w:rsid w:val="00AD3F36"/>
    <w:rsid w:val="00AD41D2"/>
    <w:rsid w:val="00AD50B4"/>
    <w:rsid w:val="00AD5101"/>
    <w:rsid w:val="00AD5466"/>
    <w:rsid w:val="00AD6997"/>
    <w:rsid w:val="00AD6A46"/>
    <w:rsid w:val="00AD6DA0"/>
    <w:rsid w:val="00AD72D1"/>
    <w:rsid w:val="00AE0C55"/>
    <w:rsid w:val="00AE473F"/>
    <w:rsid w:val="00AE510C"/>
    <w:rsid w:val="00AE5187"/>
    <w:rsid w:val="00AE57E1"/>
    <w:rsid w:val="00AE678B"/>
    <w:rsid w:val="00AF2901"/>
    <w:rsid w:val="00AF2BD7"/>
    <w:rsid w:val="00AF3263"/>
    <w:rsid w:val="00AF3512"/>
    <w:rsid w:val="00AF391A"/>
    <w:rsid w:val="00AF3B3C"/>
    <w:rsid w:val="00AF404E"/>
    <w:rsid w:val="00AF55A7"/>
    <w:rsid w:val="00AF7155"/>
    <w:rsid w:val="00B00361"/>
    <w:rsid w:val="00B00533"/>
    <w:rsid w:val="00B00900"/>
    <w:rsid w:val="00B04E70"/>
    <w:rsid w:val="00B05E92"/>
    <w:rsid w:val="00B1153D"/>
    <w:rsid w:val="00B11A5A"/>
    <w:rsid w:val="00B11C41"/>
    <w:rsid w:val="00B13115"/>
    <w:rsid w:val="00B1342A"/>
    <w:rsid w:val="00B13A66"/>
    <w:rsid w:val="00B13DC1"/>
    <w:rsid w:val="00B17836"/>
    <w:rsid w:val="00B220FE"/>
    <w:rsid w:val="00B23BC4"/>
    <w:rsid w:val="00B23F7F"/>
    <w:rsid w:val="00B2574E"/>
    <w:rsid w:val="00B25A01"/>
    <w:rsid w:val="00B303B9"/>
    <w:rsid w:val="00B31F1F"/>
    <w:rsid w:val="00B334ED"/>
    <w:rsid w:val="00B34B84"/>
    <w:rsid w:val="00B350B4"/>
    <w:rsid w:val="00B36EC8"/>
    <w:rsid w:val="00B3712A"/>
    <w:rsid w:val="00B43815"/>
    <w:rsid w:val="00B442AA"/>
    <w:rsid w:val="00B44655"/>
    <w:rsid w:val="00B45E54"/>
    <w:rsid w:val="00B470F5"/>
    <w:rsid w:val="00B47A49"/>
    <w:rsid w:val="00B52064"/>
    <w:rsid w:val="00B52CBB"/>
    <w:rsid w:val="00B54F68"/>
    <w:rsid w:val="00B5543B"/>
    <w:rsid w:val="00B562C4"/>
    <w:rsid w:val="00B564C8"/>
    <w:rsid w:val="00B565DE"/>
    <w:rsid w:val="00B57BFB"/>
    <w:rsid w:val="00B61712"/>
    <w:rsid w:val="00B61F45"/>
    <w:rsid w:val="00B6218C"/>
    <w:rsid w:val="00B66D55"/>
    <w:rsid w:val="00B67912"/>
    <w:rsid w:val="00B71ECC"/>
    <w:rsid w:val="00B72173"/>
    <w:rsid w:val="00B73F77"/>
    <w:rsid w:val="00B7759D"/>
    <w:rsid w:val="00B8083D"/>
    <w:rsid w:val="00B80B83"/>
    <w:rsid w:val="00B8113F"/>
    <w:rsid w:val="00B81AF9"/>
    <w:rsid w:val="00B82AD6"/>
    <w:rsid w:val="00B830D3"/>
    <w:rsid w:val="00B84141"/>
    <w:rsid w:val="00B85F7A"/>
    <w:rsid w:val="00B86B70"/>
    <w:rsid w:val="00B87955"/>
    <w:rsid w:val="00B903F2"/>
    <w:rsid w:val="00B927CB"/>
    <w:rsid w:val="00B939FF"/>
    <w:rsid w:val="00B94E4B"/>
    <w:rsid w:val="00B95BFA"/>
    <w:rsid w:val="00B97B74"/>
    <w:rsid w:val="00BA07D3"/>
    <w:rsid w:val="00BA3D00"/>
    <w:rsid w:val="00BA3FB5"/>
    <w:rsid w:val="00BA6516"/>
    <w:rsid w:val="00BA6B12"/>
    <w:rsid w:val="00BA72F7"/>
    <w:rsid w:val="00BB18E9"/>
    <w:rsid w:val="00BB3576"/>
    <w:rsid w:val="00BB4808"/>
    <w:rsid w:val="00BB4C89"/>
    <w:rsid w:val="00BC0C0E"/>
    <w:rsid w:val="00BC11AB"/>
    <w:rsid w:val="00BC1834"/>
    <w:rsid w:val="00BC4D08"/>
    <w:rsid w:val="00BC5607"/>
    <w:rsid w:val="00BD0815"/>
    <w:rsid w:val="00BD5922"/>
    <w:rsid w:val="00BD5F0A"/>
    <w:rsid w:val="00BE0424"/>
    <w:rsid w:val="00BE05A2"/>
    <w:rsid w:val="00BE20B1"/>
    <w:rsid w:val="00BE3441"/>
    <w:rsid w:val="00BE38D7"/>
    <w:rsid w:val="00BF1B2E"/>
    <w:rsid w:val="00BF3560"/>
    <w:rsid w:val="00BF387B"/>
    <w:rsid w:val="00BF3E40"/>
    <w:rsid w:val="00BF3E87"/>
    <w:rsid w:val="00BF4799"/>
    <w:rsid w:val="00BF4934"/>
    <w:rsid w:val="00BF65A3"/>
    <w:rsid w:val="00BF6D2A"/>
    <w:rsid w:val="00C003C1"/>
    <w:rsid w:val="00C00CC8"/>
    <w:rsid w:val="00C01430"/>
    <w:rsid w:val="00C014EC"/>
    <w:rsid w:val="00C01B0B"/>
    <w:rsid w:val="00C03496"/>
    <w:rsid w:val="00C07365"/>
    <w:rsid w:val="00C10788"/>
    <w:rsid w:val="00C129BB"/>
    <w:rsid w:val="00C12BA8"/>
    <w:rsid w:val="00C135FD"/>
    <w:rsid w:val="00C13B31"/>
    <w:rsid w:val="00C15E6A"/>
    <w:rsid w:val="00C17A23"/>
    <w:rsid w:val="00C20469"/>
    <w:rsid w:val="00C2222F"/>
    <w:rsid w:val="00C2306A"/>
    <w:rsid w:val="00C25329"/>
    <w:rsid w:val="00C25EFD"/>
    <w:rsid w:val="00C269B5"/>
    <w:rsid w:val="00C26FBB"/>
    <w:rsid w:val="00C27F1F"/>
    <w:rsid w:val="00C30F0E"/>
    <w:rsid w:val="00C31A07"/>
    <w:rsid w:val="00C33576"/>
    <w:rsid w:val="00C33E1C"/>
    <w:rsid w:val="00C44521"/>
    <w:rsid w:val="00C449F4"/>
    <w:rsid w:val="00C45BD3"/>
    <w:rsid w:val="00C46F69"/>
    <w:rsid w:val="00C473A3"/>
    <w:rsid w:val="00C478A1"/>
    <w:rsid w:val="00C51D2D"/>
    <w:rsid w:val="00C53434"/>
    <w:rsid w:val="00C53A0B"/>
    <w:rsid w:val="00C53DF6"/>
    <w:rsid w:val="00C56223"/>
    <w:rsid w:val="00C5772B"/>
    <w:rsid w:val="00C579C6"/>
    <w:rsid w:val="00C61971"/>
    <w:rsid w:val="00C61D24"/>
    <w:rsid w:val="00C61DE9"/>
    <w:rsid w:val="00C64F41"/>
    <w:rsid w:val="00C65F6F"/>
    <w:rsid w:val="00C67CEE"/>
    <w:rsid w:val="00C70478"/>
    <w:rsid w:val="00C704BC"/>
    <w:rsid w:val="00C71D06"/>
    <w:rsid w:val="00C74035"/>
    <w:rsid w:val="00C744EE"/>
    <w:rsid w:val="00C7742D"/>
    <w:rsid w:val="00C7752F"/>
    <w:rsid w:val="00C802BE"/>
    <w:rsid w:val="00C83718"/>
    <w:rsid w:val="00C84922"/>
    <w:rsid w:val="00C84A6F"/>
    <w:rsid w:val="00C85412"/>
    <w:rsid w:val="00C85F94"/>
    <w:rsid w:val="00C8792F"/>
    <w:rsid w:val="00C900C6"/>
    <w:rsid w:val="00C92CBC"/>
    <w:rsid w:val="00C9400C"/>
    <w:rsid w:val="00CA0281"/>
    <w:rsid w:val="00CA111E"/>
    <w:rsid w:val="00CA2560"/>
    <w:rsid w:val="00CA25AA"/>
    <w:rsid w:val="00CA2E95"/>
    <w:rsid w:val="00CA34D4"/>
    <w:rsid w:val="00CA4D27"/>
    <w:rsid w:val="00CA55B5"/>
    <w:rsid w:val="00CA58CD"/>
    <w:rsid w:val="00CA5AA3"/>
    <w:rsid w:val="00CA6641"/>
    <w:rsid w:val="00CA686F"/>
    <w:rsid w:val="00CB13EF"/>
    <w:rsid w:val="00CB48C6"/>
    <w:rsid w:val="00CB4CD1"/>
    <w:rsid w:val="00CB5254"/>
    <w:rsid w:val="00CC223C"/>
    <w:rsid w:val="00CC2311"/>
    <w:rsid w:val="00CC28D6"/>
    <w:rsid w:val="00CC3A82"/>
    <w:rsid w:val="00CC468D"/>
    <w:rsid w:val="00CD018F"/>
    <w:rsid w:val="00CD267A"/>
    <w:rsid w:val="00CD2AB7"/>
    <w:rsid w:val="00CD5649"/>
    <w:rsid w:val="00CD644B"/>
    <w:rsid w:val="00CE0079"/>
    <w:rsid w:val="00CE21AA"/>
    <w:rsid w:val="00CE29BB"/>
    <w:rsid w:val="00CE3DF7"/>
    <w:rsid w:val="00CE3E34"/>
    <w:rsid w:val="00CE3E60"/>
    <w:rsid w:val="00CE4A83"/>
    <w:rsid w:val="00CE55F2"/>
    <w:rsid w:val="00CE603E"/>
    <w:rsid w:val="00CE788F"/>
    <w:rsid w:val="00CE7D46"/>
    <w:rsid w:val="00CF3D0D"/>
    <w:rsid w:val="00CF422B"/>
    <w:rsid w:val="00CF57B3"/>
    <w:rsid w:val="00CF5AE6"/>
    <w:rsid w:val="00CF6878"/>
    <w:rsid w:val="00D05B8D"/>
    <w:rsid w:val="00D061BC"/>
    <w:rsid w:val="00D10141"/>
    <w:rsid w:val="00D10FBF"/>
    <w:rsid w:val="00D11B21"/>
    <w:rsid w:val="00D11D7F"/>
    <w:rsid w:val="00D12D0A"/>
    <w:rsid w:val="00D143E5"/>
    <w:rsid w:val="00D144D6"/>
    <w:rsid w:val="00D158BF"/>
    <w:rsid w:val="00D1680A"/>
    <w:rsid w:val="00D20AD3"/>
    <w:rsid w:val="00D20B1A"/>
    <w:rsid w:val="00D217B4"/>
    <w:rsid w:val="00D226C9"/>
    <w:rsid w:val="00D25B64"/>
    <w:rsid w:val="00D278FD"/>
    <w:rsid w:val="00D30002"/>
    <w:rsid w:val="00D32CB6"/>
    <w:rsid w:val="00D339AA"/>
    <w:rsid w:val="00D33E7E"/>
    <w:rsid w:val="00D34768"/>
    <w:rsid w:val="00D353A0"/>
    <w:rsid w:val="00D3542D"/>
    <w:rsid w:val="00D3643F"/>
    <w:rsid w:val="00D364F5"/>
    <w:rsid w:val="00D401CC"/>
    <w:rsid w:val="00D414FE"/>
    <w:rsid w:val="00D415D7"/>
    <w:rsid w:val="00D44F2E"/>
    <w:rsid w:val="00D46152"/>
    <w:rsid w:val="00D51A85"/>
    <w:rsid w:val="00D52FBD"/>
    <w:rsid w:val="00D53068"/>
    <w:rsid w:val="00D536C8"/>
    <w:rsid w:val="00D5519A"/>
    <w:rsid w:val="00D55A12"/>
    <w:rsid w:val="00D57C93"/>
    <w:rsid w:val="00D60499"/>
    <w:rsid w:val="00D60BBC"/>
    <w:rsid w:val="00D62C68"/>
    <w:rsid w:val="00D64C8A"/>
    <w:rsid w:val="00D65E1F"/>
    <w:rsid w:val="00D66B41"/>
    <w:rsid w:val="00D67D71"/>
    <w:rsid w:val="00D70285"/>
    <w:rsid w:val="00D705BF"/>
    <w:rsid w:val="00D70A9D"/>
    <w:rsid w:val="00D71790"/>
    <w:rsid w:val="00D71FBD"/>
    <w:rsid w:val="00D72453"/>
    <w:rsid w:val="00D726FD"/>
    <w:rsid w:val="00D7293D"/>
    <w:rsid w:val="00D72E29"/>
    <w:rsid w:val="00D76712"/>
    <w:rsid w:val="00D77009"/>
    <w:rsid w:val="00D77140"/>
    <w:rsid w:val="00D77407"/>
    <w:rsid w:val="00D8243F"/>
    <w:rsid w:val="00D82451"/>
    <w:rsid w:val="00D826E1"/>
    <w:rsid w:val="00D82CD9"/>
    <w:rsid w:val="00D85B64"/>
    <w:rsid w:val="00D87959"/>
    <w:rsid w:val="00D90E80"/>
    <w:rsid w:val="00D92841"/>
    <w:rsid w:val="00D93DCC"/>
    <w:rsid w:val="00D94FC5"/>
    <w:rsid w:val="00D9573D"/>
    <w:rsid w:val="00D961F7"/>
    <w:rsid w:val="00DA0340"/>
    <w:rsid w:val="00DA22FB"/>
    <w:rsid w:val="00DA34A8"/>
    <w:rsid w:val="00DA4C70"/>
    <w:rsid w:val="00DA5ADB"/>
    <w:rsid w:val="00DA71C5"/>
    <w:rsid w:val="00DA7594"/>
    <w:rsid w:val="00DA7DD1"/>
    <w:rsid w:val="00DB00B0"/>
    <w:rsid w:val="00DB0532"/>
    <w:rsid w:val="00DB0E52"/>
    <w:rsid w:val="00DB146F"/>
    <w:rsid w:val="00DB18B1"/>
    <w:rsid w:val="00DB252E"/>
    <w:rsid w:val="00DB2537"/>
    <w:rsid w:val="00DB50E7"/>
    <w:rsid w:val="00DB6AD3"/>
    <w:rsid w:val="00DB7122"/>
    <w:rsid w:val="00DC3732"/>
    <w:rsid w:val="00DC3757"/>
    <w:rsid w:val="00DC3D5F"/>
    <w:rsid w:val="00DC76FA"/>
    <w:rsid w:val="00DD03CE"/>
    <w:rsid w:val="00DD1F64"/>
    <w:rsid w:val="00DD3216"/>
    <w:rsid w:val="00DD34F7"/>
    <w:rsid w:val="00DD3898"/>
    <w:rsid w:val="00DD41E4"/>
    <w:rsid w:val="00DD4AC6"/>
    <w:rsid w:val="00DD6F7B"/>
    <w:rsid w:val="00DE35E0"/>
    <w:rsid w:val="00DE4BCA"/>
    <w:rsid w:val="00DE5D5E"/>
    <w:rsid w:val="00DE6FCB"/>
    <w:rsid w:val="00DE7050"/>
    <w:rsid w:val="00DE76EC"/>
    <w:rsid w:val="00DF11B5"/>
    <w:rsid w:val="00DF40DF"/>
    <w:rsid w:val="00DF434B"/>
    <w:rsid w:val="00DF547A"/>
    <w:rsid w:val="00DF5EEB"/>
    <w:rsid w:val="00DF77A7"/>
    <w:rsid w:val="00E00AF7"/>
    <w:rsid w:val="00E00AFF"/>
    <w:rsid w:val="00E01467"/>
    <w:rsid w:val="00E01E19"/>
    <w:rsid w:val="00E034DE"/>
    <w:rsid w:val="00E03ACE"/>
    <w:rsid w:val="00E047A5"/>
    <w:rsid w:val="00E04EF6"/>
    <w:rsid w:val="00E0656B"/>
    <w:rsid w:val="00E10294"/>
    <w:rsid w:val="00E10D45"/>
    <w:rsid w:val="00E111B3"/>
    <w:rsid w:val="00E11376"/>
    <w:rsid w:val="00E12229"/>
    <w:rsid w:val="00E1344D"/>
    <w:rsid w:val="00E13D25"/>
    <w:rsid w:val="00E2014C"/>
    <w:rsid w:val="00E20A00"/>
    <w:rsid w:val="00E20B61"/>
    <w:rsid w:val="00E2230E"/>
    <w:rsid w:val="00E236C1"/>
    <w:rsid w:val="00E23E8F"/>
    <w:rsid w:val="00E243C6"/>
    <w:rsid w:val="00E25C91"/>
    <w:rsid w:val="00E26A37"/>
    <w:rsid w:val="00E27F85"/>
    <w:rsid w:val="00E31CE8"/>
    <w:rsid w:val="00E31D9B"/>
    <w:rsid w:val="00E32DF4"/>
    <w:rsid w:val="00E32E45"/>
    <w:rsid w:val="00E346EE"/>
    <w:rsid w:val="00E34E00"/>
    <w:rsid w:val="00E435DA"/>
    <w:rsid w:val="00E43713"/>
    <w:rsid w:val="00E44312"/>
    <w:rsid w:val="00E45167"/>
    <w:rsid w:val="00E50620"/>
    <w:rsid w:val="00E5081E"/>
    <w:rsid w:val="00E513C8"/>
    <w:rsid w:val="00E52436"/>
    <w:rsid w:val="00E533E2"/>
    <w:rsid w:val="00E53FB5"/>
    <w:rsid w:val="00E549FB"/>
    <w:rsid w:val="00E550C0"/>
    <w:rsid w:val="00E55516"/>
    <w:rsid w:val="00E55886"/>
    <w:rsid w:val="00E601F2"/>
    <w:rsid w:val="00E60A72"/>
    <w:rsid w:val="00E61DCC"/>
    <w:rsid w:val="00E63096"/>
    <w:rsid w:val="00E65C5B"/>
    <w:rsid w:val="00E70EE6"/>
    <w:rsid w:val="00E713C6"/>
    <w:rsid w:val="00E72800"/>
    <w:rsid w:val="00E735C9"/>
    <w:rsid w:val="00E7714D"/>
    <w:rsid w:val="00E80C40"/>
    <w:rsid w:val="00E825CB"/>
    <w:rsid w:val="00E84CF1"/>
    <w:rsid w:val="00E86B13"/>
    <w:rsid w:val="00E923B8"/>
    <w:rsid w:val="00E92922"/>
    <w:rsid w:val="00E92D9A"/>
    <w:rsid w:val="00E93603"/>
    <w:rsid w:val="00E938A9"/>
    <w:rsid w:val="00E944DF"/>
    <w:rsid w:val="00E9564E"/>
    <w:rsid w:val="00EA4FF9"/>
    <w:rsid w:val="00EA723F"/>
    <w:rsid w:val="00EA7B8B"/>
    <w:rsid w:val="00EB0791"/>
    <w:rsid w:val="00EB0B11"/>
    <w:rsid w:val="00EB0EC0"/>
    <w:rsid w:val="00EB3131"/>
    <w:rsid w:val="00EB3D93"/>
    <w:rsid w:val="00EB6591"/>
    <w:rsid w:val="00EB730D"/>
    <w:rsid w:val="00EC1DB8"/>
    <w:rsid w:val="00EC24F9"/>
    <w:rsid w:val="00EC70F0"/>
    <w:rsid w:val="00EC73DA"/>
    <w:rsid w:val="00ED11BA"/>
    <w:rsid w:val="00ED3239"/>
    <w:rsid w:val="00ED4856"/>
    <w:rsid w:val="00ED57AD"/>
    <w:rsid w:val="00ED71EE"/>
    <w:rsid w:val="00EE28D5"/>
    <w:rsid w:val="00EE28DA"/>
    <w:rsid w:val="00EE5933"/>
    <w:rsid w:val="00EE5AAE"/>
    <w:rsid w:val="00EE6B41"/>
    <w:rsid w:val="00EE73D0"/>
    <w:rsid w:val="00EF0DB5"/>
    <w:rsid w:val="00EF1B6A"/>
    <w:rsid w:val="00EF649F"/>
    <w:rsid w:val="00F019A9"/>
    <w:rsid w:val="00F02235"/>
    <w:rsid w:val="00F037E4"/>
    <w:rsid w:val="00F041F3"/>
    <w:rsid w:val="00F074F5"/>
    <w:rsid w:val="00F103AC"/>
    <w:rsid w:val="00F107AD"/>
    <w:rsid w:val="00F10E1C"/>
    <w:rsid w:val="00F11159"/>
    <w:rsid w:val="00F1294D"/>
    <w:rsid w:val="00F1349F"/>
    <w:rsid w:val="00F20DFE"/>
    <w:rsid w:val="00F21610"/>
    <w:rsid w:val="00F23A6C"/>
    <w:rsid w:val="00F23C95"/>
    <w:rsid w:val="00F245F2"/>
    <w:rsid w:val="00F24EF8"/>
    <w:rsid w:val="00F25220"/>
    <w:rsid w:val="00F27435"/>
    <w:rsid w:val="00F3275D"/>
    <w:rsid w:val="00F3297C"/>
    <w:rsid w:val="00F331CF"/>
    <w:rsid w:val="00F33EEC"/>
    <w:rsid w:val="00F35125"/>
    <w:rsid w:val="00F352C1"/>
    <w:rsid w:val="00F36FFC"/>
    <w:rsid w:val="00F374CD"/>
    <w:rsid w:val="00F4079C"/>
    <w:rsid w:val="00F4125A"/>
    <w:rsid w:val="00F41633"/>
    <w:rsid w:val="00F41970"/>
    <w:rsid w:val="00F4459A"/>
    <w:rsid w:val="00F45049"/>
    <w:rsid w:val="00F451FA"/>
    <w:rsid w:val="00F46A15"/>
    <w:rsid w:val="00F47469"/>
    <w:rsid w:val="00F47EEC"/>
    <w:rsid w:val="00F500F7"/>
    <w:rsid w:val="00F5016E"/>
    <w:rsid w:val="00F520CB"/>
    <w:rsid w:val="00F5536B"/>
    <w:rsid w:val="00F55FA0"/>
    <w:rsid w:val="00F6103E"/>
    <w:rsid w:val="00F61B2F"/>
    <w:rsid w:val="00F61D82"/>
    <w:rsid w:val="00F62784"/>
    <w:rsid w:val="00F63A32"/>
    <w:rsid w:val="00F65899"/>
    <w:rsid w:val="00F65FE9"/>
    <w:rsid w:val="00F66365"/>
    <w:rsid w:val="00F700DF"/>
    <w:rsid w:val="00F7019D"/>
    <w:rsid w:val="00F722D8"/>
    <w:rsid w:val="00F72758"/>
    <w:rsid w:val="00F74905"/>
    <w:rsid w:val="00F7570D"/>
    <w:rsid w:val="00F76065"/>
    <w:rsid w:val="00F80492"/>
    <w:rsid w:val="00F804F4"/>
    <w:rsid w:val="00F80E2F"/>
    <w:rsid w:val="00F81504"/>
    <w:rsid w:val="00F83C7A"/>
    <w:rsid w:val="00F84124"/>
    <w:rsid w:val="00F847D1"/>
    <w:rsid w:val="00F84FDD"/>
    <w:rsid w:val="00F9106A"/>
    <w:rsid w:val="00F93E06"/>
    <w:rsid w:val="00F94C52"/>
    <w:rsid w:val="00F94F21"/>
    <w:rsid w:val="00F977F1"/>
    <w:rsid w:val="00FA112B"/>
    <w:rsid w:val="00FA1574"/>
    <w:rsid w:val="00FA16D8"/>
    <w:rsid w:val="00FA36B8"/>
    <w:rsid w:val="00FA6842"/>
    <w:rsid w:val="00FA6C0E"/>
    <w:rsid w:val="00FB0443"/>
    <w:rsid w:val="00FB04E8"/>
    <w:rsid w:val="00FB07F9"/>
    <w:rsid w:val="00FB0E27"/>
    <w:rsid w:val="00FB0F96"/>
    <w:rsid w:val="00FB10F8"/>
    <w:rsid w:val="00FB1757"/>
    <w:rsid w:val="00FB2BB4"/>
    <w:rsid w:val="00FB3E21"/>
    <w:rsid w:val="00FB5E8E"/>
    <w:rsid w:val="00FB76D8"/>
    <w:rsid w:val="00FB7949"/>
    <w:rsid w:val="00FC0779"/>
    <w:rsid w:val="00FC15DE"/>
    <w:rsid w:val="00FC2E29"/>
    <w:rsid w:val="00FC669B"/>
    <w:rsid w:val="00FC7308"/>
    <w:rsid w:val="00FC79BE"/>
    <w:rsid w:val="00FD046E"/>
    <w:rsid w:val="00FD08CD"/>
    <w:rsid w:val="00FD134C"/>
    <w:rsid w:val="00FD2D1E"/>
    <w:rsid w:val="00FD4B37"/>
    <w:rsid w:val="00FD5C94"/>
    <w:rsid w:val="00FE0DEF"/>
    <w:rsid w:val="00FE2F3F"/>
    <w:rsid w:val="00FE2FE1"/>
    <w:rsid w:val="00FE5557"/>
    <w:rsid w:val="00FE6C7D"/>
    <w:rsid w:val="00FF1671"/>
    <w:rsid w:val="00FF1774"/>
    <w:rsid w:val="00FF2035"/>
    <w:rsid w:val="00FF21FE"/>
    <w:rsid w:val="00FF3535"/>
    <w:rsid w:val="00FF4A17"/>
    <w:rsid w:val="00FF4D91"/>
    <w:rsid w:val="00FF6CD8"/>
    <w:rsid w:val="00FF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19CF5D"/>
  <w15:docId w15:val="{38D3753C-E9CE-4254-9EC0-DEFD5CD7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C91"/>
    <w:rPr>
      <w:sz w:val="24"/>
      <w:szCs w:val="24"/>
    </w:rPr>
  </w:style>
  <w:style w:type="paragraph" w:styleId="1">
    <w:name w:val="heading 1"/>
    <w:basedOn w:val="a"/>
    <w:link w:val="10"/>
    <w:uiPriority w:val="9"/>
    <w:qFormat/>
    <w:rsid w:val="00823F6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E0C95"/>
    <w:rPr>
      <w:rFonts w:ascii="Tahoma" w:hAnsi="Tahoma" w:cs="Tahoma"/>
      <w:sz w:val="16"/>
      <w:szCs w:val="16"/>
    </w:rPr>
  </w:style>
  <w:style w:type="paragraph" w:styleId="a4">
    <w:name w:val="header"/>
    <w:basedOn w:val="a"/>
    <w:link w:val="a5"/>
    <w:uiPriority w:val="99"/>
    <w:rsid w:val="000473A6"/>
    <w:pPr>
      <w:tabs>
        <w:tab w:val="center" w:pos="4677"/>
        <w:tab w:val="right" w:pos="9355"/>
      </w:tabs>
    </w:pPr>
  </w:style>
  <w:style w:type="paragraph" w:styleId="a6">
    <w:name w:val="footer"/>
    <w:basedOn w:val="a"/>
    <w:rsid w:val="000473A6"/>
    <w:pPr>
      <w:tabs>
        <w:tab w:val="center" w:pos="4677"/>
        <w:tab w:val="right" w:pos="9355"/>
      </w:tabs>
    </w:pPr>
  </w:style>
  <w:style w:type="character" w:styleId="a7">
    <w:name w:val="Hyperlink"/>
    <w:rsid w:val="00B23F7F"/>
    <w:rPr>
      <w:color w:val="0000FF"/>
      <w:u w:val="single"/>
    </w:rPr>
  </w:style>
  <w:style w:type="table" w:styleId="a8">
    <w:name w:val="Table Grid"/>
    <w:basedOn w:val="a1"/>
    <w:rsid w:val="00E25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a"/>
    <w:qFormat/>
    <w:rsid w:val="00333520"/>
    <w:pPr>
      <w:spacing w:after="272"/>
    </w:pPr>
  </w:style>
  <w:style w:type="paragraph" w:customStyle="1" w:styleId="Style2">
    <w:name w:val="Style2"/>
    <w:basedOn w:val="a"/>
    <w:rsid w:val="007B60E5"/>
    <w:pPr>
      <w:widowControl w:val="0"/>
      <w:autoSpaceDE w:val="0"/>
      <w:autoSpaceDN w:val="0"/>
      <w:adjustRightInd w:val="0"/>
      <w:spacing w:line="319" w:lineRule="exact"/>
      <w:ind w:firstLine="269"/>
      <w:jc w:val="both"/>
    </w:pPr>
  </w:style>
  <w:style w:type="paragraph" w:customStyle="1" w:styleId="newncpi">
    <w:name w:val="newncpi"/>
    <w:basedOn w:val="a"/>
    <w:rsid w:val="009A6B7F"/>
    <w:pPr>
      <w:ind w:firstLine="567"/>
      <w:jc w:val="both"/>
    </w:pPr>
  </w:style>
  <w:style w:type="character" w:customStyle="1" w:styleId="10">
    <w:name w:val="Заголовок 1 Знак"/>
    <w:link w:val="1"/>
    <w:uiPriority w:val="9"/>
    <w:rsid w:val="00823F62"/>
    <w:rPr>
      <w:b/>
      <w:bCs/>
      <w:kern w:val="36"/>
      <w:sz w:val="48"/>
      <w:szCs w:val="48"/>
    </w:rPr>
  </w:style>
  <w:style w:type="paragraph" w:customStyle="1" w:styleId="ab">
    <w:name w:val="Стиль"/>
    <w:rsid w:val="005F13CC"/>
  </w:style>
  <w:style w:type="character" w:customStyle="1" w:styleId="a5">
    <w:name w:val="Верхний колонтитул Знак"/>
    <w:link w:val="a4"/>
    <w:uiPriority w:val="99"/>
    <w:rsid w:val="00724161"/>
    <w:rPr>
      <w:sz w:val="24"/>
      <w:szCs w:val="24"/>
    </w:rPr>
  </w:style>
  <w:style w:type="paragraph" w:customStyle="1" w:styleId="ConsPlusNormal">
    <w:name w:val="ConsPlusNormal"/>
    <w:rsid w:val="00B11C41"/>
    <w:pPr>
      <w:autoSpaceDE w:val="0"/>
      <w:autoSpaceDN w:val="0"/>
      <w:adjustRightInd w:val="0"/>
    </w:pPr>
    <w:rPr>
      <w:rFonts w:ascii="Arial" w:hAnsi="Arial" w:cs="Arial"/>
    </w:rPr>
  </w:style>
  <w:style w:type="character" w:styleId="ac">
    <w:name w:val="Strong"/>
    <w:uiPriority w:val="22"/>
    <w:qFormat/>
    <w:rsid w:val="00063F74"/>
    <w:rPr>
      <w:b/>
      <w:bCs/>
    </w:rPr>
  </w:style>
  <w:style w:type="paragraph" w:styleId="2">
    <w:name w:val="Body Text 2"/>
    <w:basedOn w:val="a"/>
    <w:link w:val="20"/>
    <w:rsid w:val="003555B6"/>
    <w:pPr>
      <w:spacing w:after="120" w:line="480" w:lineRule="auto"/>
    </w:pPr>
    <w:rPr>
      <w:sz w:val="20"/>
      <w:szCs w:val="20"/>
    </w:rPr>
  </w:style>
  <w:style w:type="character" w:customStyle="1" w:styleId="20">
    <w:name w:val="Основной текст 2 Знак"/>
    <w:basedOn w:val="a0"/>
    <w:link w:val="2"/>
    <w:rsid w:val="003555B6"/>
  </w:style>
  <w:style w:type="paragraph" w:customStyle="1" w:styleId="ConsPlusNonformat">
    <w:name w:val="ConsPlusNonformat"/>
    <w:rsid w:val="008B7557"/>
    <w:pPr>
      <w:widowControl w:val="0"/>
      <w:autoSpaceDE w:val="0"/>
      <w:autoSpaceDN w:val="0"/>
      <w:adjustRightInd w:val="0"/>
    </w:pPr>
    <w:rPr>
      <w:rFonts w:ascii="Courier New" w:hAnsi="Courier New" w:cs="Courier New"/>
    </w:rPr>
  </w:style>
  <w:style w:type="paragraph" w:styleId="ad">
    <w:name w:val="List Paragraph"/>
    <w:basedOn w:val="a"/>
    <w:uiPriority w:val="34"/>
    <w:qFormat/>
    <w:rsid w:val="00BF3E40"/>
    <w:pPr>
      <w:ind w:left="720"/>
      <w:contextualSpacing/>
    </w:pPr>
  </w:style>
  <w:style w:type="character" w:customStyle="1" w:styleId="FontStyle27">
    <w:name w:val="Font Style27"/>
    <w:uiPriority w:val="99"/>
    <w:rsid w:val="00580826"/>
    <w:rPr>
      <w:rFonts w:ascii="Times New Roman" w:hAnsi="Times New Roman" w:cs="Times New Roman"/>
      <w:sz w:val="22"/>
      <w:szCs w:val="22"/>
    </w:rPr>
  </w:style>
  <w:style w:type="paragraph" w:customStyle="1" w:styleId="justify">
    <w:name w:val="justify"/>
    <w:basedOn w:val="a"/>
    <w:rsid w:val="00580826"/>
    <w:pPr>
      <w:ind w:firstLine="567"/>
      <w:jc w:val="both"/>
    </w:pPr>
  </w:style>
  <w:style w:type="paragraph" w:customStyle="1" w:styleId="11">
    <w:name w:val="Без интервала1"/>
    <w:rsid w:val="006B3502"/>
    <w:rPr>
      <w:rFonts w:ascii="Calibri" w:hAnsi="Calibri" w:cs="Calibri"/>
      <w:sz w:val="22"/>
      <w:szCs w:val="22"/>
      <w:lang w:eastAsia="en-US"/>
    </w:rPr>
  </w:style>
  <w:style w:type="paragraph" w:customStyle="1" w:styleId="12">
    <w:name w:val="Без интервала1"/>
    <w:rsid w:val="002D2CCF"/>
    <w:rPr>
      <w:rFonts w:ascii="Calibri" w:hAnsi="Calibri" w:cs="Calibri"/>
      <w:sz w:val="22"/>
      <w:szCs w:val="22"/>
      <w:lang w:eastAsia="en-US"/>
    </w:rPr>
  </w:style>
  <w:style w:type="character" w:styleId="ae">
    <w:name w:val="Emphasis"/>
    <w:qFormat/>
    <w:rsid w:val="00C014EC"/>
    <w:rPr>
      <w:i/>
      <w:iCs/>
    </w:rPr>
  </w:style>
  <w:style w:type="paragraph" w:customStyle="1" w:styleId="21">
    <w:name w:val="Основной текст 21"/>
    <w:basedOn w:val="a"/>
    <w:uiPriority w:val="99"/>
    <w:rsid w:val="00C014EC"/>
    <w:pPr>
      <w:ind w:firstLine="851"/>
      <w:jc w:val="both"/>
    </w:pPr>
    <w:rPr>
      <w:szCs w:val="20"/>
      <w:lang w:eastAsia="ar-SA"/>
    </w:rPr>
  </w:style>
  <w:style w:type="paragraph" w:customStyle="1" w:styleId="ConsNormal">
    <w:name w:val="ConsNormal"/>
    <w:rsid w:val="00E2230E"/>
    <w:pPr>
      <w:widowControl w:val="0"/>
      <w:autoSpaceDE w:val="0"/>
      <w:autoSpaceDN w:val="0"/>
      <w:adjustRightInd w:val="0"/>
      <w:ind w:right="19772" w:firstLine="720"/>
    </w:pPr>
    <w:rPr>
      <w:rFonts w:ascii="Arial" w:hAnsi="Arial" w:cs="Arial"/>
      <w:sz w:val="22"/>
      <w:szCs w:val="22"/>
    </w:rPr>
  </w:style>
  <w:style w:type="paragraph" w:customStyle="1" w:styleId="22">
    <w:name w:val="Без интервала2"/>
    <w:rsid w:val="00E2230E"/>
    <w:rPr>
      <w:rFonts w:ascii="Calibri" w:hAnsi="Calibri" w:cs="Calibri"/>
      <w:sz w:val="22"/>
      <w:szCs w:val="22"/>
      <w:lang w:eastAsia="en-US"/>
    </w:rPr>
  </w:style>
  <w:style w:type="character" w:customStyle="1" w:styleId="aa">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link w:val="a9"/>
    <w:rsid w:val="00FE2F3F"/>
    <w:rPr>
      <w:sz w:val="24"/>
      <w:szCs w:val="24"/>
    </w:rPr>
  </w:style>
  <w:style w:type="paragraph" w:styleId="HTML">
    <w:name w:val="HTML Preformatted"/>
    <w:basedOn w:val="a"/>
    <w:link w:val="HTML0"/>
    <w:uiPriority w:val="99"/>
    <w:unhideWhenUsed/>
    <w:rsid w:val="009C5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9C5846"/>
    <w:rPr>
      <w:rFonts w:ascii="Courier New" w:hAnsi="Courier New"/>
    </w:rPr>
  </w:style>
  <w:style w:type="character" w:customStyle="1" w:styleId="af">
    <w:name w:val="Другое_"/>
    <w:basedOn w:val="a0"/>
    <w:link w:val="af0"/>
    <w:rsid w:val="00570132"/>
    <w:rPr>
      <w:color w:val="515058"/>
      <w:sz w:val="28"/>
      <w:szCs w:val="28"/>
    </w:rPr>
  </w:style>
  <w:style w:type="paragraph" w:customStyle="1" w:styleId="af0">
    <w:name w:val="Другое"/>
    <w:basedOn w:val="a"/>
    <w:link w:val="af"/>
    <w:rsid w:val="00570132"/>
    <w:pPr>
      <w:widowControl w:val="0"/>
    </w:pPr>
    <w:rPr>
      <w:color w:val="515058"/>
      <w:sz w:val="28"/>
      <w:szCs w:val="28"/>
    </w:rPr>
  </w:style>
  <w:style w:type="character" w:customStyle="1" w:styleId="fontstyle01">
    <w:name w:val="fontstyle01"/>
    <w:basedOn w:val="a0"/>
    <w:rsid w:val="00FF4D91"/>
    <w:rPr>
      <w:rFonts w:ascii="ISOCPEUR" w:hAnsi="ISOCPEUR" w:hint="default"/>
      <w:b w:val="0"/>
      <w:bCs w:val="0"/>
      <w:i w:val="0"/>
      <w:iCs w:val="0"/>
      <w:color w:val="000000"/>
      <w:sz w:val="28"/>
      <w:szCs w:val="28"/>
    </w:rPr>
  </w:style>
  <w:style w:type="character" w:styleId="af1">
    <w:name w:val="Placeholder Text"/>
    <w:basedOn w:val="a0"/>
    <w:uiPriority w:val="99"/>
    <w:semiHidden/>
    <w:rsid w:val="00D770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327">
      <w:bodyDiv w:val="1"/>
      <w:marLeft w:val="0"/>
      <w:marRight w:val="0"/>
      <w:marTop w:val="0"/>
      <w:marBottom w:val="0"/>
      <w:divBdr>
        <w:top w:val="none" w:sz="0" w:space="0" w:color="auto"/>
        <w:left w:val="none" w:sz="0" w:space="0" w:color="auto"/>
        <w:bottom w:val="none" w:sz="0" w:space="0" w:color="auto"/>
        <w:right w:val="none" w:sz="0" w:space="0" w:color="auto"/>
      </w:divBdr>
    </w:div>
    <w:div w:id="25258774">
      <w:bodyDiv w:val="1"/>
      <w:marLeft w:val="0"/>
      <w:marRight w:val="0"/>
      <w:marTop w:val="0"/>
      <w:marBottom w:val="0"/>
      <w:divBdr>
        <w:top w:val="none" w:sz="0" w:space="0" w:color="auto"/>
        <w:left w:val="none" w:sz="0" w:space="0" w:color="auto"/>
        <w:bottom w:val="none" w:sz="0" w:space="0" w:color="auto"/>
        <w:right w:val="none" w:sz="0" w:space="0" w:color="auto"/>
      </w:divBdr>
    </w:div>
    <w:div w:id="59716596">
      <w:bodyDiv w:val="1"/>
      <w:marLeft w:val="0"/>
      <w:marRight w:val="0"/>
      <w:marTop w:val="0"/>
      <w:marBottom w:val="0"/>
      <w:divBdr>
        <w:top w:val="none" w:sz="0" w:space="0" w:color="auto"/>
        <w:left w:val="none" w:sz="0" w:space="0" w:color="auto"/>
        <w:bottom w:val="none" w:sz="0" w:space="0" w:color="auto"/>
        <w:right w:val="none" w:sz="0" w:space="0" w:color="auto"/>
      </w:divBdr>
    </w:div>
    <w:div w:id="322511575">
      <w:bodyDiv w:val="1"/>
      <w:marLeft w:val="0"/>
      <w:marRight w:val="0"/>
      <w:marTop w:val="0"/>
      <w:marBottom w:val="0"/>
      <w:divBdr>
        <w:top w:val="none" w:sz="0" w:space="0" w:color="auto"/>
        <w:left w:val="none" w:sz="0" w:space="0" w:color="auto"/>
        <w:bottom w:val="none" w:sz="0" w:space="0" w:color="auto"/>
        <w:right w:val="none" w:sz="0" w:space="0" w:color="auto"/>
      </w:divBdr>
    </w:div>
    <w:div w:id="372194200">
      <w:bodyDiv w:val="1"/>
      <w:marLeft w:val="0"/>
      <w:marRight w:val="0"/>
      <w:marTop w:val="0"/>
      <w:marBottom w:val="0"/>
      <w:divBdr>
        <w:top w:val="none" w:sz="0" w:space="0" w:color="auto"/>
        <w:left w:val="none" w:sz="0" w:space="0" w:color="auto"/>
        <w:bottom w:val="none" w:sz="0" w:space="0" w:color="auto"/>
        <w:right w:val="none" w:sz="0" w:space="0" w:color="auto"/>
      </w:divBdr>
    </w:div>
    <w:div w:id="397094556">
      <w:bodyDiv w:val="1"/>
      <w:marLeft w:val="0"/>
      <w:marRight w:val="0"/>
      <w:marTop w:val="0"/>
      <w:marBottom w:val="0"/>
      <w:divBdr>
        <w:top w:val="none" w:sz="0" w:space="0" w:color="auto"/>
        <w:left w:val="none" w:sz="0" w:space="0" w:color="auto"/>
        <w:bottom w:val="none" w:sz="0" w:space="0" w:color="auto"/>
        <w:right w:val="none" w:sz="0" w:space="0" w:color="auto"/>
      </w:divBdr>
    </w:div>
    <w:div w:id="561795871">
      <w:bodyDiv w:val="1"/>
      <w:marLeft w:val="0"/>
      <w:marRight w:val="0"/>
      <w:marTop w:val="0"/>
      <w:marBottom w:val="0"/>
      <w:divBdr>
        <w:top w:val="none" w:sz="0" w:space="0" w:color="auto"/>
        <w:left w:val="none" w:sz="0" w:space="0" w:color="auto"/>
        <w:bottom w:val="none" w:sz="0" w:space="0" w:color="auto"/>
        <w:right w:val="none" w:sz="0" w:space="0" w:color="auto"/>
      </w:divBdr>
    </w:div>
    <w:div w:id="575211215">
      <w:bodyDiv w:val="1"/>
      <w:marLeft w:val="0"/>
      <w:marRight w:val="0"/>
      <w:marTop w:val="0"/>
      <w:marBottom w:val="0"/>
      <w:divBdr>
        <w:top w:val="none" w:sz="0" w:space="0" w:color="auto"/>
        <w:left w:val="none" w:sz="0" w:space="0" w:color="auto"/>
        <w:bottom w:val="none" w:sz="0" w:space="0" w:color="auto"/>
        <w:right w:val="none" w:sz="0" w:space="0" w:color="auto"/>
      </w:divBdr>
    </w:div>
    <w:div w:id="599527618">
      <w:bodyDiv w:val="1"/>
      <w:marLeft w:val="0"/>
      <w:marRight w:val="0"/>
      <w:marTop w:val="0"/>
      <w:marBottom w:val="0"/>
      <w:divBdr>
        <w:top w:val="none" w:sz="0" w:space="0" w:color="auto"/>
        <w:left w:val="none" w:sz="0" w:space="0" w:color="auto"/>
        <w:bottom w:val="none" w:sz="0" w:space="0" w:color="auto"/>
        <w:right w:val="none" w:sz="0" w:space="0" w:color="auto"/>
      </w:divBdr>
    </w:div>
    <w:div w:id="689842452">
      <w:bodyDiv w:val="1"/>
      <w:marLeft w:val="0"/>
      <w:marRight w:val="0"/>
      <w:marTop w:val="0"/>
      <w:marBottom w:val="0"/>
      <w:divBdr>
        <w:top w:val="none" w:sz="0" w:space="0" w:color="auto"/>
        <w:left w:val="none" w:sz="0" w:space="0" w:color="auto"/>
        <w:bottom w:val="none" w:sz="0" w:space="0" w:color="auto"/>
        <w:right w:val="none" w:sz="0" w:space="0" w:color="auto"/>
      </w:divBdr>
    </w:div>
    <w:div w:id="698703699">
      <w:bodyDiv w:val="1"/>
      <w:marLeft w:val="0"/>
      <w:marRight w:val="0"/>
      <w:marTop w:val="0"/>
      <w:marBottom w:val="0"/>
      <w:divBdr>
        <w:top w:val="none" w:sz="0" w:space="0" w:color="auto"/>
        <w:left w:val="none" w:sz="0" w:space="0" w:color="auto"/>
        <w:bottom w:val="none" w:sz="0" w:space="0" w:color="auto"/>
        <w:right w:val="none" w:sz="0" w:space="0" w:color="auto"/>
      </w:divBdr>
    </w:div>
    <w:div w:id="752777689">
      <w:bodyDiv w:val="1"/>
      <w:marLeft w:val="0"/>
      <w:marRight w:val="0"/>
      <w:marTop w:val="0"/>
      <w:marBottom w:val="0"/>
      <w:divBdr>
        <w:top w:val="none" w:sz="0" w:space="0" w:color="auto"/>
        <w:left w:val="none" w:sz="0" w:space="0" w:color="auto"/>
        <w:bottom w:val="none" w:sz="0" w:space="0" w:color="auto"/>
        <w:right w:val="none" w:sz="0" w:space="0" w:color="auto"/>
      </w:divBdr>
    </w:div>
    <w:div w:id="842822984">
      <w:bodyDiv w:val="1"/>
      <w:marLeft w:val="0"/>
      <w:marRight w:val="0"/>
      <w:marTop w:val="0"/>
      <w:marBottom w:val="0"/>
      <w:divBdr>
        <w:top w:val="none" w:sz="0" w:space="0" w:color="auto"/>
        <w:left w:val="none" w:sz="0" w:space="0" w:color="auto"/>
        <w:bottom w:val="none" w:sz="0" w:space="0" w:color="auto"/>
        <w:right w:val="none" w:sz="0" w:space="0" w:color="auto"/>
      </w:divBdr>
    </w:div>
    <w:div w:id="889222225">
      <w:bodyDiv w:val="1"/>
      <w:marLeft w:val="0"/>
      <w:marRight w:val="0"/>
      <w:marTop w:val="0"/>
      <w:marBottom w:val="0"/>
      <w:divBdr>
        <w:top w:val="none" w:sz="0" w:space="0" w:color="auto"/>
        <w:left w:val="none" w:sz="0" w:space="0" w:color="auto"/>
        <w:bottom w:val="none" w:sz="0" w:space="0" w:color="auto"/>
        <w:right w:val="none" w:sz="0" w:space="0" w:color="auto"/>
      </w:divBdr>
    </w:div>
    <w:div w:id="936912977">
      <w:bodyDiv w:val="1"/>
      <w:marLeft w:val="0"/>
      <w:marRight w:val="0"/>
      <w:marTop w:val="0"/>
      <w:marBottom w:val="0"/>
      <w:divBdr>
        <w:top w:val="none" w:sz="0" w:space="0" w:color="auto"/>
        <w:left w:val="none" w:sz="0" w:space="0" w:color="auto"/>
        <w:bottom w:val="none" w:sz="0" w:space="0" w:color="auto"/>
        <w:right w:val="none" w:sz="0" w:space="0" w:color="auto"/>
      </w:divBdr>
    </w:div>
    <w:div w:id="1058281202">
      <w:bodyDiv w:val="1"/>
      <w:marLeft w:val="0"/>
      <w:marRight w:val="0"/>
      <w:marTop w:val="0"/>
      <w:marBottom w:val="0"/>
      <w:divBdr>
        <w:top w:val="none" w:sz="0" w:space="0" w:color="auto"/>
        <w:left w:val="none" w:sz="0" w:space="0" w:color="auto"/>
        <w:bottom w:val="none" w:sz="0" w:space="0" w:color="auto"/>
        <w:right w:val="none" w:sz="0" w:space="0" w:color="auto"/>
      </w:divBdr>
    </w:div>
    <w:div w:id="1117606964">
      <w:bodyDiv w:val="1"/>
      <w:marLeft w:val="0"/>
      <w:marRight w:val="0"/>
      <w:marTop w:val="0"/>
      <w:marBottom w:val="0"/>
      <w:divBdr>
        <w:top w:val="none" w:sz="0" w:space="0" w:color="auto"/>
        <w:left w:val="none" w:sz="0" w:space="0" w:color="auto"/>
        <w:bottom w:val="none" w:sz="0" w:space="0" w:color="auto"/>
        <w:right w:val="none" w:sz="0" w:space="0" w:color="auto"/>
      </w:divBdr>
    </w:div>
    <w:div w:id="1139568119">
      <w:bodyDiv w:val="1"/>
      <w:marLeft w:val="0"/>
      <w:marRight w:val="0"/>
      <w:marTop w:val="0"/>
      <w:marBottom w:val="0"/>
      <w:divBdr>
        <w:top w:val="none" w:sz="0" w:space="0" w:color="auto"/>
        <w:left w:val="none" w:sz="0" w:space="0" w:color="auto"/>
        <w:bottom w:val="none" w:sz="0" w:space="0" w:color="auto"/>
        <w:right w:val="none" w:sz="0" w:space="0" w:color="auto"/>
      </w:divBdr>
    </w:div>
    <w:div w:id="1224293290">
      <w:bodyDiv w:val="1"/>
      <w:marLeft w:val="0"/>
      <w:marRight w:val="0"/>
      <w:marTop w:val="0"/>
      <w:marBottom w:val="0"/>
      <w:divBdr>
        <w:top w:val="none" w:sz="0" w:space="0" w:color="auto"/>
        <w:left w:val="none" w:sz="0" w:space="0" w:color="auto"/>
        <w:bottom w:val="none" w:sz="0" w:space="0" w:color="auto"/>
        <w:right w:val="none" w:sz="0" w:space="0" w:color="auto"/>
      </w:divBdr>
    </w:div>
    <w:div w:id="1242057659">
      <w:bodyDiv w:val="1"/>
      <w:marLeft w:val="0"/>
      <w:marRight w:val="0"/>
      <w:marTop w:val="0"/>
      <w:marBottom w:val="0"/>
      <w:divBdr>
        <w:top w:val="none" w:sz="0" w:space="0" w:color="auto"/>
        <w:left w:val="none" w:sz="0" w:space="0" w:color="auto"/>
        <w:bottom w:val="none" w:sz="0" w:space="0" w:color="auto"/>
        <w:right w:val="none" w:sz="0" w:space="0" w:color="auto"/>
      </w:divBdr>
    </w:div>
    <w:div w:id="1247567585">
      <w:bodyDiv w:val="1"/>
      <w:marLeft w:val="0"/>
      <w:marRight w:val="0"/>
      <w:marTop w:val="0"/>
      <w:marBottom w:val="0"/>
      <w:divBdr>
        <w:top w:val="none" w:sz="0" w:space="0" w:color="auto"/>
        <w:left w:val="none" w:sz="0" w:space="0" w:color="auto"/>
        <w:bottom w:val="none" w:sz="0" w:space="0" w:color="auto"/>
        <w:right w:val="none" w:sz="0" w:space="0" w:color="auto"/>
      </w:divBdr>
    </w:div>
    <w:div w:id="1252355014">
      <w:bodyDiv w:val="1"/>
      <w:marLeft w:val="0"/>
      <w:marRight w:val="0"/>
      <w:marTop w:val="0"/>
      <w:marBottom w:val="0"/>
      <w:divBdr>
        <w:top w:val="none" w:sz="0" w:space="0" w:color="auto"/>
        <w:left w:val="none" w:sz="0" w:space="0" w:color="auto"/>
        <w:bottom w:val="none" w:sz="0" w:space="0" w:color="auto"/>
        <w:right w:val="none" w:sz="0" w:space="0" w:color="auto"/>
      </w:divBdr>
    </w:div>
    <w:div w:id="1296594881">
      <w:bodyDiv w:val="1"/>
      <w:marLeft w:val="0"/>
      <w:marRight w:val="0"/>
      <w:marTop w:val="0"/>
      <w:marBottom w:val="0"/>
      <w:divBdr>
        <w:top w:val="none" w:sz="0" w:space="0" w:color="auto"/>
        <w:left w:val="none" w:sz="0" w:space="0" w:color="auto"/>
        <w:bottom w:val="none" w:sz="0" w:space="0" w:color="auto"/>
        <w:right w:val="none" w:sz="0" w:space="0" w:color="auto"/>
      </w:divBdr>
    </w:div>
    <w:div w:id="1333415646">
      <w:bodyDiv w:val="1"/>
      <w:marLeft w:val="0"/>
      <w:marRight w:val="0"/>
      <w:marTop w:val="0"/>
      <w:marBottom w:val="0"/>
      <w:divBdr>
        <w:top w:val="none" w:sz="0" w:space="0" w:color="auto"/>
        <w:left w:val="none" w:sz="0" w:space="0" w:color="auto"/>
        <w:bottom w:val="none" w:sz="0" w:space="0" w:color="auto"/>
        <w:right w:val="none" w:sz="0" w:space="0" w:color="auto"/>
      </w:divBdr>
    </w:div>
    <w:div w:id="1340932874">
      <w:bodyDiv w:val="1"/>
      <w:marLeft w:val="0"/>
      <w:marRight w:val="0"/>
      <w:marTop w:val="0"/>
      <w:marBottom w:val="0"/>
      <w:divBdr>
        <w:top w:val="none" w:sz="0" w:space="0" w:color="auto"/>
        <w:left w:val="none" w:sz="0" w:space="0" w:color="auto"/>
        <w:bottom w:val="none" w:sz="0" w:space="0" w:color="auto"/>
        <w:right w:val="none" w:sz="0" w:space="0" w:color="auto"/>
      </w:divBdr>
    </w:div>
    <w:div w:id="1344743732">
      <w:bodyDiv w:val="1"/>
      <w:marLeft w:val="0"/>
      <w:marRight w:val="0"/>
      <w:marTop w:val="0"/>
      <w:marBottom w:val="0"/>
      <w:divBdr>
        <w:top w:val="none" w:sz="0" w:space="0" w:color="auto"/>
        <w:left w:val="none" w:sz="0" w:space="0" w:color="auto"/>
        <w:bottom w:val="none" w:sz="0" w:space="0" w:color="auto"/>
        <w:right w:val="none" w:sz="0" w:space="0" w:color="auto"/>
      </w:divBdr>
    </w:div>
    <w:div w:id="1361854679">
      <w:bodyDiv w:val="1"/>
      <w:marLeft w:val="0"/>
      <w:marRight w:val="0"/>
      <w:marTop w:val="0"/>
      <w:marBottom w:val="0"/>
      <w:divBdr>
        <w:top w:val="none" w:sz="0" w:space="0" w:color="auto"/>
        <w:left w:val="none" w:sz="0" w:space="0" w:color="auto"/>
        <w:bottom w:val="none" w:sz="0" w:space="0" w:color="auto"/>
        <w:right w:val="none" w:sz="0" w:space="0" w:color="auto"/>
      </w:divBdr>
    </w:div>
    <w:div w:id="1424297524">
      <w:bodyDiv w:val="1"/>
      <w:marLeft w:val="0"/>
      <w:marRight w:val="0"/>
      <w:marTop w:val="0"/>
      <w:marBottom w:val="0"/>
      <w:divBdr>
        <w:top w:val="none" w:sz="0" w:space="0" w:color="auto"/>
        <w:left w:val="none" w:sz="0" w:space="0" w:color="auto"/>
        <w:bottom w:val="none" w:sz="0" w:space="0" w:color="auto"/>
        <w:right w:val="none" w:sz="0" w:space="0" w:color="auto"/>
      </w:divBdr>
    </w:div>
    <w:div w:id="1439831835">
      <w:bodyDiv w:val="1"/>
      <w:marLeft w:val="0"/>
      <w:marRight w:val="0"/>
      <w:marTop w:val="0"/>
      <w:marBottom w:val="0"/>
      <w:divBdr>
        <w:top w:val="none" w:sz="0" w:space="0" w:color="auto"/>
        <w:left w:val="none" w:sz="0" w:space="0" w:color="auto"/>
        <w:bottom w:val="none" w:sz="0" w:space="0" w:color="auto"/>
        <w:right w:val="none" w:sz="0" w:space="0" w:color="auto"/>
      </w:divBdr>
    </w:div>
    <w:div w:id="1449815710">
      <w:bodyDiv w:val="1"/>
      <w:marLeft w:val="0"/>
      <w:marRight w:val="0"/>
      <w:marTop w:val="0"/>
      <w:marBottom w:val="0"/>
      <w:divBdr>
        <w:top w:val="none" w:sz="0" w:space="0" w:color="auto"/>
        <w:left w:val="none" w:sz="0" w:space="0" w:color="auto"/>
        <w:bottom w:val="none" w:sz="0" w:space="0" w:color="auto"/>
        <w:right w:val="none" w:sz="0" w:space="0" w:color="auto"/>
      </w:divBdr>
    </w:div>
    <w:div w:id="1460101061">
      <w:bodyDiv w:val="1"/>
      <w:marLeft w:val="0"/>
      <w:marRight w:val="0"/>
      <w:marTop w:val="0"/>
      <w:marBottom w:val="0"/>
      <w:divBdr>
        <w:top w:val="none" w:sz="0" w:space="0" w:color="auto"/>
        <w:left w:val="none" w:sz="0" w:space="0" w:color="auto"/>
        <w:bottom w:val="none" w:sz="0" w:space="0" w:color="auto"/>
        <w:right w:val="none" w:sz="0" w:space="0" w:color="auto"/>
      </w:divBdr>
    </w:div>
    <w:div w:id="1467429805">
      <w:bodyDiv w:val="1"/>
      <w:marLeft w:val="0"/>
      <w:marRight w:val="0"/>
      <w:marTop w:val="0"/>
      <w:marBottom w:val="0"/>
      <w:divBdr>
        <w:top w:val="none" w:sz="0" w:space="0" w:color="auto"/>
        <w:left w:val="none" w:sz="0" w:space="0" w:color="auto"/>
        <w:bottom w:val="none" w:sz="0" w:space="0" w:color="auto"/>
        <w:right w:val="none" w:sz="0" w:space="0" w:color="auto"/>
      </w:divBdr>
    </w:div>
    <w:div w:id="1581283045">
      <w:bodyDiv w:val="1"/>
      <w:marLeft w:val="0"/>
      <w:marRight w:val="0"/>
      <w:marTop w:val="0"/>
      <w:marBottom w:val="0"/>
      <w:divBdr>
        <w:top w:val="none" w:sz="0" w:space="0" w:color="auto"/>
        <w:left w:val="none" w:sz="0" w:space="0" w:color="auto"/>
        <w:bottom w:val="none" w:sz="0" w:space="0" w:color="auto"/>
        <w:right w:val="none" w:sz="0" w:space="0" w:color="auto"/>
      </w:divBdr>
    </w:div>
    <w:div w:id="1610090468">
      <w:bodyDiv w:val="1"/>
      <w:marLeft w:val="0"/>
      <w:marRight w:val="0"/>
      <w:marTop w:val="0"/>
      <w:marBottom w:val="0"/>
      <w:divBdr>
        <w:top w:val="none" w:sz="0" w:space="0" w:color="auto"/>
        <w:left w:val="none" w:sz="0" w:space="0" w:color="auto"/>
        <w:bottom w:val="none" w:sz="0" w:space="0" w:color="auto"/>
        <w:right w:val="none" w:sz="0" w:space="0" w:color="auto"/>
      </w:divBdr>
    </w:div>
    <w:div w:id="1628972503">
      <w:bodyDiv w:val="1"/>
      <w:marLeft w:val="0"/>
      <w:marRight w:val="0"/>
      <w:marTop w:val="0"/>
      <w:marBottom w:val="0"/>
      <w:divBdr>
        <w:top w:val="none" w:sz="0" w:space="0" w:color="auto"/>
        <w:left w:val="none" w:sz="0" w:space="0" w:color="auto"/>
        <w:bottom w:val="none" w:sz="0" w:space="0" w:color="auto"/>
        <w:right w:val="none" w:sz="0" w:space="0" w:color="auto"/>
      </w:divBdr>
    </w:div>
    <w:div w:id="1747219512">
      <w:bodyDiv w:val="1"/>
      <w:marLeft w:val="0"/>
      <w:marRight w:val="0"/>
      <w:marTop w:val="0"/>
      <w:marBottom w:val="0"/>
      <w:divBdr>
        <w:top w:val="none" w:sz="0" w:space="0" w:color="auto"/>
        <w:left w:val="none" w:sz="0" w:space="0" w:color="auto"/>
        <w:bottom w:val="none" w:sz="0" w:space="0" w:color="auto"/>
        <w:right w:val="none" w:sz="0" w:space="0" w:color="auto"/>
      </w:divBdr>
    </w:div>
    <w:div w:id="1796286571">
      <w:bodyDiv w:val="1"/>
      <w:marLeft w:val="0"/>
      <w:marRight w:val="0"/>
      <w:marTop w:val="0"/>
      <w:marBottom w:val="0"/>
      <w:divBdr>
        <w:top w:val="none" w:sz="0" w:space="0" w:color="auto"/>
        <w:left w:val="none" w:sz="0" w:space="0" w:color="auto"/>
        <w:bottom w:val="none" w:sz="0" w:space="0" w:color="auto"/>
        <w:right w:val="none" w:sz="0" w:space="0" w:color="auto"/>
      </w:divBdr>
    </w:div>
    <w:div w:id="1800761663">
      <w:bodyDiv w:val="1"/>
      <w:marLeft w:val="0"/>
      <w:marRight w:val="0"/>
      <w:marTop w:val="0"/>
      <w:marBottom w:val="0"/>
      <w:divBdr>
        <w:top w:val="none" w:sz="0" w:space="0" w:color="auto"/>
        <w:left w:val="none" w:sz="0" w:space="0" w:color="auto"/>
        <w:bottom w:val="none" w:sz="0" w:space="0" w:color="auto"/>
        <w:right w:val="none" w:sz="0" w:space="0" w:color="auto"/>
      </w:divBdr>
    </w:div>
    <w:div w:id="1800878054">
      <w:bodyDiv w:val="1"/>
      <w:marLeft w:val="0"/>
      <w:marRight w:val="0"/>
      <w:marTop w:val="0"/>
      <w:marBottom w:val="0"/>
      <w:divBdr>
        <w:top w:val="none" w:sz="0" w:space="0" w:color="auto"/>
        <w:left w:val="none" w:sz="0" w:space="0" w:color="auto"/>
        <w:bottom w:val="none" w:sz="0" w:space="0" w:color="auto"/>
        <w:right w:val="none" w:sz="0" w:space="0" w:color="auto"/>
      </w:divBdr>
    </w:div>
    <w:div w:id="1810122327">
      <w:bodyDiv w:val="1"/>
      <w:marLeft w:val="0"/>
      <w:marRight w:val="0"/>
      <w:marTop w:val="0"/>
      <w:marBottom w:val="0"/>
      <w:divBdr>
        <w:top w:val="none" w:sz="0" w:space="0" w:color="auto"/>
        <w:left w:val="none" w:sz="0" w:space="0" w:color="auto"/>
        <w:bottom w:val="none" w:sz="0" w:space="0" w:color="auto"/>
        <w:right w:val="none" w:sz="0" w:space="0" w:color="auto"/>
      </w:divBdr>
    </w:div>
    <w:div w:id="1852910554">
      <w:bodyDiv w:val="1"/>
      <w:marLeft w:val="0"/>
      <w:marRight w:val="0"/>
      <w:marTop w:val="0"/>
      <w:marBottom w:val="0"/>
      <w:divBdr>
        <w:top w:val="none" w:sz="0" w:space="0" w:color="auto"/>
        <w:left w:val="none" w:sz="0" w:space="0" w:color="auto"/>
        <w:bottom w:val="none" w:sz="0" w:space="0" w:color="auto"/>
        <w:right w:val="none" w:sz="0" w:space="0" w:color="auto"/>
      </w:divBdr>
    </w:div>
    <w:div w:id="1911889005">
      <w:bodyDiv w:val="1"/>
      <w:marLeft w:val="0"/>
      <w:marRight w:val="0"/>
      <w:marTop w:val="0"/>
      <w:marBottom w:val="0"/>
      <w:divBdr>
        <w:top w:val="none" w:sz="0" w:space="0" w:color="auto"/>
        <w:left w:val="none" w:sz="0" w:space="0" w:color="auto"/>
        <w:bottom w:val="none" w:sz="0" w:space="0" w:color="auto"/>
        <w:right w:val="none" w:sz="0" w:space="0" w:color="auto"/>
      </w:divBdr>
    </w:div>
    <w:div w:id="1919829360">
      <w:bodyDiv w:val="1"/>
      <w:marLeft w:val="0"/>
      <w:marRight w:val="0"/>
      <w:marTop w:val="0"/>
      <w:marBottom w:val="0"/>
      <w:divBdr>
        <w:top w:val="none" w:sz="0" w:space="0" w:color="auto"/>
        <w:left w:val="none" w:sz="0" w:space="0" w:color="auto"/>
        <w:bottom w:val="none" w:sz="0" w:space="0" w:color="auto"/>
        <w:right w:val="none" w:sz="0" w:space="0" w:color="auto"/>
      </w:divBdr>
    </w:div>
    <w:div w:id="1963222855">
      <w:bodyDiv w:val="1"/>
      <w:marLeft w:val="0"/>
      <w:marRight w:val="0"/>
      <w:marTop w:val="0"/>
      <w:marBottom w:val="0"/>
      <w:divBdr>
        <w:top w:val="none" w:sz="0" w:space="0" w:color="auto"/>
        <w:left w:val="none" w:sz="0" w:space="0" w:color="auto"/>
        <w:bottom w:val="none" w:sz="0" w:space="0" w:color="auto"/>
        <w:right w:val="none" w:sz="0" w:space="0" w:color="auto"/>
      </w:divBdr>
    </w:div>
    <w:div w:id="1966109874">
      <w:bodyDiv w:val="1"/>
      <w:marLeft w:val="0"/>
      <w:marRight w:val="0"/>
      <w:marTop w:val="0"/>
      <w:marBottom w:val="0"/>
      <w:divBdr>
        <w:top w:val="none" w:sz="0" w:space="0" w:color="auto"/>
        <w:left w:val="none" w:sz="0" w:space="0" w:color="auto"/>
        <w:bottom w:val="none" w:sz="0" w:space="0" w:color="auto"/>
        <w:right w:val="none" w:sz="0" w:space="0" w:color="auto"/>
      </w:divBdr>
    </w:div>
    <w:div w:id="2006588640">
      <w:bodyDiv w:val="1"/>
      <w:marLeft w:val="0"/>
      <w:marRight w:val="0"/>
      <w:marTop w:val="0"/>
      <w:marBottom w:val="0"/>
      <w:divBdr>
        <w:top w:val="none" w:sz="0" w:space="0" w:color="auto"/>
        <w:left w:val="none" w:sz="0" w:space="0" w:color="auto"/>
        <w:bottom w:val="none" w:sz="0" w:space="0" w:color="auto"/>
        <w:right w:val="none" w:sz="0" w:space="0" w:color="auto"/>
      </w:divBdr>
    </w:div>
    <w:div w:id="2091150810">
      <w:bodyDiv w:val="1"/>
      <w:marLeft w:val="0"/>
      <w:marRight w:val="0"/>
      <w:marTop w:val="0"/>
      <w:marBottom w:val="0"/>
      <w:divBdr>
        <w:top w:val="none" w:sz="0" w:space="0" w:color="auto"/>
        <w:left w:val="none" w:sz="0" w:space="0" w:color="auto"/>
        <w:bottom w:val="none" w:sz="0" w:space="0" w:color="auto"/>
        <w:right w:val="none" w:sz="0" w:space="0" w:color="auto"/>
      </w:divBdr>
    </w:div>
    <w:div w:id="2096784595">
      <w:bodyDiv w:val="1"/>
      <w:marLeft w:val="0"/>
      <w:marRight w:val="0"/>
      <w:marTop w:val="0"/>
      <w:marBottom w:val="0"/>
      <w:divBdr>
        <w:top w:val="none" w:sz="0" w:space="0" w:color="auto"/>
        <w:left w:val="none" w:sz="0" w:space="0" w:color="auto"/>
        <w:bottom w:val="none" w:sz="0" w:space="0" w:color="auto"/>
        <w:right w:val="none" w:sz="0" w:space="0" w:color="auto"/>
      </w:divBdr>
    </w:div>
    <w:div w:id="2126460220">
      <w:bodyDiv w:val="1"/>
      <w:marLeft w:val="0"/>
      <w:marRight w:val="0"/>
      <w:marTop w:val="0"/>
      <w:marBottom w:val="0"/>
      <w:divBdr>
        <w:top w:val="none" w:sz="0" w:space="0" w:color="auto"/>
        <w:left w:val="none" w:sz="0" w:space="0" w:color="auto"/>
        <w:bottom w:val="none" w:sz="0" w:space="0" w:color="auto"/>
        <w:right w:val="none" w:sz="0" w:space="0" w:color="auto"/>
      </w:divBdr>
    </w:div>
    <w:div w:id="2130586778">
      <w:bodyDiv w:val="1"/>
      <w:marLeft w:val="0"/>
      <w:marRight w:val="0"/>
      <w:marTop w:val="0"/>
      <w:marBottom w:val="0"/>
      <w:divBdr>
        <w:top w:val="none" w:sz="0" w:space="0" w:color="auto"/>
        <w:left w:val="none" w:sz="0" w:space="0" w:color="auto"/>
        <w:bottom w:val="none" w:sz="0" w:space="0" w:color="auto"/>
        <w:right w:val="none" w:sz="0" w:space="0" w:color="auto"/>
      </w:divBdr>
    </w:div>
    <w:div w:id="213119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6AD68-74B2-4E9A-825D-B902B265B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2980</TotalTime>
  <Pages>2</Pages>
  <Words>378</Words>
  <Characters>2159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_________________ № _____________</vt:lpstr>
    </vt:vector>
  </TitlesOfParts>
  <Company>SPecialiST RePack</Company>
  <LinksUpToDate>false</LinksUpToDate>
  <CharactersWithSpaces>2532</CharactersWithSpaces>
  <SharedDoc>false</SharedDoc>
  <HLinks>
    <vt:vector size="6" baseType="variant">
      <vt:variant>
        <vt:i4>1048628</vt:i4>
      </vt:variant>
      <vt:variant>
        <vt:i4>0</vt:i4>
      </vt:variant>
      <vt:variant>
        <vt:i4>0</vt:i4>
      </vt:variant>
      <vt:variant>
        <vt:i4>5</vt:i4>
      </vt:variant>
      <vt:variant>
        <vt:lpwstr>mailto:dst3@dst3.by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 № _____________</dc:title>
  <dc:creator>Отдел кадров</dc:creator>
  <cp:lastModifiedBy>Черноголова Марьяна Александровна</cp:lastModifiedBy>
  <cp:revision>408</cp:revision>
  <cp:lastPrinted>2025-07-22T12:12:00Z</cp:lastPrinted>
  <dcterms:created xsi:type="dcterms:W3CDTF">2023-07-19T09:14:00Z</dcterms:created>
  <dcterms:modified xsi:type="dcterms:W3CDTF">2026-07-29T05:30:00Z</dcterms:modified>
</cp:coreProperties>
</file>