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EZ20260724384992 «Выбор подрядной организации для выполнения строительно-монтажных работ на объекте: "Текущий ремонт офтальмологического отделения для детей УЗ "МОДКБ", частичная замена окон"»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