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EZ20260625381779 «ЗОИ ВитМТ № 188/26 Лот № 9 «Реагенты для лабораторной диагностики. Культура клеток и питательные среды для вирусологии»».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центр гигиены, эпидемиологии и общественного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100468797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ул.Казинца,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1 416,58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центр гигиены, эпидемиологии и общественного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ул.Казинца,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100468797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1 416,58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