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3474A5" w:rsidRDefault="00B779D1" w:rsidP="00B779D1">
      <w:pPr>
        <w:widowControl w:val="0"/>
        <w:ind w:left="6804"/>
        <w:contextualSpacing/>
        <w:rPr>
          <w:sz w:val="20"/>
          <w:szCs w:val="20"/>
        </w:rPr>
      </w:pPr>
      <w:bookmarkStart w:id="0" w:name="_GoBack"/>
      <w:bookmarkEnd w:id="0"/>
      <w:r w:rsidRPr="003474A5">
        <w:rPr>
          <w:sz w:val="20"/>
          <w:szCs w:val="20"/>
        </w:rPr>
        <w:t>УТВЕРЖДАЮ</w:t>
      </w:r>
    </w:p>
    <w:p w:rsidR="00B779D1" w:rsidRPr="003474A5" w:rsidRDefault="002241B7" w:rsidP="00B779D1">
      <w:pPr>
        <w:widowControl w:val="0"/>
        <w:ind w:left="6804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Начальник ООТ</w:t>
      </w:r>
    </w:p>
    <w:p w:rsidR="00B779D1" w:rsidRPr="003474A5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 xml:space="preserve">РУП «Медтехника» </w:t>
      </w:r>
    </w:p>
    <w:p w:rsidR="00B779D1" w:rsidRPr="003474A5" w:rsidRDefault="00B779D1" w:rsidP="00B779D1">
      <w:pPr>
        <w:widowControl w:val="0"/>
        <w:ind w:left="6804"/>
        <w:contextualSpacing/>
        <w:rPr>
          <w:sz w:val="20"/>
          <w:szCs w:val="20"/>
        </w:rPr>
      </w:pPr>
      <w:proofErr w:type="spellStart"/>
      <w:r w:rsidRPr="003474A5">
        <w:rPr>
          <w:sz w:val="20"/>
          <w:szCs w:val="20"/>
        </w:rPr>
        <w:t>_____________</w:t>
      </w:r>
      <w:r w:rsidR="002241B7" w:rsidRPr="003474A5">
        <w:rPr>
          <w:sz w:val="20"/>
          <w:szCs w:val="20"/>
        </w:rPr>
        <w:t>Е.А.Зайцева</w:t>
      </w:r>
      <w:proofErr w:type="spellEnd"/>
    </w:p>
    <w:p w:rsidR="00B779D1" w:rsidRPr="003474A5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«____»_______ 202</w:t>
      </w:r>
      <w:r w:rsidR="008E58E9" w:rsidRPr="003474A5">
        <w:rPr>
          <w:sz w:val="20"/>
          <w:szCs w:val="20"/>
        </w:rPr>
        <w:t>6</w:t>
      </w:r>
      <w:r w:rsidR="00385B19" w:rsidRPr="003474A5">
        <w:rPr>
          <w:sz w:val="20"/>
          <w:szCs w:val="20"/>
        </w:rPr>
        <w:t xml:space="preserve"> </w:t>
      </w:r>
      <w:r w:rsidRPr="003474A5">
        <w:rPr>
          <w:sz w:val="20"/>
          <w:szCs w:val="20"/>
        </w:rPr>
        <w:t>года</w:t>
      </w:r>
    </w:p>
    <w:p w:rsidR="00B779D1" w:rsidRPr="003474A5" w:rsidRDefault="00B779D1" w:rsidP="00B779D1">
      <w:pPr>
        <w:widowControl w:val="0"/>
        <w:contextualSpacing/>
        <w:rPr>
          <w:sz w:val="20"/>
          <w:szCs w:val="20"/>
        </w:rPr>
      </w:pPr>
    </w:p>
    <w:p w:rsidR="00C22A18" w:rsidRPr="003474A5" w:rsidRDefault="00B779D1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3474A5">
        <w:rPr>
          <w:bCs/>
          <w:sz w:val="20"/>
          <w:szCs w:val="20"/>
        </w:rPr>
        <w:t>Заявка на закупку</w:t>
      </w:r>
    </w:p>
    <w:p w:rsidR="006D1904" w:rsidRPr="003474A5" w:rsidRDefault="008D08C0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3474A5">
        <w:rPr>
          <w:bCs/>
          <w:sz w:val="20"/>
          <w:szCs w:val="20"/>
        </w:rPr>
        <w:t>Медицинское оборудование</w:t>
      </w:r>
    </w:p>
    <w:p w:rsidR="00BE7002" w:rsidRPr="003474A5" w:rsidRDefault="00BE7002" w:rsidP="00B779D1">
      <w:pPr>
        <w:contextualSpacing/>
        <w:jc w:val="center"/>
        <w:rPr>
          <w:sz w:val="20"/>
          <w:szCs w:val="20"/>
        </w:rPr>
      </w:pPr>
    </w:p>
    <w:p w:rsidR="00B779D1" w:rsidRPr="003474A5" w:rsidRDefault="00B779D1" w:rsidP="00B779D1">
      <w:pPr>
        <w:contextualSpacing/>
        <w:jc w:val="center"/>
        <w:rPr>
          <w:sz w:val="20"/>
          <w:szCs w:val="20"/>
        </w:rPr>
      </w:pPr>
      <w:r w:rsidRPr="003474A5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3474A5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3474A5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г</w:t>
            </w:r>
            <w:proofErr w:type="gramStart"/>
            <w:r w:rsidRPr="003474A5">
              <w:rPr>
                <w:sz w:val="20"/>
                <w:szCs w:val="20"/>
              </w:rPr>
              <w:t>.М</w:t>
            </w:r>
            <w:proofErr w:type="gramEnd"/>
            <w:r w:rsidRPr="003474A5">
              <w:rPr>
                <w:sz w:val="20"/>
                <w:szCs w:val="20"/>
              </w:rPr>
              <w:t>огилев, ул.Челюскинцев, 59</w:t>
            </w:r>
            <w:r w:rsidRPr="003474A5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3474A5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700052446</w:t>
            </w:r>
          </w:p>
        </w:tc>
      </w:tr>
      <w:tr w:rsidR="00AD74DF" w:rsidRPr="003474A5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474A5" w:rsidRDefault="00E528B9" w:rsidP="001E74EA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3474A5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3474A5">
              <w:rPr>
                <w:sz w:val="20"/>
                <w:szCs w:val="20"/>
              </w:rPr>
              <w:t>@</w:t>
            </w:r>
            <w:r w:rsidRPr="003474A5">
              <w:rPr>
                <w:sz w:val="20"/>
                <w:szCs w:val="20"/>
                <w:lang w:val="en-US"/>
              </w:rPr>
              <w:t>med-tech</w:t>
            </w:r>
            <w:r w:rsidRPr="003474A5">
              <w:rPr>
                <w:sz w:val="20"/>
                <w:szCs w:val="20"/>
              </w:rPr>
              <w:t>.</w:t>
            </w:r>
            <w:r w:rsidRPr="003474A5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3474A5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3474A5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B779D1" w:rsidRPr="003474A5" w:rsidRDefault="00B779D1" w:rsidP="00AB5DCD">
      <w:pPr>
        <w:widowControl w:val="0"/>
        <w:ind w:right="142"/>
        <w:contextualSpacing/>
        <w:rPr>
          <w:bCs/>
          <w:sz w:val="20"/>
          <w:szCs w:val="20"/>
        </w:rPr>
      </w:pPr>
      <w:r w:rsidRPr="003474A5">
        <w:rPr>
          <w:sz w:val="20"/>
          <w:szCs w:val="20"/>
        </w:rPr>
        <w:t>1. Описание предмета закупки:</w:t>
      </w:r>
      <w:r w:rsidR="00F20462" w:rsidRPr="003474A5">
        <w:rPr>
          <w:bCs/>
          <w:sz w:val="20"/>
          <w:szCs w:val="20"/>
        </w:rPr>
        <w:t xml:space="preserve"> медицинское оборудование</w:t>
      </w:r>
      <w:r w:rsidR="00C53426" w:rsidRPr="003474A5">
        <w:rPr>
          <w:sz w:val="20"/>
          <w:szCs w:val="20"/>
        </w:rPr>
        <w:t>;</w:t>
      </w:r>
    </w:p>
    <w:p w:rsidR="00B779D1" w:rsidRPr="003474A5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2. Область применения: медицина;</w:t>
      </w:r>
    </w:p>
    <w:p w:rsidR="00CC1546" w:rsidRPr="003474A5" w:rsidRDefault="00B779D1" w:rsidP="005C0B2D">
      <w:pPr>
        <w:pStyle w:val="a5"/>
        <w:spacing w:after="0"/>
        <w:ind w:left="0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3. Сведения о государственной закупке:</w:t>
      </w:r>
    </w:p>
    <w:p w:rsidR="002D3804" w:rsidRPr="003474A5" w:rsidRDefault="002D3804" w:rsidP="002D3804">
      <w:pPr>
        <w:contextualSpacing/>
        <w:jc w:val="center"/>
        <w:rPr>
          <w:sz w:val="20"/>
          <w:szCs w:val="20"/>
        </w:rPr>
      </w:pPr>
      <w:r w:rsidRPr="003474A5">
        <w:rPr>
          <w:sz w:val="20"/>
          <w:szCs w:val="20"/>
        </w:rPr>
        <w:t>Лот №</w:t>
      </w:r>
      <w:r w:rsidR="002241B7" w:rsidRPr="003474A5">
        <w:rPr>
          <w:sz w:val="20"/>
          <w:szCs w:val="20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386"/>
      </w:tblGrid>
      <w:tr w:rsidR="002D3804" w:rsidRPr="003474A5" w:rsidTr="00960955">
        <w:trPr>
          <w:trHeight w:val="20"/>
        </w:trPr>
        <w:tc>
          <w:tcPr>
            <w:tcW w:w="4395" w:type="dxa"/>
            <w:vAlign w:val="center"/>
          </w:tcPr>
          <w:p w:rsidR="002D3804" w:rsidRPr="003474A5" w:rsidRDefault="002D3804" w:rsidP="00CF26F0">
            <w:pPr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2D3804" w:rsidRPr="003474A5" w:rsidRDefault="00652653" w:rsidP="00BF2703">
            <w:pPr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Аппарат искусственной вентиляции легких</w:t>
            </w:r>
          </w:p>
        </w:tc>
      </w:tr>
      <w:tr w:rsidR="002D3804" w:rsidRPr="003474A5" w:rsidTr="00960955">
        <w:trPr>
          <w:trHeight w:val="20"/>
        </w:trPr>
        <w:tc>
          <w:tcPr>
            <w:tcW w:w="4395" w:type="dxa"/>
            <w:vAlign w:val="center"/>
          </w:tcPr>
          <w:p w:rsidR="002D3804" w:rsidRPr="003474A5" w:rsidRDefault="002D3804" w:rsidP="00CF26F0">
            <w:pPr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:rsidR="002D3804" w:rsidRPr="003474A5" w:rsidRDefault="002D3804" w:rsidP="00CC1546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Согласно приложению</w:t>
            </w:r>
            <w:r w:rsidR="008E58E9" w:rsidRPr="003474A5">
              <w:rPr>
                <w:sz w:val="20"/>
                <w:szCs w:val="20"/>
              </w:rPr>
              <w:t xml:space="preserve"> </w:t>
            </w:r>
            <w:r w:rsidR="00CC1546" w:rsidRPr="003474A5">
              <w:rPr>
                <w:sz w:val="20"/>
                <w:szCs w:val="20"/>
              </w:rPr>
              <w:t xml:space="preserve">к лоту </w:t>
            </w:r>
            <w:r w:rsidRPr="003474A5">
              <w:rPr>
                <w:sz w:val="20"/>
                <w:szCs w:val="20"/>
              </w:rPr>
              <w:t>№1</w:t>
            </w:r>
          </w:p>
        </w:tc>
      </w:tr>
      <w:tr w:rsidR="002D3804" w:rsidRPr="003474A5" w:rsidTr="00960955">
        <w:trPr>
          <w:trHeight w:val="20"/>
        </w:trPr>
        <w:tc>
          <w:tcPr>
            <w:tcW w:w="4395" w:type="dxa"/>
            <w:vAlign w:val="center"/>
          </w:tcPr>
          <w:p w:rsidR="002D3804" w:rsidRPr="003474A5" w:rsidRDefault="002D3804" w:rsidP="00CF26F0">
            <w:pPr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</w:tcPr>
          <w:p w:rsidR="002D3804" w:rsidRPr="003474A5" w:rsidRDefault="00652653" w:rsidP="00CF26F0">
            <w:pPr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32.50.21.800</w:t>
            </w:r>
          </w:p>
        </w:tc>
      </w:tr>
      <w:tr w:rsidR="002D3804" w:rsidRPr="003474A5" w:rsidTr="00960955">
        <w:trPr>
          <w:trHeight w:val="20"/>
        </w:trPr>
        <w:tc>
          <w:tcPr>
            <w:tcW w:w="4395" w:type="dxa"/>
            <w:vAlign w:val="center"/>
          </w:tcPr>
          <w:p w:rsidR="002D3804" w:rsidRPr="003474A5" w:rsidRDefault="002D3804" w:rsidP="00CF26F0">
            <w:pPr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</w:tcPr>
          <w:p w:rsidR="002D3804" w:rsidRPr="003474A5" w:rsidRDefault="00652653" w:rsidP="00CF26F0">
            <w:pPr>
              <w:rPr>
                <w:bCs/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</w:t>
            </w:r>
            <w:r w:rsidR="002D3804" w:rsidRPr="003474A5">
              <w:rPr>
                <w:bCs/>
                <w:sz w:val="20"/>
                <w:szCs w:val="20"/>
              </w:rPr>
              <w:t xml:space="preserve"> комплект</w:t>
            </w:r>
            <w:r w:rsidR="002E418C" w:rsidRPr="003474A5">
              <w:rPr>
                <w:bCs/>
                <w:sz w:val="20"/>
                <w:szCs w:val="20"/>
              </w:rPr>
              <w:t>а</w:t>
            </w:r>
          </w:p>
        </w:tc>
      </w:tr>
      <w:tr w:rsidR="002D3804" w:rsidRPr="003474A5" w:rsidTr="00960955">
        <w:trPr>
          <w:trHeight w:val="20"/>
        </w:trPr>
        <w:tc>
          <w:tcPr>
            <w:tcW w:w="4395" w:type="dxa"/>
            <w:vAlign w:val="center"/>
          </w:tcPr>
          <w:p w:rsidR="002D3804" w:rsidRPr="003474A5" w:rsidRDefault="002D3804" w:rsidP="00CF26F0">
            <w:pPr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:rsidR="002D3804" w:rsidRPr="003474A5" w:rsidRDefault="00960955" w:rsidP="00CF26F0">
            <w:pPr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198000 руб.</w:t>
            </w:r>
          </w:p>
        </w:tc>
      </w:tr>
      <w:tr w:rsidR="00BF2703" w:rsidRPr="003474A5" w:rsidTr="00960955">
        <w:trPr>
          <w:trHeight w:val="20"/>
        </w:trPr>
        <w:tc>
          <w:tcPr>
            <w:tcW w:w="4395" w:type="dxa"/>
            <w:vAlign w:val="center"/>
          </w:tcPr>
          <w:p w:rsidR="00BF2703" w:rsidRPr="003474A5" w:rsidRDefault="00BF2703" w:rsidP="00CF26F0">
            <w:pPr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:rsidR="00BF2703" w:rsidRPr="003474A5" w:rsidRDefault="00BF2703" w:rsidP="00652653">
            <w:pPr>
              <w:rPr>
                <w:sz w:val="16"/>
                <w:szCs w:val="16"/>
              </w:rPr>
            </w:pPr>
            <w:r w:rsidRPr="003474A5">
              <w:rPr>
                <w:sz w:val="16"/>
                <w:szCs w:val="16"/>
              </w:rPr>
              <w:t xml:space="preserve">Государственное учреждение здравоохранения «Минский областной клинический госпиталь инвалидов Великой Отечественной войны имени </w:t>
            </w:r>
            <w:proofErr w:type="spellStart"/>
            <w:r w:rsidRPr="003474A5">
              <w:rPr>
                <w:sz w:val="16"/>
                <w:szCs w:val="16"/>
              </w:rPr>
              <w:t>П.М.Машерова</w:t>
            </w:r>
            <w:proofErr w:type="spellEnd"/>
            <w:r w:rsidRPr="003474A5">
              <w:rPr>
                <w:sz w:val="16"/>
                <w:szCs w:val="16"/>
              </w:rPr>
              <w:t>», 600211130</w:t>
            </w:r>
          </w:p>
        </w:tc>
      </w:tr>
    </w:tbl>
    <w:p w:rsidR="00973F61" w:rsidRPr="003474A5" w:rsidRDefault="007136C9" w:rsidP="00C135EE">
      <w:pPr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Приложение  к лоту №1: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Состав оборудования (1-го комплекта):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0"/>
        <w:gridCol w:w="6520"/>
        <w:gridCol w:w="2381"/>
      </w:tblGrid>
      <w:tr w:rsidR="00652653" w:rsidRPr="003474A5" w:rsidTr="00960955">
        <w:trPr>
          <w:trHeight w:val="20"/>
        </w:trPr>
        <w:tc>
          <w:tcPr>
            <w:tcW w:w="880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474A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474A5">
              <w:rPr>
                <w:rFonts w:ascii="Times New Roman" w:hAnsi="Times New Roman" w:cs="Times New Roman"/>
              </w:rPr>
              <w:t>/</w:t>
            </w:r>
            <w:proofErr w:type="spellStart"/>
            <w:r w:rsidRPr="003474A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520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81" w:type="dxa"/>
            <w:vAlign w:val="center"/>
          </w:tcPr>
          <w:p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Кол</w:t>
            </w:r>
            <w:r w:rsidR="00960955" w:rsidRPr="003474A5">
              <w:rPr>
                <w:rFonts w:ascii="Times New Roman" w:hAnsi="Times New Roman" w:cs="Times New Roman"/>
              </w:rPr>
              <w:t>ичеств</w:t>
            </w:r>
            <w:r w:rsidRPr="003474A5">
              <w:rPr>
                <w:rFonts w:ascii="Times New Roman" w:hAnsi="Times New Roman" w:cs="Times New Roman"/>
              </w:rPr>
              <w:t>о</w:t>
            </w:r>
          </w:p>
        </w:tc>
      </w:tr>
      <w:tr w:rsidR="00652653" w:rsidRPr="003474A5" w:rsidTr="00960955">
        <w:trPr>
          <w:trHeight w:val="20"/>
        </w:trPr>
        <w:tc>
          <w:tcPr>
            <w:tcW w:w="880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20" w:type="dxa"/>
            <w:vAlign w:val="center"/>
          </w:tcPr>
          <w:p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 xml:space="preserve">Аппарат для </w:t>
            </w:r>
            <w:proofErr w:type="spellStart"/>
            <w:r w:rsidRPr="003474A5">
              <w:rPr>
                <w:rFonts w:ascii="Times New Roman" w:hAnsi="Times New Roman" w:cs="Times New Roman"/>
              </w:rPr>
              <w:t>неинвазивной</w:t>
            </w:r>
            <w:proofErr w:type="spellEnd"/>
            <w:r w:rsidRPr="003474A5">
              <w:rPr>
                <w:rFonts w:ascii="Times New Roman" w:hAnsi="Times New Roman" w:cs="Times New Roman"/>
              </w:rPr>
              <w:t xml:space="preserve"> вентиляции легких:</w:t>
            </w:r>
          </w:p>
        </w:tc>
        <w:tc>
          <w:tcPr>
            <w:tcW w:w="2381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653" w:rsidRPr="003474A5" w:rsidTr="00960955">
        <w:trPr>
          <w:trHeight w:val="20"/>
        </w:trPr>
        <w:tc>
          <w:tcPr>
            <w:tcW w:w="880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6520" w:type="dxa"/>
            <w:vAlign w:val="center"/>
          </w:tcPr>
          <w:p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Кислородный шланг</w:t>
            </w:r>
          </w:p>
        </w:tc>
        <w:tc>
          <w:tcPr>
            <w:tcW w:w="2381" w:type="dxa"/>
            <w:vAlign w:val="center"/>
          </w:tcPr>
          <w:p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 шт.</w:t>
            </w:r>
          </w:p>
        </w:tc>
      </w:tr>
      <w:tr w:rsidR="00652653" w:rsidRPr="003474A5" w:rsidTr="00960955">
        <w:trPr>
          <w:trHeight w:val="20"/>
        </w:trPr>
        <w:tc>
          <w:tcPr>
            <w:tcW w:w="880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6520" w:type="dxa"/>
            <w:vAlign w:val="center"/>
          </w:tcPr>
          <w:p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Контур пациента в составе:</w:t>
            </w:r>
          </w:p>
        </w:tc>
        <w:tc>
          <w:tcPr>
            <w:tcW w:w="2381" w:type="dxa"/>
            <w:vAlign w:val="center"/>
          </w:tcPr>
          <w:p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653" w:rsidRPr="003474A5" w:rsidTr="00960955">
        <w:trPr>
          <w:trHeight w:val="20"/>
        </w:trPr>
        <w:tc>
          <w:tcPr>
            <w:tcW w:w="880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6520" w:type="dxa"/>
            <w:vAlign w:val="center"/>
          </w:tcPr>
          <w:p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474A5">
              <w:rPr>
                <w:rFonts w:ascii="Times New Roman" w:hAnsi="Times New Roman" w:cs="Times New Roman"/>
              </w:rPr>
              <w:t>Однотрубочный</w:t>
            </w:r>
            <w:proofErr w:type="spellEnd"/>
            <w:r w:rsidRPr="003474A5">
              <w:rPr>
                <w:rFonts w:ascii="Times New Roman" w:hAnsi="Times New Roman" w:cs="Times New Roman"/>
              </w:rPr>
              <w:t xml:space="preserve"> контур пациента одноразового применения, пригодный для </w:t>
            </w:r>
            <w:proofErr w:type="spellStart"/>
            <w:r w:rsidRPr="003474A5">
              <w:rPr>
                <w:rFonts w:ascii="Times New Roman" w:hAnsi="Times New Roman" w:cs="Times New Roman"/>
              </w:rPr>
              <w:t>неинвазивной</w:t>
            </w:r>
            <w:proofErr w:type="spellEnd"/>
            <w:r w:rsidRPr="003474A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474A5">
              <w:rPr>
                <w:rFonts w:ascii="Times New Roman" w:hAnsi="Times New Roman" w:cs="Times New Roman"/>
              </w:rPr>
              <w:t>инвазивной</w:t>
            </w:r>
            <w:proofErr w:type="spellEnd"/>
            <w:r w:rsidRPr="003474A5">
              <w:rPr>
                <w:rFonts w:ascii="Times New Roman" w:hAnsi="Times New Roman" w:cs="Times New Roman"/>
              </w:rPr>
              <w:t xml:space="preserve"> вентиляции</w:t>
            </w:r>
          </w:p>
        </w:tc>
        <w:tc>
          <w:tcPr>
            <w:tcW w:w="2381" w:type="dxa"/>
            <w:vAlign w:val="center"/>
          </w:tcPr>
          <w:p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10 шт.</w:t>
            </w:r>
          </w:p>
        </w:tc>
      </w:tr>
      <w:tr w:rsidR="00652653" w:rsidRPr="003474A5" w:rsidTr="00960955">
        <w:trPr>
          <w:trHeight w:val="20"/>
        </w:trPr>
        <w:tc>
          <w:tcPr>
            <w:tcW w:w="880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6520" w:type="dxa"/>
            <w:vAlign w:val="center"/>
          </w:tcPr>
          <w:p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Одноразовый экспираторный порт</w:t>
            </w:r>
          </w:p>
        </w:tc>
        <w:tc>
          <w:tcPr>
            <w:tcW w:w="2381" w:type="dxa"/>
            <w:vAlign w:val="center"/>
          </w:tcPr>
          <w:p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10 шт.</w:t>
            </w:r>
          </w:p>
        </w:tc>
      </w:tr>
      <w:tr w:rsidR="00652653" w:rsidRPr="003474A5" w:rsidTr="00960955">
        <w:trPr>
          <w:trHeight w:val="20"/>
        </w:trPr>
        <w:tc>
          <w:tcPr>
            <w:tcW w:w="880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6520" w:type="dxa"/>
            <w:vAlign w:val="center"/>
          </w:tcPr>
          <w:p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 xml:space="preserve">Инспираторный </w:t>
            </w:r>
            <w:proofErr w:type="spellStart"/>
            <w:r w:rsidRPr="003474A5">
              <w:rPr>
                <w:rFonts w:ascii="Times New Roman" w:hAnsi="Times New Roman" w:cs="Times New Roman"/>
              </w:rPr>
              <w:t>бактериально-вирусный</w:t>
            </w:r>
            <w:proofErr w:type="spellEnd"/>
            <w:r w:rsidRPr="003474A5">
              <w:rPr>
                <w:rFonts w:ascii="Times New Roman" w:hAnsi="Times New Roman" w:cs="Times New Roman"/>
              </w:rPr>
              <w:t xml:space="preserve"> фильтр</w:t>
            </w:r>
          </w:p>
        </w:tc>
        <w:tc>
          <w:tcPr>
            <w:tcW w:w="2381" w:type="dxa"/>
            <w:vAlign w:val="center"/>
          </w:tcPr>
          <w:p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10 шт.</w:t>
            </w:r>
          </w:p>
        </w:tc>
      </w:tr>
      <w:tr w:rsidR="00652653" w:rsidRPr="003474A5" w:rsidTr="00960955">
        <w:trPr>
          <w:trHeight w:val="20"/>
        </w:trPr>
        <w:tc>
          <w:tcPr>
            <w:tcW w:w="880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6520" w:type="dxa"/>
            <w:vAlign w:val="center"/>
          </w:tcPr>
          <w:p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Увлажнитель с камерой увлажнителя, креплением для увлажнителя</w:t>
            </w:r>
          </w:p>
        </w:tc>
        <w:tc>
          <w:tcPr>
            <w:tcW w:w="2381" w:type="dxa"/>
            <w:vAlign w:val="center"/>
          </w:tcPr>
          <w:p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 шт.</w:t>
            </w:r>
          </w:p>
        </w:tc>
      </w:tr>
      <w:tr w:rsidR="00652653" w:rsidRPr="003474A5" w:rsidTr="00960955">
        <w:trPr>
          <w:trHeight w:val="20"/>
        </w:trPr>
        <w:tc>
          <w:tcPr>
            <w:tcW w:w="880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6520" w:type="dxa"/>
            <w:vAlign w:val="center"/>
          </w:tcPr>
          <w:p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474A5">
              <w:rPr>
                <w:rFonts w:ascii="Times New Roman" w:hAnsi="Times New Roman" w:cs="Times New Roman"/>
              </w:rPr>
              <w:t>Пневматический</w:t>
            </w:r>
            <w:proofErr w:type="gramEnd"/>
            <w:r w:rsidRPr="003474A5">
              <w:rPr>
                <w:rFonts w:ascii="Times New Roman" w:hAnsi="Times New Roman" w:cs="Times New Roman"/>
              </w:rPr>
              <w:t xml:space="preserve"> струйный </w:t>
            </w:r>
            <w:proofErr w:type="spellStart"/>
            <w:r w:rsidRPr="003474A5">
              <w:rPr>
                <w:rFonts w:ascii="Times New Roman" w:hAnsi="Times New Roman" w:cs="Times New Roman"/>
              </w:rPr>
              <w:t>небулайзер</w:t>
            </w:r>
            <w:proofErr w:type="spellEnd"/>
            <w:r w:rsidRPr="003474A5">
              <w:rPr>
                <w:rFonts w:ascii="Times New Roman" w:hAnsi="Times New Roman" w:cs="Times New Roman"/>
              </w:rPr>
              <w:t xml:space="preserve"> типа «</w:t>
            </w:r>
            <w:proofErr w:type="spellStart"/>
            <w:r w:rsidRPr="003474A5">
              <w:rPr>
                <w:rFonts w:ascii="Times New Roman" w:hAnsi="Times New Roman" w:cs="Times New Roman"/>
              </w:rPr>
              <w:t>jet</w:t>
            </w:r>
            <w:proofErr w:type="spellEnd"/>
            <w:r w:rsidRPr="00347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81" w:type="dxa"/>
            <w:vAlign w:val="center"/>
          </w:tcPr>
          <w:p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10 шт.</w:t>
            </w:r>
          </w:p>
        </w:tc>
      </w:tr>
      <w:tr w:rsidR="00652653" w:rsidRPr="003474A5" w:rsidTr="00960955">
        <w:trPr>
          <w:trHeight w:val="20"/>
        </w:trPr>
        <w:tc>
          <w:tcPr>
            <w:tcW w:w="880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6520" w:type="dxa"/>
            <w:vAlign w:val="center"/>
          </w:tcPr>
          <w:p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Интерфейс пациента в составе:</w:t>
            </w:r>
          </w:p>
        </w:tc>
        <w:tc>
          <w:tcPr>
            <w:tcW w:w="2381" w:type="dxa"/>
            <w:vAlign w:val="center"/>
          </w:tcPr>
          <w:p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653" w:rsidRPr="003474A5" w:rsidTr="00960955">
        <w:trPr>
          <w:trHeight w:val="20"/>
        </w:trPr>
        <w:tc>
          <w:tcPr>
            <w:tcW w:w="880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1.3.1.</w:t>
            </w:r>
          </w:p>
        </w:tc>
        <w:tc>
          <w:tcPr>
            <w:tcW w:w="6520" w:type="dxa"/>
            <w:vAlign w:val="center"/>
          </w:tcPr>
          <w:p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 xml:space="preserve">Маска </w:t>
            </w:r>
            <w:proofErr w:type="spellStart"/>
            <w:r w:rsidRPr="003474A5">
              <w:rPr>
                <w:rFonts w:ascii="Times New Roman" w:hAnsi="Times New Roman" w:cs="Times New Roman"/>
              </w:rPr>
              <w:t>полнолицевая</w:t>
            </w:r>
            <w:proofErr w:type="spellEnd"/>
            <w:r w:rsidRPr="003474A5">
              <w:rPr>
                <w:rFonts w:ascii="Times New Roman" w:hAnsi="Times New Roman" w:cs="Times New Roman"/>
              </w:rPr>
              <w:t xml:space="preserve"> (размеры S, L, XL) с ремнями для фиксации</w:t>
            </w:r>
          </w:p>
        </w:tc>
        <w:tc>
          <w:tcPr>
            <w:tcW w:w="2381" w:type="dxa"/>
            <w:vAlign w:val="center"/>
          </w:tcPr>
          <w:p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По 1 комплекту каждого размера</w:t>
            </w:r>
          </w:p>
        </w:tc>
      </w:tr>
      <w:tr w:rsidR="00652653" w:rsidRPr="003474A5" w:rsidTr="00960955">
        <w:trPr>
          <w:trHeight w:val="20"/>
        </w:trPr>
        <w:tc>
          <w:tcPr>
            <w:tcW w:w="880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1.3.2.</w:t>
            </w:r>
          </w:p>
        </w:tc>
        <w:tc>
          <w:tcPr>
            <w:tcW w:w="6520" w:type="dxa"/>
            <w:vAlign w:val="center"/>
          </w:tcPr>
          <w:p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 xml:space="preserve">Маска </w:t>
            </w:r>
            <w:proofErr w:type="spellStart"/>
            <w:r w:rsidRPr="003474A5">
              <w:rPr>
                <w:rFonts w:ascii="Times New Roman" w:hAnsi="Times New Roman" w:cs="Times New Roman"/>
              </w:rPr>
              <w:t>ороназальная</w:t>
            </w:r>
            <w:proofErr w:type="spellEnd"/>
            <w:r w:rsidRPr="003474A5">
              <w:rPr>
                <w:rFonts w:ascii="Times New Roman" w:hAnsi="Times New Roman" w:cs="Times New Roman"/>
              </w:rPr>
              <w:t xml:space="preserve"> (размеры S, М, L) с ремнями для фиксации</w:t>
            </w:r>
          </w:p>
        </w:tc>
        <w:tc>
          <w:tcPr>
            <w:tcW w:w="2381" w:type="dxa"/>
            <w:vAlign w:val="center"/>
          </w:tcPr>
          <w:p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По 1 комплекту каждого размера</w:t>
            </w:r>
          </w:p>
        </w:tc>
      </w:tr>
      <w:tr w:rsidR="00652653" w:rsidRPr="003474A5" w:rsidTr="00960955">
        <w:trPr>
          <w:trHeight w:val="20"/>
        </w:trPr>
        <w:tc>
          <w:tcPr>
            <w:tcW w:w="880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6520" w:type="dxa"/>
            <w:vAlign w:val="center"/>
          </w:tcPr>
          <w:p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Мобильный стенд на колесах с полкой для аппарата, держателем для кислородного баллона, корзиной для принадлежностей</w:t>
            </w:r>
          </w:p>
        </w:tc>
        <w:tc>
          <w:tcPr>
            <w:tcW w:w="2381" w:type="dxa"/>
            <w:vAlign w:val="center"/>
          </w:tcPr>
          <w:p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 шт.</w:t>
            </w:r>
          </w:p>
        </w:tc>
      </w:tr>
      <w:tr w:rsidR="00652653" w:rsidRPr="003474A5" w:rsidTr="00960955">
        <w:trPr>
          <w:trHeight w:val="20"/>
        </w:trPr>
        <w:tc>
          <w:tcPr>
            <w:tcW w:w="880" w:type="dxa"/>
            <w:vAlign w:val="center"/>
          </w:tcPr>
          <w:p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6520" w:type="dxa"/>
            <w:vAlign w:val="center"/>
          </w:tcPr>
          <w:p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Источник автономного питания</w:t>
            </w:r>
          </w:p>
        </w:tc>
        <w:tc>
          <w:tcPr>
            <w:tcW w:w="2381" w:type="dxa"/>
            <w:vAlign w:val="center"/>
          </w:tcPr>
          <w:p w:rsidR="00652653" w:rsidRPr="003474A5" w:rsidRDefault="00652653" w:rsidP="00960955">
            <w:pPr>
              <w:pStyle w:val="ConsPlusNonformat"/>
              <w:widowControl w:val="0"/>
              <w:numPr>
                <w:ilvl w:val="0"/>
                <w:numId w:val="3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шт.</w:t>
            </w:r>
          </w:p>
        </w:tc>
      </w:tr>
    </w:tbl>
    <w:p w:rsidR="00652653" w:rsidRPr="003474A5" w:rsidRDefault="00652653" w:rsidP="00652653">
      <w:pPr>
        <w:autoSpaceDN w:val="0"/>
        <w:contextualSpacing/>
        <w:jc w:val="both"/>
        <w:rPr>
          <w:sz w:val="20"/>
          <w:szCs w:val="20"/>
        </w:rPr>
      </w:pPr>
      <w:r w:rsidRPr="003474A5">
        <w:rPr>
          <w:bCs/>
          <w:sz w:val="20"/>
          <w:szCs w:val="20"/>
        </w:rPr>
        <w:t>2. П</w:t>
      </w:r>
      <w:r w:rsidRPr="003474A5">
        <w:rPr>
          <w:sz w:val="20"/>
          <w:szCs w:val="20"/>
        </w:rPr>
        <w:t xml:space="preserve">оказатели (характеристики): </w:t>
      </w:r>
    </w:p>
    <w:p w:rsidR="00652653" w:rsidRPr="003474A5" w:rsidRDefault="00652653" w:rsidP="00652653">
      <w:pPr>
        <w:autoSpaceDN w:val="0"/>
        <w:contextualSpacing/>
        <w:jc w:val="both"/>
        <w:rPr>
          <w:bCs/>
          <w:sz w:val="20"/>
          <w:szCs w:val="20"/>
        </w:rPr>
      </w:pPr>
      <w:r w:rsidRPr="003474A5">
        <w:rPr>
          <w:bCs/>
          <w:sz w:val="20"/>
          <w:szCs w:val="20"/>
        </w:rPr>
        <w:t>2.1. Общие требования.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2.1.1. Предназначение: для </w:t>
      </w:r>
      <w:proofErr w:type="spellStart"/>
      <w:r w:rsidRPr="003474A5">
        <w:rPr>
          <w:rFonts w:ascii="Times New Roman" w:hAnsi="Times New Roman" w:cs="Times New Roman"/>
        </w:rPr>
        <w:t>неинвазивной</w:t>
      </w:r>
      <w:proofErr w:type="spellEnd"/>
      <w:r w:rsidRPr="003474A5">
        <w:rPr>
          <w:rFonts w:ascii="Times New Roman" w:hAnsi="Times New Roman" w:cs="Times New Roman"/>
        </w:rPr>
        <w:t xml:space="preserve"> и </w:t>
      </w:r>
      <w:proofErr w:type="spellStart"/>
      <w:r w:rsidRPr="003474A5">
        <w:rPr>
          <w:rFonts w:ascii="Times New Roman" w:hAnsi="Times New Roman" w:cs="Times New Roman"/>
        </w:rPr>
        <w:t>инвазивной</w:t>
      </w:r>
      <w:proofErr w:type="spellEnd"/>
      <w:r w:rsidRPr="003474A5">
        <w:rPr>
          <w:rFonts w:ascii="Times New Roman" w:hAnsi="Times New Roman" w:cs="Times New Roman"/>
        </w:rPr>
        <w:t xml:space="preserve"> искусственной вентиляции легких у пациентов следующих категорий: 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- с </w:t>
      </w:r>
      <w:proofErr w:type="spellStart"/>
      <w:r w:rsidRPr="003474A5">
        <w:rPr>
          <w:rFonts w:ascii="Times New Roman" w:hAnsi="Times New Roman" w:cs="Times New Roman"/>
        </w:rPr>
        <w:t>рестриктивными</w:t>
      </w:r>
      <w:proofErr w:type="spellEnd"/>
      <w:r w:rsidRPr="003474A5">
        <w:rPr>
          <w:rFonts w:ascii="Times New Roman" w:hAnsi="Times New Roman" w:cs="Times New Roman"/>
        </w:rPr>
        <w:t xml:space="preserve"> нарушениями вентиляции;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- с </w:t>
      </w:r>
      <w:proofErr w:type="spellStart"/>
      <w:r w:rsidRPr="003474A5">
        <w:rPr>
          <w:rFonts w:ascii="Times New Roman" w:hAnsi="Times New Roman" w:cs="Times New Roman"/>
        </w:rPr>
        <w:t>обструктивными</w:t>
      </w:r>
      <w:proofErr w:type="spellEnd"/>
      <w:r w:rsidRPr="003474A5">
        <w:rPr>
          <w:rFonts w:ascii="Times New Roman" w:hAnsi="Times New Roman" w:cs="Times New Roman"/>
        </w:rPr>
        <w:t xml:space="preserve"> нарушениями вентиляции;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- с синдромом </w:t>
      </w:r>
      <w:proofErr w:type="spellStart"/>
      <w:r w:rsidRPr="003474A5">
        <w:rPr>
          <w:rFonts w:ascii="Times New Roman" w:hAnsi="Times New Roman" w:cs="Times New Roman"/>
        </w:rPr>
        <w:t>гиповентиляции</w:t>
      </w:r>
      <w:proofErr w:type="spellEnd"/>
      <w:r w:rsidRPr="003474A5">
        <w:rPr>
          <w:rFonts w:ascii="Times New Roman" w:hAnsi="Times New Roman" w:cs="Times New Roman"/>
        </w:rPr>
        <w:t xml:space="preserve"> при ожирении;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- с центральными нарушениями регулирования дыхания;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- неврологическими, мышечными и нервно-мышечными нарушениями.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2.1.2. Возможность использования в стационаре, для </w:t>
      </w:r>
      <w:proofErr w:type="spellStart"/>
      <w:r w:rsidRPr="003474A5">
        <w:rPr>
          <w:rFonts w:ascii="Times New Roman" w:hAnsi="Times New Roman" w:cs="Times New Roman"/>
        </w:rPr>
        <w:t>внутригоспитальной</w:t>
      </w:r>
      <w:proofErr w:type="spellEnd"/>
      <w:r w:rsidRPr="003474A5">
        <w:rPr>
          <w:rFonts w:ascii="Times New Roman" w:hAnsi="Times New Roman" w:cs="Times New Roman"/>
        </w:rPr>
        <w:t xml:space="preserve"> транспортировки пациентов;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2.1.3. *Аппарат должен иметь возможность электропитания из следующих источников: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2.1.3.1.переменный ток 220-230</w:t>
      </w:r>
      <w:proofErr w:type="gramStart"/>
      <w:r w:rsidRPr="003474A5">
        <w:rPr>
          <w:rFonts w:ascii="Times New Roman" w:hAnsi="Times New Roman" w:cs="Times New Roman"/>
        </w:rPr>
        <w:t xml:space="preserve"> В</w:t>
      </w:r>
      <w:proofErr w:type="gramEnd"/>
      <w:r w:rsidRPr="003474A5">
        <w:rPr>
          <w:rFonts w:ascii="Times New Roman" w:hAnsi="Times New Roman" w:cs="Times New Roman"/>
        </w:rPr>
        <w:t>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lastRenderedPageBreak/>
        <w:t>2.1.3.2. встроенная батарея (минимально 4 часа автономной работы).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2.1.4. Аппарат должен располагать цветным сенсорным экраном.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2.1.5. На экране должны отображаться: режим вентиляции, пиковое давление в дыхательных путях, частота дыхания, дыхательный объем, минутный объем вентиляции, дыхательные кривые, утечка, остаточный заряд батареи.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2.1.6. Должна быть предусмотрена опция остановки кривых с возможностью их детального анализа;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2.1.7. Аппарат должен обеспечивать доставку пациенту максимального инспираторного потока не менее 150 л/мин;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2.1.8. Аппарат должен иметь систему автоматической компенсации утечки;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2.1.9. Аппарат должен иметь коммуникационный интерфейс RS-232;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2.2. Режимы искусственной вентиляции: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2.2.1. Аппарат должен обеспечивать проведение следующих режимов вентиляции: 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- вспомогательная вентиляция с контролем по давлению;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- вспомогательная вентиляция с гарантированным дыхательным объемом;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- вспомогательная вентиляция с пропорциональной поддержкой давлением;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- вспомогательная вентиляция с поддержкой давлением;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- самостоятельное дыхание с постоянным положительным давлением в дыхательных путях (СРАР).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2.3. Устанавливаемые параметры ИВЛ: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2.3.1. Дыхательный объем в диапазоне не уже 100-2500 мл;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2.3.2. Длительность вдоха в диапазоне не уже 0,5-3сек;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2.3.3. Частота дыханий в диапазоне не уже 5-50 дыханий в минуту;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2.3.4. Концентрация кислорода в диапазоне не уже 21-100%;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2.3.5. Управляемое давление вдоха в диапазоне не уже 5-30 </w:t>
      </w:r>
      <w:proofErr w:type="spellStart"/>
      <w:r w:rsidRPr="003474A5">
        <w:rPr>
          <w:rFonts w:ascii="Times New Roman" w:hAnsi="Times New Roman" w:cs="Times New Roman"/>
        </w:rPr>
        <w:t>мбар</w:t>
      </w:r>
      <w:proofErr w:type="spellEnd"/>
      <w:r w:rsidRPr="003474A5">
        <w:rPr>
          <w:rFonts w:ascii="Times New Roman" w:hAnsi="Times New Roman" w:cs="Times New Roman"/>
        </w:rPr>
        <w:t>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2.3.6. Управляемое давление выдоха в диапазоне не уже 5-20 </w:t>
      </w:r>
      <w:proofErr w:type="spellStart"/>
      <w:r w:rsidRPr="003474A5">
        <w:rPr>
          <w:rFonts w:ascii="Times New Roman" w:hAnsi="Times New Roman" w:cs="Times New Roman"/>
        </w:rPr>
        <w:t>мбар</w:t>
      </w:r>
      <w:proofErr w:type="spellEnd"/>
      <w:r w:rsidRPr="003474A5">
        <w:rPr>
          <w:rFonts w:ascii="Times New Roman" w:hAnsi="Times New Roman" w:cs="Times New Roman"/>
        </w:rPr>
        <w:t>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2.4. Функции: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2.4.1. Наличие режима «автостарт» при масочной вентиляции – автоматическое включение, когда пациент начинает дышать в маску;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2.4.2. Наличие опции программируемого постепенного увеличения инспираторного и экспираторного давлений до установленного уровня;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2.4.3. Регулировка скорости повышения давления при переходе с фазы выдоха на вдох;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2.4.4. Наличие функции целевого объема.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2.5. Мониторинг: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2.5.1. Пиковое инспираторное давление в диапазоне не уже 0-50 </w:t>
      </w:r>
      <w:proofErr w:type="spellStart"/>
      <w:r w:rsidRPr="003474A5">
        <w:rPr>
          <w:rFonts w:ascii="Times New Roman" w:hAnsi="Times New Roman" w:cs="Times New Roman"/>
        </w:rPr>
        <w:t>мбар</w:t>
      </w:r>
      <w:proofErr w:type="spellEnd"/>
      <w:r w:rsidRPr="003474A5">
        <w:rPr>
          <w:rFonts w:ascii="Times New Roman" w:hAnsi="Times New Roman" w:cs="Times New Roman"/>
        </w:rPr>
        <w:t>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2.5.2. Частота дыхания в диапазоне не уже 0-80 в минуту;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2.5.3. Утечка в контуре в диапазоне не уже 0-150 в минуту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2.5.4. Дыхательный объем в диапазоне не уже 0-3000 мл;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2.5.5. Минутный объем дыхания в диапазоне не уже 0-50 л/мин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2.5.6. Соотношение времени вдоха к времени дыхательного цикла в диапазоне не уже 0-60%;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2.5.7. Кривые давления, потока и объема.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2.6. Тревожная звуковая и визуальная сигнализация: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2.6.1. Аппарат должен располагать системой звуковых и визуальных тревог.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2.6.2. Меню настройки тревожной сигнализации должно содержать верхнюю и нижнюю границу параметра.</w:t>
      </w:r>
    </w:p>
    <w:p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</w:p>
    <w:p w:rsidR="00960955" w:rsidRPr="003474A5" w:rsidRDefault="00960955" w:rsidP="00960955">
      <w:pPr>
        <w:contextualSpacing/>
        <w:jc w:val="center"/>
        <w:rPr>
          <w:color w:val="000000"/>
          <w:sz w:val="20"/>
          <w:szCs w:val="20"/>
        </w:rPr>
      </w:pPr>
      <w:r w:rsidRPr="003474A5">
        <w:rPr>
          <w:color w:val="000000"/>
          <w:sz w:val="20"/>
          <w:szCs w:val="20"/>
        </w:rPr>
        <w:t>Лот №2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386"/>
      </w:tblGrid>
      <w:tr w:rsidR="00960955" w:rsidRPr="003474A5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955" w:rsidRPr="003474A5" w:rsidRDefault="00960955" w:rsidP="006D235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474A5">
              <w:rPr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955" w:rsidRPr="003474A5" w:rsidRDefault="00960955" w:rsidP="006D235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bookmarkStart w:id="1" w:name="_Hlk185427703"/>
            <w:r w:rsidRPr="003474A5">
              <w:rPr>
                <w:sz w:val="20"/>
                <w:szCs w:val="20"/>
              </w:rPr>
              <w:t xml:space="preserve">Автоматический инжектор </w:t>
            </w:r>
            <w:bookmarkEnd w:id="1"/>
            <w:r w:rsidRPr="003474A5">
              <w:rPr>
                <w:sz w:val="20"/>
                <w:szCs w:val="20"/>
              </w:rPr>
              <w:t>контраста с технологией вариабельного потока для выполнения сложных ангиографических исследований и операций</w:t>
            </w:r>
          </w:p>
        </w:tc>
      </w:tr>
      <w:tr w:rsidR="00960955" w:rsidRPr="003474A5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955" w:rsidRPr="003474A5" w:rsidRDefault="00960955" w:rsidP="006D2359">
            <w:pPr>
              <w:contextualSpacing/>
              <w:rPr>
                <w:color w:val="000000"/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  <w:p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  <w:p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Согласно приложению к лоту №2</w:t>
            </w:r>
          </w:p>
          <w:p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960955" w:rsidRPr="003474A5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955" w:rsidRPr="003474A5" w:rsidRDefault="00960955" w:rsidP="006D2359">
            <w:pPr>
              <w:contextualSpacing/>
              <w:rPr>
                <w:color w:val="000000"/>
                <w:sz w:val="20"/>
                <w:szCs w:val="20"/>
              </w:rPr>
            </w:pPr>
            <w:r w:rsidRPr="003474A5">
              <w:rPr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  <w:lang w:val="en-US"/>
              </w:rPr>
              <w:t>32.50.13.790</w:t>
            </w:r>
          </w:p>
        </w:tc>
      </w:tr>
      <w:tr w:rsidR="00960955" w:rsidRPr="003474A5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955" w:rsidRPr="003474A5" w:rsidRDefault="00960955" w:rsidP="006D2359">
            <w:pPr>
              <w:contextualSpacing/>
              <w:rPr>
                <w:color w:val="000000"/>
                <w:sz w:val="20"/>
                <w:szCs w:val="20"/>
              </w:rPr>
            </w:pPr>
            <w:r w:rsidRPr="003474A5">
              <w:rPr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1 комплект</w:t>
            </w:r>
          </w:p>
        </w:tc>
      </w:tr>
      <w:tr w:rsidR="00960955" w:rsidRPr="003474A5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955" w:rsidRPr="003474A5" w:rsidRDefault="00960955" w:rsidP="006D2359">
            <w:pPr>
              <w:contextualSpacing/>
              <w:rPr>
                <w:color w:val="000000"/>
                <w:sz w:val="20"/>
                <w:szCs w:val="20"/>
              </w:rPr>
            </w:pPr>
            <w:r w:rsidRPr="003474A5">
              <w:rPr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955" w:rsidRPr="003474A5" w:rsidRDefault="00960955" w:rsidP="006D2359">
            <w:pPr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80 000 руб.</w:t>
            </w:r>
          </w:p>
        </w:tc>
      </w:tr>
      <w:tr w:rsidR="00960955" w:rsidRPr="003474A5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955" w:rsidRPr="003474A5" w:rsidRDefault="00960955" w:rsidP="006D2359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3474A5">
              <w:rPr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3474A5">
              <w:rPr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955" w:rsidRPr="003474A5" w:rsidRDefault="00960955" w:rsidP="006D2359">
            <w:pPr>
              <w:rPr>
                <w:color w:val="FF0000"/>
                <w:sz w:val="16"/>
                <w:szCs w:val="16"/>
              </w:rPr>
            </w:pPr>
            <w:r w:rsidRPr="003474A5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960955" w:rsidRPr="003474A5" w:rsidRDefault="00960955" w:rsidP="00960955">
      <w:pPr>
        <w:contextualSpacing/>
        <w:jc w:val="both"/>
        <w:rPr>
          <w:sz w:val="20"/>
          <w:szCs w:val="20"/>
        </w:rPr>
      </w:pPr>
      <w:r w:rsidRPr="003474A5">
        <w:rPr>
          <w:sz w:val="20"/>
          <w:szCs w:val="20"/>
        </w:rPr>
        <w:t>Приложение к лоту №2:</w:t>
      </w:r>
    </w:p>
    <w:p w:rsidR="00960955" w:rsidRPr="003474A5" w:rsidRDefault="00960955" w:rsidP="00960955">
      <w:pPr>
        <w:widowControl w:val="0"/>
        <w:tabs>
          <w:tab w:val="num" w:pos="1101"/>
          <w:tab w:val="left" w:pos="5495"/>
          <w:tab w:val="left" w:pos="8613"/>
          <w:tab w:val="left" w:pos="9464"/>
        </w:tabs>
        <w:rPr>
          <w:sz w:val="20"/>
          <w:szCs w:val="20"/>
        </w:rPr>
      </w:pPr>
      <w:r w:rsidRPr="003474A5">
        <w:rPr>
          <w:sz w:val="20"/>
          <w:szCs w:val="20"/>
        </w:rPr>
        <w:t>1.Состав (комплектация) оборудования (на 1 комплект):</w:t>
      </w:r>
    </w:p>
    <w:tbl>
      <w:tblPr>
        <w:tblW w:w="48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1"/>
        <w:gridCol w:w="6064"/>
        <w:gridCol w:w="2606"/>
      </w:tblGrid>
      <w:tr w:rsidR="00960955" w:rsidRPr="003474A5" w:rsidTr="006D2359">
        <w:trPr>
          <w:trHeight w:val="18"/>
        </w:trPr>
        <w:tc>
          <w:tcPr>
            <w:tcW w:w="485" w:type="pct"/>
            <w:vAlign w:val="center"/>
          </w:tcPr>
          <w:p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№</w:t>
            </w:r>
          </w:p>
          <w:p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474A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474A5">
              <w:rPr>
                <w:sz w:val="20"/>
                <w:szCs w:val="20"/>
              </w:rPr>
              <w:t>/</w:t>
            </w:r>
            <w:proofErr w:type="spellStart"/>
            <w:r w:rsidRPr="003474A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58" w:type="pct"/>
            <w:vAlign w:val="center"/>
          </w:tcPr>
          <w:p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357" w:type="pct"/>
            <w:vAlign w:val="center"/>
          </w:tcPr>
          <w:p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Кол-во</w:t>
            </w:r>
          </w:p>
        </w:tc>
      </w:tr>
      <w:tr w:rsidR="00960955" w:rsidRPr="003474A5" w:rsidTr="006D2359">
        <w:trPr>
          <w:trHeight w:val="18"/>
        </w:trPr>
        <w:tc>
          <w:tcPr>
            <w:tcW w:w="485" w:type="pct"/>
          </w:tcPr>
          <w:p w:rsidR="00960955" w:rsidRPr="003474A5" w:rsidRDefault="00960955" w:rsidP="00960955">
            <w:pPr>
              <w:tabs>
                <w:tab w:val="left" w:pos="207"/>
                <w:tab w:val="left" w:pos="244"/>
                <w:tab w:val="center" w:pos="1023"/>
              </w:tabs>
              <w:ind w:right="-1332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1.</w:t>
            </w:r>
          </w:p>
        </w:tc>
        <w:tc>
          <w:tcPr>
            <w:tcW w:w="4515" w:type="pct"/>
            <w:gridSpan w:val="2"/>
          </w:tcPr>
          <w:p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Автоматический инжектор контраста с технологией вариабельного потока для выполнения сложных ангиографических исследований и операций:</w:t>
            </w:r>
          </w:p>
        </w:tc>
      </w:tr>
      <w:tr w:rsidR="00960955" w:rsidRPr="003474A5" w:rsidTr="00960955">
        <w:trPr>
          <w:trHeight w:val="18"/>
        </w:trPr>
        <w:tc>
          <w:tcPr>
            <w:tcW w:w="485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7"/>
                <w:sz w:val="20"/>
                <w:szCs w:val="20"/>
              </w:rPr>
              <w:t>1.1.</w:t>
            </w:r>
          </w:p>
        </w:tc>
        <w:tc>
          <w:tcPr>
            <w:tcW w:w="3158" w:type="pct"/>
          </w:tcPr>
          <w:p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Блок инжектора</w:t>
            </w:r>
          </w:p>
        </w:tc>
        <w:tc>
          <w:tcPr>
            <w:tcW w:w="1357" w:type="pct"/>
          </w:tcPr>
          <w:p w:rsidR="00960955" w:rsidRPr="003474A5" w:rsidRDefault="00960955" w:rsidP="006D2359">
            <w:pPr>
              <w:shd w:val="clear" w:color="auto" w:fill="FFFFFF"/>
              <w:ind w:left="36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 шт.</w:t>
            </w:r>
          </w:p>
        </w:tc>
      </w:tr>
      <w:tr w:rsidR="00960955" w:rsidRPr="003474A5" w:rsidTr="00960955">
        <w:trPr>
          <w:trHeight w:val="18"/>
        </w:trPr>
        <w:tc>
          <w:tcPr>
            <w:tcW w:w="485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10"/>
                <w:sz w:val="20"/>
                <w:szCs w:val="20"/>
              </w:rPr>
              <w:t>1.2.</w:t>
            </w:r>
          </w:p>
        </w:tc>
        <w:tc>
          <w:tcPr>
            <w:tcW w:w="3158" w:type="pct"/>
          </w:tcPr>
          <w:p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Блок управления (сенсорный дисплей)</w:t>
            </w:r>
          </w:p>
        </w:tc>
        <w:tc>
          <w:tcPr>
            <w:tcW w:w="1357" w:type="pct"/>
          </w:tcPr>
          <w:p w:rsidR="00960955" w:rsidRPr="003474A5" w:rsidRDefault="00960955" w:rsidP="006D2359">
            <w:pPr>
              <w:shd w:val="clear" w:color="auto" w:fill="FFFFFF"/>
              <w:ind w:left="36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 шт.</w:t>
            </w:r>
          </w:p>
        </w:tc>
      </w:tr>
      <w:tr w:rsidR="00960955" w:rsidRPr="003474A5" w:rsidTr="00960955">
        <w:trPr>
          <w:trHeight w:val="18"/>
        </w:trPr>
        <w:tc>
          <w:tcPr>
            <w:tcW w:w="485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8"/>
                <w:sz w:val="20"/>
                <w:szCs w:val="20"/>
              </w:rPr>
              <w:t>1.3.</w:t>
            </w:r>
          </w:p>
        </w:tc>
        <w:tc>
          <w:tcPr>
            <w:tcW w:w="3158" w:type="pct"/>
          </w:tcPr>
          <w:p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Мобильная тележка</w:t>
            </w:r>
          </w:p>
        </w:tc>
        <w:tc>
          <w:tcPr>
            <w:tcW w:w="1357" w:type="pct"/>
          </w:tcPr>
          <w:p w:rsidR="00960955" w:rsidRPr="003474A5" w:rsidRDefault="00960955" w:rsidP="006D2359">
            <w:pPr>
              <w:shd w:val="clear" w:color="auto" w:fill="FFFFFF"/>
              <w:ind w:left="43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 шт.</w:t>
            </w:r>
          </w:p>
        </w:tc>
      </w:tr>
      <w:tr w:rsidR="00960955" w:rsidRPr="003474A5" w:rsidTr="00960955">
        <w:trPr>
          <w:trHeight w:val="18"/>
        </w:trPr>
        <w:tc>
          <w:tcPr>
            <w:tcW w:w="485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8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3158" w:type="pct"/>
          </w:tcPr>
          <w:p w:rsidR="00960955" w:rsidRPr="003474A5" w:rsidRDefault="00960955" w:rsidP="006D2359">
            <w:pPr>
              <w:shd w:val="clear" w:color="auto" w:fill="FFFFFF"/>
              <w:ind w:right="2333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Кронштейн крепления на столе</w:t>
            </w:r>
          </w:p>
        </w:tc>
        <w:tc>
          <w:tcPr>
            <w:tcW w:w="1357" w:type="pct"/>
          </w:tcPr>
          <w:p w:rsidR="00960955" w:rsidRPr="003474A5" w:rsidRDefault="00960955" w:rsidP="006D2359">
            <w:pPr>
              <w:shd w:val="clear" w:color="auto" w:fill="FFFFFF"/>
              <w:ind w:left="36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 шт.</w:t>
            </w:r>
          </w:p>
        </w:tc>
      </w:tr>
      <w:tr w:rsidR="00960955" w:rsidRPr="003474A5" w:rsidTr="00960955">
        <w:trPr>
          <w:trHeight w:val="18"/>
        </w:trPr>
        <w:tc>
          <w:tcPr>
            <w:tcW w:w="485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8"/>
                <w:sz w:val="20"/>
                <w:szCs w:val="20"/>
              </w:rPr>
              <w:t>1.5.</w:t>
            </w:r>
          </w:p>
        </w:tc>
        <w:tc>
          <w:tcPr>
            <w:tcW w:w="3158" w:type="pct"/>
          </w:tcPr>
          <w:p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Расходные материалы</w:t>
            </w:r>
          </w:p>
        </w:tc>
        <w:tc>
          <w:tcPr>
            <w:tcW w:w="1357" w:type="pct"/>
          </w:tcPr>
          <w:p w:rsidR="00960955" w:rsidRPr="003474A5" w:rsidRDefault="00960955" w:rsidP="006D2359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из расчета на 500 человек</w:t>
            </w:r>
          </w:p>
        </w:tc>
      </w:tr>
    </w:tbl>
    <w:p w:rsidR="00960955" w:rsidRPr="003474A5" w:rsidRDefault="00960955" w:rsidP="00960955">
      <w:pPr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2.Показатели (характеристики):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6096"/>
        <w:gridCol w:w="2834"/>
      </w:tblGrid>
      <w:tr w:rsidR="00960955" w:rsidRPr="003474A5" w:rsidTr="003474A5">
        <w:tc>
          <w:tcPr>
            <w:tcW w:w="419" w:type="pct"/>
          </w:tcPr>
          <w:p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474A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474A5">
              <w:rPr>
                <w:sz w:val="20"/>
                <w:szCs w:val="20"/>
              </w:rPr>
              <w:t>/</w:t>
            </w:r>
            <w:proofErr w:type="spellStart"/>
            <w:r w:rsidRPr="003474A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27" w:type="pct"/>
          </w:tcPr>
          <w:p w:rsidR="00960955" w:rsidRPr="003474A5" w:rsidRDefault="00960955" w:rsidP="006D2359">
            <w:pPr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54" w:type="pct"/>
          </w:tcPr>
          <w:p w:rsidR="00960955" w:rsidRPr="003474A5" w:rsidRDefault="00960955" w:rsidP="006D2359">
            <w:pPr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Параметр / наличие</w:t>
            </w:r>
          </w:p>
        </w:tc>
      </w:tr>
      <w:tr w:rsidR="00960955" w:rsidRPr="003474A5" w:rsidTr="003474A5">
        <w:tc>
          <w:tcPr>
            <w:tcW w:w="419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127" w:type="pct"/>
          </w:tcPr>
          <w:p w:rsidR="00960955" w:rsidRPr="003474A5" w:rsidRDefault="00960955" w:rsidP="003474A5">
            <w:pPr>
              <w:shd w:val="clear" w:color="auto" w:fill="FFFFFF"/>
              <w:ind w:right="187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Технология вариабельного потока в диапазоне вводимого объема контраста от 1 до 40 мл</w:t>
            </w:r>
            <w:r w:rsidR="003474A5" w:rsidRPr="003474A5">
              <w:rPr>
                <w:sz w:val="20"/>
                <w:szCs w:val="20"/>
              </w:rPr>
              <w:t xml:space="preserve"> (</w:t>
            </w:r>
            <w:r w:rsidRPr="003474A5">
              <w:rPr>
                <w:sz w:val="20"/>
                <w:szCs w:val="20"/>
              </w:rPr>
              <w:t>для выполнения исследований аорты и крупных периферических артерий</w:t>
            </w:r>
            <w:r w:rsidR="003474A5" w:rsidRPr="003474A5">
              <w:rPr>
                <w:sz w:val="20"/>
                <w:szCs w:val="20"/>
              </w:rPr>
              <w:t>)</w:t>
            </w:r>
          </w:p>
        </w:tc>
        <w:tc>
          <w:tcPr>
            <w:tcW w:w="1454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Наличие</w:t>
            </w:r>
          </w:p>
        </w:tc>
      </w:tr>
      <w:tr w:rsidR="00960955" w:rsidRPr="003474A5" w:rsidTr="003474A5">
        <w:tc>
          <w:tcPr>
            <w:tcW w:w="419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127" w:type="pct"/>
          </w:tcPr>
          <w:p w:rsidR="00960955" w:rsidRPr="003474A5" w:rsidRDefault="00960955" w:rsidP="006D2359">
            <w:pPr>
              <w:shd w:val="clear" w:color="auto" w:fill="FFFFFF"/>
              <w:ind w:right="324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Автоматическое наполнение контрастом многоразовой колбы и удаление остаточного воздуха</w:t>
            </w:r>
          </w:p>
        </w:tc>
        <w:tc>
          <w:tcPr>
            <w:tcW w:w="1454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Наличие</w:t>
            </w:r>
          </w:p>
        </w:tc>
      </w:tr>
      <w:tr w:rsidR="00960955" w:rsidRPr="003474A5" w:rsidTr="003474A5">
        <w:tc>
          <w:tcPr>
            <w:tcW w:w="419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pacing w:val="-3"/>
                <w:sz w:val="20"/>
                <w:szCs w:val="20"/>
              </w:rPr>
              <w:t>2.3.</w:t>
            </w:r>
          </w:p>
        </w:tc>
        <w:tc>
          <w:tcPr>
            <w:tcW w:w="3127" w:type="pct"/>
          </w:tcPr>
          <w:p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Сенсорный графический интерфейс управления</w:t>
            </w:r>
          </w:p>
        </w:tc>
        <w:tc>
          <w:tcPr>
            <w:tcW w:w="1454" w:type="pct"/>
          </w:tcPr>
          <w:p w:rsidR="00960955" w:rsidRPr="003474A5" w:rsidRDefault="003474A5" w:rsidP="003474A5">
            <w:pPr>
              <w:shd w:val="clear" w:color="auto" w:fill="FFFFFF"/>
              <w:ind w:left="7" w:right="288" w:hanging="7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ц</w:t>
            </w:r>
            <w:r w:rsidR="00960955" w:rsidRPr="003474A5">
              <w:rPr>
                <w:sz w:val="20"/>
                <w:szCs w:val="20"/>
              </w:rPr>
              <w:t>ветной, не менее 10"</w:t>
            </w:r>
          </w:p>
        </w:tc>
      </w:tr>
      <w:tr w:rsidR="00960955" w:rsidRPr="003474A5" w:rsidTr="003474A5">
        <w:tc>
          <w:tcPr>
            <w:tcW w:w="419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2.4.</w:t>
            </w:r>
          </w:p>
        </w:tc>
        <w:tc>
          <w:tcPr>
            <w:tcW w:w="3127" w:type="pct"/>
          </w:tcPr>
          <w:p w:rsidR="00960955" w:rsidRPr="003474A5" w:rsidRDefault="00960955" w:rsidP="006D2359">
            <w:pPr>
              <w:shd w:val="clear" w:color="auto" w:fill="FFFFFF"/>
              <w:ind w:right="175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Функция, обеспечивающая режим автоматической медленной подачи физиологического раствора в промежутках между введением контраста для поддержания сосуда в открытом состоянии</w:t>
            </w:r>
          </w:p>
        </w:tc>
        <w:tc>
          <w:tcPr>
            <w:tcW w:w="1454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наличие</w:t>
            </w:r>
          </w:p>
        </w:tc>
      </w:tr>
      <w:tr w:rsidR="00960955" w:rsidRPr="003474A5" w:rsidTr="003474A5">
        <w:tc>
          <w:tcPr>
            <w:tcW w:w="419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2.5.</w:t>
            </w:r>
          </w:p>
        </w:tc>
        <w:tc>
          <w:tcPr>
            <w:tcW w:w="3127" w:type="pct"/>
          </w:tcPr>
          <w:p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Максимально возможная скорость введения контраста</w:t>
            </w:r>
          </w:p>
        </w:tc>
        <w:tc>
          <w:tcPr>
            <w:tcW w:w="1454" w:type="pct"/>
          </w:tcPr>
          <w:p w:rsidR="00960955" w:rsidRPr="003474A5" w:rsidRDefault="00960955" w:rsidP="00960955">
            <w:pPr>
              <w:shd w:val="clear" w:color="auto" w:fill="FFFFFF"/>
              <w:ind w:right="266"/>
              <w:contextualSpacing/>
              <w:jc w:val="center"/>
              <w:rPr>
                <w:sz w:val="20"/>
                <w:szCs w:val="20"/>
              </w:rPr>
            </w:pPr>
            <w:proofErr w:type="gramStart"/>
            <w:r w:rsidRPr="003474A5">
              <w:rPr>
                <w:sz w:val="20"/>
                <w:szCs w:val="20"/>
              </w:rPr>
              <w:t>программируемая</w:t>
            </w:r>
            <w:proofErr w:type="gramEnd"/>
            <w:r w:rsidRPr="003474A5">
              <w:rPr>
                <w:sz w:val="20"/>
                <w:szCs w:val="20"/>
              </w:rPr>
              <w:t>, в диапазоне от 1,0 до 40 мл/сек</w:t>
            </w:r>
          </w:p>
        </w:tc>
      </w:tr>
      <w:tr w:rsidR="00960955" w:rsidRPr="003474A5" w:rsidTr="003474A5">
        <w:tc>
          <w:tcPr>
            <w:tcW w:w="419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pacing w:val="-1"/>
                <w:sz w:val="20"/>
                <w:szCs w:val="20"/>
              </w:rPr>
              <w:t>2.6.</w:t>
            </w:r>
          </w:p>
        </w:tc>
        <w:tc>
          <w:tcPr>
            <w:tcW w:w="3127" w:type="pct"/>
          </w:tcPr>
          <w:p w:rsidR="00960955" w:rsidRPr="003474A5" w:rsidRDefault="00960955" w:rsidP="006D2359">
            <w:pPr>
              <w:shd w:val="clear" w:color="auto" w:fill="FFFFFF"/>
              <w:ind w:left="7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Максимальный объем однократно вводимого контраста</w:t>
            </w:r>
          </w:p>
        </w:tc>
        <w:tc>
          <w:tcPr>
            <w:tcW w:w="1454" w:type="pct"/>
          </w:tcPr>
          <w:p w:rsidR="00960955" w:rsidRPr="003474A5" w:rsidRDefault="00960955" w:rsidP="00960955">
            <w:pPr>
              <w:shd w:val="clear" w:color="auto" w:fill="FFFFFF"/>
              <w:ind w:right="180" w:firstLine="7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программируемый, в диапазоне от 1,0 до 99,9 мл</w:t>
            </w:r>
          </w:p>
        </w:tc>
      </w:tr>
      <w:tr w:rsidR="00960955" w:rsidRPr="003474A5" w:rsidTr="003474A5">
        <w:tc>
          <w:tcPr>
            <w:tcW w:w="419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2.7.</w:t>
            </w:r>
          </w:p>
        </w:tc>
        <w:tc>
          <w:tcPr>
            <w:tcW w:w="3127" w:type="pct"/>
          </w:tcPr>
          <w:p w:rsidR="00960955" w:rsidRPr="003474A5" w:rsidRDefault="00960955" w:rsidP="006D2359">
            <w:pPr>
              <w:shd w:val="clear" w:color="auto" w:fill="FFFFFF"/>
              <w:ind w:left="7" w:right="34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Фактическая скорость и объем вводимого контраста зависит от интенсивности воздействия на </w:t>
            </w:r>
            <w:r w:rsidRPr="003474A5">
              <w:rPr>
                <w:spacing w:val="-2"/>
                <w:sz w:val="20"/>
                <w:szCs w:val="20"/>
              </w:rPr>
              <w:t>дистанционный сенсорный пульт управления</w:t>
            </w:r>
          </w:p>
        </w:tc>
        <w:tc>
          <w:tcPr>
            <w:tcW w:w="1454" w:type="pct"/>
          </w:tcPr>
          <w:p w:rsidR="00960955" w:rsidRPr="003474A5" w:rsidRDefault="00960955" w:rsidP="00960955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Наличие </w:t>
            </w:r>
          </w:p>
        </w:tc>
      </w:tr>
      <w:tr w:rsidR="00960955" w:rsidRPr="003474A5" w:rsidTr="003474A5">
        <w:tc>
          <w:tcPr>
            <w:tcW w:w="419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9"/>
                <w:sz w:val="20"/>
                <w:szCs w:val="20"/>
              </w:rPr>
              <w:t>2.8.</w:t>
            </w:r>
          </w:p>
        </w:tc>
        <w:tc>
          <w:tcPr>
            <w:tcW w:w="3127" w:type="pct"/>
          </w:tcPr>
          <w:p w:rsidR="00960955" w:rsidRPr="003474A5" w:rsidRDefault="00960955" w:rsidP="006D2359">
            <w:pPr>
              <w:shd w:val="clear" w:color="auto" w:fill="FFFFFF"/>
              <w:ind w:right="34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Сенсоры пузырьков воздуха должны располагаться </w:t>
            </w:r>
            <w:r w:rsidRPr="003474A5">
              <w:rPr>
                <w:spacing w:val="-2"/>
                <w:sz w:val="20"/>
                <w:szCs w:val="20"/>
              </w:rPr>
              <w:t xml:space="preserve">непосредственно на линиях контрастного вещества и </w:t>
            </w:r>
            <w:r w:rsidRPr="003474A5">
              <w:rPr>
                <w:sz w:val="20"/>
                <w:szCs w:val="20"/>
              </w:rPr>
              <w:t>физиологического раствора.</w:t>
            </w:r>
          </w:p>
        </w:tc>
        <w:tc>
          <w:tcPr>
            <w:tcW w:w="1454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Наличие </w:t>
            </w:r>
          </w:p>
        </w:tc>
      </w:tr>
      <w:tr w:rsidR="00960955" w:rsidRPr="003474A5" w:rsidTr="003474A5">
        <w:tc>
          <w:tcPr>
            <w:tcW w:w="419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9"/>
                <w:sz w:val="20"/>
                <w:szCs w:val="20"/>
              </w:rPr>
              <w:t>2.9.</w:t>
            </w:r>
          </w:p>
        </w:tc>
        <w:tc>
          <w:tcPr>
            <w:tcW w:w="3127" w:type="pct"/>
          </w:tcPr>
          <w:p w:rsidR="00960955" w:rsidRPr="003474A5" w:rsidRDefault="00960955" w:rsidP="006D2359">
            <w:pPr>
              <w:shd w:val="clear" w:color="auto" w:fill="FFFFFF"/>
              <w:ind w:right="34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Объём колбы </w:t>
            </w:r>
            <w:proofErr w:type="spellStart"/>
            <w:r w:rsidRPr="003474A5">
              <w:rPr>
                <w:sz w:val="20"/>
                <w:szCs w:val="20"/>
              </w:rPr>
              <w:t>инъектора</w:t>
            </w:r>
            <w:proofErr w:type="spellEnd"/>
          </w:p>
        </w:tc>
        <w:tc>
          <w:tcPr>
            <w:tcW w:w="1454" w:type="pct"/>
          </w:tcPr>
          <w:p w:rsidR="00960955" w:rsidRPr="003474A5" w:rsidRDefault="00960955" w:rsidP="00960955">
            <w:pPr>
              <w:shd w:val="clear" w:color="auto" w:fill="FFFFFF"/>
              <w:ind w:left="36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150 мл.</w:t>
            </w:r>
          </w:p>
        </w:tc>
      </w:tr>
      <w:tr w:rsidR="00960955" w:rsidRPr="003474A5" w:rsidTr="003474A5">
        <w:tc>
          <w:tcPr>
            <w:tcW w:w="419" w:type="pct"/>
          </w:tcPr>
          <w:p w:rsidR="00960955" w:rsidRPr="00CB6314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3474A5">
              <w:rPr>
                <w:spacing w:val="-7"/>
                <w:sz w:val="20"/>
                <w:szCs w:val="20"/>
              </w:rPr>
              <w:t>2.10.</w:t>
            </w:r>
            <w:r w:rsidR="00CB6314">
              <w:rPr>
                <w:spacing w:val="-7"/>
                <w:sz w:val="20"/>
                <w:szCs w:val="20"/>
                <w:lang w:val="en-US"/>
              </w:rPr>
              <w:t>*</w:t>
            </w:r>
          </w:p>
        </w:tc>
        <w:tc>
          <w:tcPr>
            <w:tcW w:w="3127" w:type="pct"/>
          </w:tcPr>
          <w:p w:rsidR="00960955" w:rsidRPr="003474A5" w:rsidRDefault="00960955" w:rsidP="006D2359">
            <w:pPr>
              <w:shd w:val="clear" w:color="auto" w:fill="FFFFFF"/>
              <w:ind w:right="34"/>
              <w:contextualSpacing/>
              <w:rPr>
                <w:sz w:val="20"/>
                <w:szCs w:val="20"/>
              </w:rPr>
            </w:pPr>
            <w:r w:rsidRPr="003474A5">
              <w:rPr>
                <w:spacing w:val="-2"/>
                <w:sz w:val="20"/>
                <w:szCs w:val="20"/>
              </w:rPr>
              <w:t>Синхронизация с ангиографическим комплексом</w:t>
            </w:r>
          </w:p>
        </w:tc>
        <w:tc>
          <w:tcPr>
            <w:tcW w:w="1454" w:type="pct"/>
          </w:tcPr>
          <w:p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Наличие </w:t>
            </w:r>
          </w:p>
        </w:tc>
      </w:tr>
    </w:tbl>
    <w:p w:rsidR="00960955" w:rsidRPr="003474A5" w:rsidRDefault="00960955" w:rsidP="00960955">
      <w:pPr>
        <w:widowControl w:val="0"/>
        <w:tabs>
          <w:tab w:val="left" w:pos="420"/>
        </w:tabs>
        <w:spacing w:before="240"/>
        <w:contextualSpacing/>
        <w:jc w:val="both"/>
        <w:rPr>
          <w:sz w:val="20"/>
          <w:szCs w:val="20"/>
        </w:rPr>
      </w:pPr>
    </w:p>
    <w:p w:rsidR="00960955" w:rsidRPr="003474A5" w:rsidRDefault="00960955" w:rsidP="00960955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960955" w:rsidRPr="003474A5" w:rsidRDefault="00960955" w:rsidP="00652653">
      <w:pPr>
        <w:pStyle w:val="ConsPlusNonformat"/>
        <w:jc w:val="both"/>
        <w:rPr>
          <w:rFonts w:ascii="Times New Roman" w:hAnsi="Times New Roman" w:cs="Times New Roman"/>
        </w:rPr>
      </w:pPr>
    </w:p>
    <w:p w:rsidR="00652653" w:rsidRPr="003474A5" w:rsidRDefault="00652653" w:rsidP="00C135EE">
      <w:pPr>
        <w:contextualSpacing/>
        <w:rPr>
          <w:sz w:val="20"/>
          <w:szCs w:val="20"/>
        </w:rPr>
      </w:pPr>
    </w:p>
    <w:p w:rsidR="00BF2703" w:rsidRPr="003474A5" w:rsidRDefault="00BF2703" w:rsidP="00C135EE">
      <w:pPr>
        <w:contextualSpacing/>
        <w:rPr>
          <w:sz w:val="20"/>
          <w:szCs w:val="20"/>
        </w:rPr>
      </w:pPr>
    </w:p>
    <w:p w:rsidR="00404185" w:rsidRPr="003474A5" w:rsidRDefault="004B5E56" w:rsidP="00CC1546">
      <w:pPr>
        <w:widowControl w:val="0"/>
        <w:contextualSpacing/>
        <w:jc w:val="both"/>
        <w:rPr>
          <w:sz w:val="20"/>
          <w:szCs w:val="20"/>
        </w:rPr>
      </w:pPr>
      <w:r w:rsidRPr="003474A5">
        <w:rPr>
          <w:sz w:val="20"/>
          <w:szCs w:val="20"/>
        </w:rPr>
        <w:t>4.</w:t>
      </w:r>
      <w:r w:rsidR="00404185" w:rsidRPr="003474A5">
        <w:rPr>
          <w:sz w:val="20"/>
          <w:szCs w:val="20"/>
        </w:rPr>
        <w:t>Для присуждения контракта используются критерии соответствия предложения требованиям предмета закупки.</w:t>
      </w:r>
      <w:r w:rsidR="00404185" w:rsidRPr="003474A5">
        <w:rPr>
          <w:color w:val="FF0000"/>
          <w:sz w:val="20"/>
          <w:szCs w:val="20"/>
        </w:rPr>
        <w:t xml:space="preserve"> </w:t>
      </w:r>
      <w:r w:rsidR="00CC1546" w:rsidRPr="003474A5">
        <w:rPr>
          <w:sz w:val="20"/>
          <w:szCs w:val="20"/>
        </w:rPr>
        <w:t>Предложение, не соответствующее требованиям пунктов, отмеченных астериском</w:t>
      </w:r>
      <w:proofErr w:type="gramStart"/>
      <w:r w:rsidR="00CC1546" w:rsidRPr="003474A5">
        <w:rPr>
          <w:sz w:val="20"/>
          <w:szCs w:val="20"/>
        </w:rPr>
        <w:t xml:space="preserve"> (*), </w:t>
      </w:r>
      <w:proofErr w:type="gramEnd"/>
      <w:r w:rsidR="00CC1546" w:rsidRPr="003474A5">
        <w:rPr>
          <w:sz w:val="20"/>
          <w:szCs w:val="20"/>
        </w:rPr>
        <w:t>будет отклонено.</w:t>
      </w:r>
    </w:p>
    <w:p w:rsidR="006B536D" w:rsidRPr="003474A5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  <w:r w:rsidRPr="003474A5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474A5">
        <w:rPr>
          <w:sz w:val="20"/>
          <w:szCs w:val="20"/>
        </w:rPr>
        <w:t>начальник</w:t>
      </w:r>
      <w:r w:rsidRPr="003474A5">
        <w:rPr>
          <w:sz w:val="20"/>
          <w:szCs w:val="20"/>
        </w:rPr>
        <w:t xml:space="preserve"> отдела маркетинга и организации </w:t>
      </w:r>
      <w:r w:rsidR="001B7A00" w:rsidRPr="003474A5">
        <w:rPr>
          <w:sz w:val="20"/>
          <w:szCs w:val="20"/>
        </w:rPr>
        <w:t>закупок</w:t>
      </w:r>
      <w:r w:rsidRPr="003474A5">
        <w:rPr>
          <w:sz w:val="20"/>
          <w:szCs w:val="20"/>
        </w:rPr>
        <w:t xml:space="preserve"> РУП «Медтехника» </w:t>
      </w:r>
      <w:r w:rsidR="004465A9" w:rsidRPr="003474A5">
        <w:rPr>
          <w:sz w:val="20"/>
          <w:szCs w:val="20"/>
        </w:rPr>
        <w:t>Шах Татьяна Викторовна</w:t>
      </w:r>
      <w:r w:rsidR="00DF296D" w:rsidRPr="003474A5">
        <w:rPr>
          <w:sz w:val="20"/>
          <w:szCs w:val="20"/>
        </w:rPr>
        <w:t>,</w:t>
      </w:r>
      <w:r w:rsidRPr="003474A5">
        <w:rPr>
          <w:sz w:val="20"/>
          <w:szCs w:val="20"/>
        </w:rPr>
        <w:t xml:space="preserve">  8-0222-</w:t>
      </w:r>
      <w:r w:rsidR="004465A9" w:rsidRPr="003474A5">
        <w:rPr>
          <w:sz w:val="20"/>
          <w:szCs w:val="20"/>
        </w:rPr>
        <w:t>62-61-34</w:t>
      </w:r>
      <w:r w:rsidR="00C65E75" w:rsidRPr="003474A5">
        <w:rPr>
          <w:sz w:val="20"/>
          <w:szCs w:val="20"/>
        </w:rPr>
        <w:t>.</w:t>
      </w:r>
    </w:p>
    <w:p w:rsidR="006B536D" w:rsidRPr="003474A5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BB2A0B" w:rsidRPr="003474A5" w:rsidRDefault="00BB2A0B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:rsidR="00BB4326" w:rsidRPr="003474A5" w:rsidRDefault="00BB4326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:rsidR="00BB4326" w:rsidRPr="003474A5" w:rsidRDefault="00BB4326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:rsidR="00B779D1" w:rsidRPr="003474A5" w:rsidRDefault="006B536D" w:rsidP="00943EB2">
      <w:pPr>
        <w:widowControl w:val="0"/>
        <w:ind w:right="142"/>
        <w:contextualSpacing/>
        <w:jc w:val="both"/>
        <w:rPr>
          <w:sz w:val="20"/>
          <w:szCs w:val="20"/>
        </w:rPr>
      </w:pPr>
      <w:r w:rsidRPr="003474A5">
        <w:rPr>
          <w:sz w:val="20"/>
          <w:szCs w:val="20"/>
        </w:rPr>
        <w:t xml:space="preserve">Товаровед </w:t>
      </w:r>
      <w:r w:rsidR="001C5406" w:rsidRPr="003474A5">
        <w:rPr>
          <w:sz w:val="20"/>
          <w:szCs w:val="20"/>
        </w:rPr>
        <w:t>1</w:t>
      </w:r>
      <w:r w:rsidR="001D6405" w:rsidRPr="003474A5">
        <w:rPr>
          <w:sz w:val="20"/>
          <w:szCs w:val="20"/>
        </w:rPr>
        <w:t xml:space="preserve"> кат.</w:t>
      </w:r>
      <w:r w:rsidR="00236518" w:rsidRPr="003474A5">
        <w:rPr>
          <w:sz w:val="20"/>
          <w:szCs w:val="20"/>
        </w:rPr>
        <w:t xml:space="preserve"> </w:t>
      </w:r>
      <w:r w:rsidR="00943EB2" w:rsidRPr="003474A5">
        <w:rPr>
          <w:sz w:val="20"/>
          <w:szCs w:val="20"/>
        </w:rPr>
        <w:t xml:space="preserve">ООТ        </w:t>
      </w:r>
      <w:r w:rsidR="00BF2703" w:rsidRPr="003474A5">
        <w:rPr>
          <w:sz w:val="20"/>
          <w:szCs w:val="20"/>
        </w:rPr>
        <w:t xml:space="preserve">                 </w:t>
      </w:r>
      <w:r w:rsidR="00943EB2" w:rsidRPr="003474A5">
        <w:rPr>
          <w:sz w:val="20"/>
          <w:szCs w:val="20"/>
        </w:rPr>
        <w:t xml:space="preserve">                                </w:t>
      </w:r>
      <w:r w:rsidR="008E58E9" w:rsidRPr="003474A5">
        <w:rPr>
          <w:sz w:val="20"/>
          <w:szCs w:val="20"/>
        </w:rPr>
        <w:t xml:space="preserve">               </w:t>
      </w:r>
      <w:r w:rsidR="00670D81" w:rsidRPr="003474A5">
        <w:rPr>
          <w:sz w:val="20"/>
          <w:szCs w:val="20"/>
        </w:rPr>
        <w:t xml:space="preserve">             </w:t>
      </w:r>
      <w:r w:rsidR="008E58E9" w:rsidRPr="003474A5">
        <w:rPr>
          <w:sz w:val="20"/>
          <w:szCs w:val="20"/>
        </w:rPr>
        <w:t xml:space="preserve">                         </w:t>
      </w:r>
      <w:r w:rsidR="00943EB2" w:rsidRPr="003474A5">
        <w:rPr>
          <w:sz w:val="20"/>
          <w:szCs w:val="20"/>
        </w:rPr>
        <w:t xml:space="preserve">        </w:t>
      </w:r>
      <w:r w:rsidR="00670D81" w:rsidRPr="003474A5">
        <w:rPr>
          <w:sz w:val="20"/>
          <w:szCs w:val="20"/>
        </w:rPr>
        <w:t>Ю.В.Сергиенко</w:t>
      </w:r>
    </w:p>
    <w:p w:rsidR="00236518" w:rsidRPr="005C0B2D" w:rsidRDefault="00236518" w:rsidP="00943EB2">
      <w:pPr>
        <w:widowControl w:val="0"/>
        <w:ind w:right="142"/>
        <w:contextualSpacing/>
        <w:jc w:val="both"/>
        <w:rPr>
          <w:sz w:val="20"/>
          <w:szCs w:val="20"/>
        </w:rPr>
      </w:pPr>
    </w:p>
    <w:sectPr w:rsidR="00236518" w:rsidRPr="005C0B2D" w:rsidSect="008E58E9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653" w:rsidRDefault="00652653" w:rsidP="0049489B">
      <w:r>
        <w:separator/>
      </w:r>
    </w:p>
  </w:endnote>
  <w:endnote w:type="continuationSeparator" w:id="1">
    <w:p w:rsidR="00652653" w:rsidRDefault="00652653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138454"/>
      <w:docPartObj>
        <w:docPartGallery w:val="Page Numbers (Bottom of Page)"/>
        <w:docPartUnique/>
      </w:docPartObj>
    </w:sdtPr>
    <w:sdtContent>
      <w:p w:rsidR="00652653" w:rsidRDefault="008913CA">
        <w:pPr>
          <w:pStyle w:val="af"/>
          <w:jc w:val="right"/>
        </w:pPr>
        <w:fldSimple w:instr=" PAGE   \* MERGEFORMAT ">
          <w:r w:rsidR="00CB6314">
            <w:rPr>
              <w:noProof/>
            </w:rPr>
            <w:t>3</w:t>
          </w:r>
        </w:fldSimple>
      </w:p>
    </w:sdtContent>
  </w:sdt>
  <w:p w:rsidR="00652653" w:rsidRDefault="0065265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653" w:rsidRDefault="00652653" w:rsidP="0049489B">
      <w:r>
        <w:separator/>
      </w:r>
    </w:p>
  </w:footnote>
  <w:footnote w:type="continuationSeparator" w:id="1">
    <w:p w:rsidR="00652653" w:rsidRDefault="00652653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36D0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7C23CDA"/>
    <w:multiLevelType w:val="hybridMultilevel"/>
    <w:tmpl w:val="390603D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194C8F"/>
    <w:multiLevelType w:val="hybridMultilevel"/>
    <w:tmpl w:val="C57CD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B5D0227"/>
    <w:multiLevelType w:val="multilevel"/>
    <w:tmpl w:val="8EEC7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484590"/>
    <w:multiLevelType w:val="multilevel"/>
    <w:tmpl w:val="CB8089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49B1024"/>
    <w:multiLevelType w:val="multilevel"/>
    <w:tmpl w:val="C2D27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B12BF9"/>
    <w:multiLevelType w:val="multilevel"/>
    <w:tmpl w:val="57FE02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9926E0D"/>
    <w:multiLevelType w:val="hybridMultilevel"/>
    <w:tmpl w:val="62BC5838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326388"/>
    <w:multiLevelType w:val="hybridMultilevel"/>
    <w:tmpl w:val="96107862"/>
    <w:lvl w:ilvl="0" w:tplc="E36422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EC3B04"/>
    <w:multiLevelType w:val="hybridMultilevel"/>
    <w:tmpl w:val="E06C2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5457C"/>
    <w:multiLevelType w:val="hybridMultilevel"/>
    <w:tmpl w:val="C7383E18"/>
    <w:lvl w:ilvl="0" w:tplc="EDDC9C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4467B"/>
    <w:multiLevelType w:val="hybridMultilevel"/>
    <w:tmpl w:val="D30618A0"/>
    <w:lvl w:ilvl="0" w:tplc="4EC2FC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4A1DF7"/>
    <w:multiLevelType w:val="multilevel"/>
    <w:tmpl w:val="B838AD98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78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4">
    <w:nsid w:val="5EBF1800"/>
    <w:multiLevelType w:val="multilevel"/>
    <w:tmpl w:val="FAFC40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045351"/>
    <w:multiLevelType w:val="hybridMultilevel"/>
    <w:tmpl w:val="D4D0A7B8"/>
    <w:lvl w:ilvl="0" w:tplc="E37CAC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A542CE"/>
    <w:multiLevelType w:val="hybridMultilevel"/>
    <w:tmpl w:val="0A12A700"/>
    <w:lvl w:ilvl="0" w:tplc="B38A25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1619B0"/>
    <w:multiLevelType w:val="hybridMultilevel"/>
    <w:tmpl w:val="44AA7D3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9F7FD8"/>
    <w:multiLevelType w:val="multilevel"/>
    <w:tmpl w:val="B5ECBFB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7"/>
  </w:num>
  <w:num w:numId="2">
    <w:abstractNumId w:val="19"/>
  </w:num>
  <w:num w:numId="3">
    <w:abstractNumId w:val="20"/>
  </w:num>
  <w:num w:numId="4">
    <w:abstractNumId w:val="15"/>
  </w:num>
  <w:num w:numId="5">
    <w:abstractNumId w:val="26"/>
  </w:num>
  <w:num w:numId="6">
    <w:abstractNumId w:val="29"/>
  </w:num>
  <w:num w:numId="7">
    <w:abstractNumId w:val="12"/>
  </w:num>
  <w:num w:numId="8">
    <w:abstractNumId w:val="21"/>
  </w:num>
  <w:num w:numId="9">
    <w:abstractNumId w:val="10"/>
  </w:num>
  <w:num w:numId="10">
    <w:abstractNumId w:val="27"/>
  </w:num>
  <w:num w:numId="11">
    <w:abstractNumId w:val="13"/>
  </w:num>
  <w:num w:numId="12">
    <w:abstractNumId w:val="11"/>
  </w:num>
  <w:num w:numId="13">
    <w:abstractNumId w:val="18"/>
  </w:num>
  <w:num w:numId="14">
    <w:abstractNumId w:val="2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7"/>
  </w:num>
  <w:num w:numId="19">
    <w:abstractNumId w:val="6"/>
  </w:num>
  <w:num w:numId="20">
    <w:abstractNumId w:val="2"/>
  </w:num>
  <w:num w:numId="21">
    <w:abstractNumId w:val="23"/>
  </w:num>
  <w:num w:numId="22">
    <w:abstractNumId w:val="33"/>
  </w:num>
  <w:num w:numId="23">
    <w:abstractNumId w:val="4"/>
  </w:num>
  <w:num w:numId="24">
    <w:abstractNumId w:val="8"/>
  </w:num>
  <w:num w:numId="25">
    <w:abstractNumId w:val="22"/>
  </w:num>
  <w:num w:numId="26">
    <w:abstractNumId w:val="30"/>
  </w:num>
  <w:num w:numId="27">
    <w:abstractNumId w:val="16"/>
  </w:num>
  <w:num w:numId="28">
    <w:abstractNumId w:val="32"/>
  </w:num>
  <w:num w:numId="29">
    <w:abstractNumId w:val="5"/>
  </w:num>
  <w:num w:numId="30">
    <w:abstractNumId w:val="24"/>
  </w:num>
  <w:num w:numId="31">
    <w:abstractNumId w:val="3"/>
  </w:num>
  <w:num w:numId="32">
    <w:abstractNumId w:val="28"/>
  </w:num>
  <w:num w:numId="33">
    <w:abstractNumId w:val="9"/>
  </w:num>
  <w:num w:numId="34">
    <w:abstractNumId w:val="3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4BB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0B6F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37B3A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0D7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0DA4"/>
    <w:rsid w:val="000B11B6"/>
    <w:rsid w:val="000B1CD9"/>
    <w:rsid w:val="000B273E"/>
    <w:rsid w:val="000B2ED7"/>
    <w:rsid w:val="000B32C2"/>
    <w:rsid w:val="000B353B"/>
    <w:rsid w:val="000B44BB"/>
    <w:rsid w:val="000B48F6"/>
    <w:rsid w:val="000B4908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80D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9BE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4C5C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12C"/>
    <w:rsid w:val="00151BD8"/>
    <w:rsid w:val="00152362"/>
    <w:rsid w:val="0015241B"/>
    <w:rsid w:val="00152703"/>
    <w:rsid w:val="00152A3A"/>
    <w:rsid w:val="00152A69"/>
    <w:rsid w:val="001542BC"/>
    <w:rsid w:val="0015468D"/>
    <w:rsid w:val="001547AC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664C"/>
    <w:rsid w:val="0016769C"/>
    <w:rsid w:val="00167A02"/>
    <w:rsid w:val="001703A0"/>
    <w:rsid w:val="00170944"/>
    <w:rsid w:val="00171881"/>
    <w:rsid w:val="00171FE8"/>
    <w:rsid w:val="00172663"/>
    <w:rsid w:val="0017302B"/>
    <w:rsid w:val="00173C50"/>
    <w:rsid w:val="001741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6C1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4B3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406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05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CE3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1B7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2A8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518"/>
    <w:rsid w:val="00236C0D"/>
    <w:rsid w:val="00237074"/>
    <w:rsid w:val="002375CF"/>
    <w:rsid w:val="00240B74"/>
    <w:rsid w:val="00240FBE"/>
    <w:rsid w:val="002415EC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4BAA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3804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18C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023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4A5"/>
    <w:rsid w:val="003477A3"/>
    <w:rsid w:val="003478BA"/>
    <w:rsid w:val="003479D4"/>
    <w:rsid w:val="00350202"/>
    <w:rsid w:val="00350959"/>
    <w:rsid w:val="00350A4C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848"/>
    <w:rsid w:val="00361F41"/>
    <w:rsid w:val="003623A1"/>
    <w:rsid w:val="003627D3"/>
    <w:rsid w:val="00362CA3"/>
    <w:rsid w:val="00363A67"/>
    <w:rsid w:val="0036452E"/>
    <w:rsid w:val="00364A10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1DB1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3CBE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35C2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7F2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6F2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922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2CEA"/>
    <w:rsid w:val="004634C2"/>
    <w:rsid w:val="00463553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9C5"/>
    <w:rsid w:val="00485A98"/>
    <w:rsid w:val="00485E30"/>
    <w:rsid w:val="00486269"/>
    <w:rsid w:val="00486CED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5D65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358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97E56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69B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B2D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C95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6A9B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5F793C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1C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653"/>
    <w:rsid w:val="00652970"/>
    <w:rsid w:val="006532F8"/>
    <w:rsid w:val="00653AB9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0D81"/>
    <w:rsid w:val="0067106A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05C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6C9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ECD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40D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C7B"/>
    <w:rsid w:val="00776D19"/>
    <w:rsid w:val="00776FDE"/>
    <w:rsid w:val="0077798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D38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B6B"/>
    <w:rsid w:val="00805C96"/>
    <w:rsid w:val="00807D06"/>
    <w:rsid w:val="008107C8"/>
    <w:rsid w:val="00811430"/>
    <w:rsid w:val="008116FA"/>
    <w:rsid w:val="00812C6B"/>
    <w:rsid w:val="0081387D"/>
    <w:rsid w:val="00813CC8"/>
    <w:rsid w:val="008147B9"/>
    <w:rsid w:val="00814D8F"/>
    <w:rsid w:val="008157E6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C83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5D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3CA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7D3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AF"/>
    <w:rsid w:val="008C68AF"/>
    <w:rsid w:val="008C7773"/>
    <w:rsid w:val="008C785A"/>
    <w:rsid w:val="008C7ECC"/>
    <w:rsid w:val="008D02E1"/>
    <w:rsid w:val="008D0711"/>
    <w:rsid w:val="008D08C0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8E9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924"/>
    <w:rsid w:val="00926B74"/>
    <w:rsid w:val="009277AF"/>
    <w:rsid w:val="00930284"/>
    <w:rsid w:val="009304A3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96C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6DF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955"/>
    <w:rsid w:val="00960B72"/>
    <w:rsid w:val="00960E16"/>
    <w:rsid w:val="00960ECE"/>
    <w:rsid w:val="00960F91"/>
    <w:rsid w:val="00961027"/>
    <w:rsid w:val="0096128B"/>
    <w:rsid w:val="0096183E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23D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7B0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3C74"/>
    <w:rsid w:val="009D47DC"/>
    <w:rsid w:val="009D53CB"/>
    <w:rsid w:val="009D65AF"/>
    <w:rsid w:val="009D78A8"/>
    <w:rsid w:val="009E022C"/>
    <w:rsid w:val="009E04B6"/>
    <w:rsid w:val="009E0F2F"/>
    <w:rsid w:val="009E0FFF"/>
    <w:rsid w:val="009E102D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18A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57F"/>
    <w:rsid w:val="00A37605"/>
    <w:rsid w:val="00A37B6B"/>
    <w:rsid w:val="00A37EB6"/>
    <w:rsid w:val="00A37EF8"/>
    <w:rsid w:val="00A411C1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A32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3F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A7A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444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1D5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07CE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64E7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5C55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0CD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06E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3FA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B7A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326"/>
    <w:rsid w:val="00BB4FEE"/>
    <w:rsid w:val="00BB5207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03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8CB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314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546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0C95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6F0"/>
    <w:rsid w:val="00CF29F8"/>
    <w:rsid w:val="00CF35AD"/>
    <w:rsid w:val="00CF3D0C"/>
    <w:rsid w:val="00CF3E35"/>
    <w:rsid w:val="00CF41E2"/>
    <w:rsid w:val="00CF43C9"/>
    <w:rsid w:val="00CF474F"/>
    <w:rsid w:val="00CF5DC1"/>
    <w:rsid w:val="00CF6FB6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898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C40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770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5A90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17E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5DF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2FD1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1FD2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881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658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1CF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6764"/>
    <w:rsid w:val="00F16CC3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3BBE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4CF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0DE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99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Без интервала21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uiPriority w:val="99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paragraph" w:customStyle="1" w:styleId="31">
    <w:name w:val="Абзац списка3"/>
    <w:aliases w:val="Citation List,본문(내용),List Paragraph (numbered (a)),Colorful List - Accent 11"/>
    <w:basedOn w:val="a"/>
    <w:link w:val="ListParagraphChar"/>
    <w:rsid w:val="009D3C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Citation List Char,본문(내용) Char,List Paragraph (numbered (a)) Char,Colorful List - Accent 11 Char"/>
    <w:link w:val="31"/>
    <w:locked/>
    <w:rsid w:val="009D3C74"/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7"/>
    <w:uiPriority w:val="34"/>
    <w:locked/>
    <w:rsid w:val="00E71F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1"/>
    <w:basedOn w:val="a"/>
    <w:next w:val="af8"/>
    <w:link w:val="af9"/>
    <w:qFormat/>
    <w:rsid w:val="000600D7"/>
    <w:pPr>
      <w:jc w:val="center"/>
    </w:pPr>
    <w:rPr>
      <w:rFonts w:asciiTheme="minorHAnsi" w:eastAsia="Calibri" w:hAnsiTheme="minorHAnsi" w:cstheme="minorBidi"/>
      <w:b/>
      <w:sz w:val="28"/>
      <w:szCs w:val="22"/>
    </w:rPr>
  </w:style>
  <w:style w:type="character" w:customStyle="1" w:styleId="af9">
    <w:name w:val="Заголовок Знак"/>
    <w:link w:val="15"/>
    <w:locked/>
    <w:rsid w:val="000600D7"/>
    <w:rPr>
      <w:rFonts w:eastAsia="Calibri"/>
      <w:b/>
      <w:sz w:val="28"/>
      <w:lang w:val="ru-RU" w:eastAsia="ru-RU" w:bidi="ar-SA"/>
    </w:rPr>
  </w:style>
  <w:style w:type="paragraph" w:styleId="af8">
    <w:name w:val="Title"/>
    <w:basedOn w:val="a"/>
    <w:next w:val="a"/>
    <w:link w:val="afa"/>
    <w:qFormat/>
    <w:rsid w:val="000600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8"/>
    <w:rsid w:val="000600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tyle18">
    <w:name w:val="Style18"/>
    <w:basedOn w:val="a"/>
    <w:uiPriority w:val="99"/>
    <w:rsid w:val="00F834CF"/>
    <w:pPr>
      <w:widowControl w:val="0"/>
      <w:autoSpaceDE w:val="0"/>
      <w:autoSpaceDN w:val="0"/>
      <w:adjustRightInd w:val="0"/>
      <w:spacing w:line="218" w:lineRule="exact"/>
      <w:jc w:val="both"/>
    </w:pPr>
  </w:style>
  <w:style w:type="character" w:customStyle="1" w:styleId="FontStyle109">
    <w:name w:val="Font Style109"/>
    <w:uiPriority w:val="99"/>
    <w:rsid w:val="00F834CF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834CF"/>
    <w:pPr>
      <w:widowControl w:val="0"/>
      <w:autoSpaceDE w:val="0"/>
      <w:autoSpaceDN w:val="0"/>
      <w:adjustRightInd w:val="0"/>
    </w:pPr>
  </w:style>
  <w:style w:type="paragraph" w:customStyle="1" w:styleId="justify">
    <w:name w:val="justify"/>
    <w:basedOn w:val="a"/>
    <w:rsid w:val="002D3804"/>
    <w:pPr>
      <w:ind w:firstLine="567"/>
      <w:jc w:val="both"/>
    </w:pPr>
  </w:style>
  <w:style w:type="character" w:customStyle="1" w:styleId="101">
    <w:name w:val="Основной текст10"/>
    <w:rsid w:val="002D3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40">
    <w:name w:val="Основной текст24"/>
    <w:basedOn w:val="a"/>
    <w:rsid w:val="002D3804"/>
    <w:pPr>
      <w:widowControl w:val="0"/>
      <w:shd w:val="clear" w:color="auto" w:fill="FFFFFF"/>
      <w:spacing w:before="240" w:line="331" w:lineRule="exact"/>
    </w:pPr>
    <w:rPr>
      <w:color w:val="000000"/>
      <w:lang w:bidi="ru-RU"/>
    </w:rPr>
  </w:style>
  <w:style w:type="character" w:customStyle="1" w:styleId="itemtext1">
    <w:name w:val="itemtext1"/>
    <w:rsid w:val="002D3804"/>
    <w:rPr>
      <w:rFonts w:ascii="Tahoma" w:hAnsi="Tahoma" w:cs="Tahoma" w:hint="default"/>
      <w:color w:val="000000"/>
    </w:rPr>
  </w:style>
  <w:style w:type="character" w:customStyle="1" w:styleId="8">
    <w:name w:val="Основной текст (8)"/>
    <w:rsid w:val="002D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">
    <w:name w:val="Основной текст (8) + Не полужирный"/>
    <w:rsid w:val="002D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b">
    <w:name w:val="Другое_"/>
    <w:basedOn w:val="a0"/>
    <w:link w:val="afc"/>
    <w:rsid w:val="002D3804"/>
    <w:rPr>
      <w:rFonts w:ascii="Times New Roman" w:eastAsia="Times New Roman" w:hAnsi="Times New Roman" w:cs="Times New Roman"/>
      <w:sz w:val="17"/>
      <w:szCs w:val="17"/>
    </w:rPr>
  </w:style>
  <w:style w:type="paragraph" w:customStyle="1" w:styleId="afc">
    <w:name w:val="Другое"/>
    <w:basedOn w:val="a"/>
    <w:link w:val="afb"/>
    <w:rsid w:val="002D3804"/>
    <w:pPr>
      <w:widowControl w:val="0"/>
    </w:pPr>
    <w:rPr>
      <w:sz w:val="17"/>
      <w:szCs w:val="17"/>
      <w:lang w:eastAsia="en-US"/>
    </w:rPr>
  </w:style>
  <w:style w:type="character" w:customStyle="1" w:styleId="afd">
    <w:name w:val="Подпись к таблице"/>
    <w:basedOn w:val="a0"/>
    <w:rsid w:val="001F0C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">
    <w:name w:val="Основной текст4"/>
    <w:basedOn w:val="a"/>
    <w:rsid w:val="001F0CE3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EastAsia" w:hAnsiTheme="minorHAnsi" w:cstheme="minorBid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04B56-FDCD-44D1-A8B7-0E09D17D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16</cp:revision>
  <cp:lastPrinted>2026-06-18T09:35:00Z</cp:lastPrinted>
  <dcterms:created xsi:type="dcterms:W3CDTF">2026-05-06T08:03:00Z</dcterms:created>
  <dcterms:modified xsi:type="dcterms:W3CDTF">2026-07-27T08:41:00Z</dcterms:modified>
</cp:coreProperties>
</file>