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№632/26-ЭА «Вакуумно-поршневые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№632/26-ЭА «Вакуумно-поршневые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№632/26-ЭА «Вакуумно-поршневые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№632/26-ЭА «Вакуумно-поршневые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№632/26-ЭА «Вакуумно-поршневые системы для взятия крови»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