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4474D8">
        <w:rPr>
          <w:sz w:val="30"/>
          <w:szCs w:val="30"/>
        </w:rPr>
        <w:t>27</w:t>
      </w:r>
      <w:r w:rsidR="00747EEB">
        <w:rPr>
          <w:sz w:val="30"/>
          <w:szCs w:val="30"/>
          <w:lang w:val="be-BY"/>
        </w:rPr>
        <w:t>.0</w:t>
      </w:r>
      <w:r w:rsidR="001F619D">
        <w:rPr>
          <w:sz w:val="30"/>
          <w:szCs w:val="30"/>
        </w:rPr>
        <w:t>7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4474D8" w:rsidRPr="004474D8">
        <w:rPr>
          <w:b/>
          <w:color w:val="000000"/>
          <w:sz w:val="28"/>
          <w:szCs w:val="28"/>
        </w:rPr>
        <w:t>Разработка технологического плана рентгенкабинета под установку радиологического оборудования и источников ионизирующего излучения</w:t>
      </w:r>
      <w:r w:rsidR="001F619D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747EEB">
        <w:rPr>
          <w:color w:val="000000"/>
          <w:sz w:val="28"/>
          <w:szCs w:val="28"/>
        </w:rPr>
        <w:t xml:space="preserve"> </w:t>
      </w:r>
      <w:r w:rsidR="004474D8">
        <w:rPr>
          <w:color w:val="000000"/>
          <w:sz w:val="28"/>
          <w:szCs w:val="28"/>
        </w:rPr>
        <w:t>28</w:t>
      </w:r>
      <w:r w:rsidR="00747EEB">
        <w:rPr>
          <w:color w:val="000000"/>
          <w:sz w:val="28"/>
          <w:szCs w:val="28"/>
        </w:rPr>
        <w:t>.0</w:t>
      </w:r>
      <w:r w:rsidR="001F619D">
        <w:rPr>
          <w:color w:val="000000"/>
          <w:sz w:val="28"/>
          <w:szCs w:val="28"/>
        </w:rPr>
        <w:t>7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5387"/>
        <w:gridCol w:w="4271"/>
      </w:tblGrid>
      <w:tr w:rsidR="00421102" w:rsidRPr="00F770EB" w:rsidTr="004474D8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4474D8">
        <w:trPr>
          <w:trHeight w:val="2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747EEB" w:rsidRDefault="004474D8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4474D8">
              <w:rPr>
                <w:b/>
                <w:color w:val="000000"/>
                <w:sz w:val="28"/>
                <w:szCs w:val="28"/>
              </w:rPr>
              <w:t>Разработка технологического плана рентгенкабинета под установку радиологического оборудования и источников ионизирующего излучения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747EEB" w:rsidRDefault="00072797" w:rsidP="004474D8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4474D8">
              <w:rPr>
                <w:color w:val="000000"/>
                <w:sz w:val="28"/>
                <w:szCs w:val="28"/>
              </w:rPr>
              <w:t>огласно технического задания, плана</w:t>
            </w:r>
          </w:p>
        </w:tc>
      </w:tr>
    </w:tbl>
    <w:p w:rsidR="004474D8" w:rsidRDefault="004474D8" w:rsidP="008575E1">
      <w:pPr>
        <w:tabs>
          <w:tab w:val="left" w:pos="3336"/>
        </w:tabs>
      </w:pPr>
    </w:p>
    <w:p w:rsidR="004474D8" w:rsidRDefault="004474D8" w:rsidP="008575E1">
      <w:pPr>
        <w:tabs>
          <w:tab w:val="left" w:pos="3336"/>
        </w:tabs>
      </w:pPr>
    </w:p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lastRenderedPageBreak/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72797" w:rsidRPr="00294218" w:rsidRDefault="004474D8" w:rsidP="0066388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технического задания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4474D8" w:rsidP="0066388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 календарных дней с момента заключения договора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4474D8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факту выполнения работ (оказания услуг) после подписания акта выполненных работ обеими сторонами, путем размещения платежного поручения в органах государственного казначейства в течение 10 (десяти) банковских дней.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C0" w:rsidRDefault="00D16DC0" w:rsidP="00A43E3D">
      <w:r>
        <w:separator/>
      </w:r>
    </w:p>
  </w:endnote>
  <w:endnote w:type="continuationSeparator" w:id="0">
    <w:p w:rsidR="00D16DC0" w:rsidRDefault="00D16DC0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C0" w:rsidRDefault="00D16DC0" w:rsidP="00A43E3D">
      <w:r>
        <w:separator/>
      </w:r>
    </w:p>
  </w:footnote>
  <w:footnote w:type="continuationSeparator" w:id="0">
    <w:p w:rsidR="00D16DC0" w:rsidRDefault="00D16DC0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A845A6">
        <w:pPr>
          <w:pStyle w:val="a5"/>
          <w:jc w:val="center"/>
        </w:pPr>
        <w:fldSimple w:instr=" PAGE   \* MERGEFORMAT ">
          <w:r w:rsidR="004474D8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9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1FD0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19D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355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4D8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EA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BEC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88F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EEB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BB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A6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B90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4B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6DC0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6E5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363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5C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31</cp:revision>
  <cp:lastPrinted>2026-07-27T12:29:00Z</cp:lastPrinted>
  <dcterms:created xsi:type="dcterms:W3CDTF">2025-08-12T06:48:00Z</dcterms:created>
  <dcterms:modified xsi:type="dcterms:W3CDTF">2026-07-27T12:36:00Z</dcterms:modified>
</cp:coreProperties>
</file>