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EZ20260630382154 «МогМТ№ 285/26-ЗОИ «Расходные материалы к медицинскому оборудованию»».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10 706,41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10 706,41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3 759,54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по лоту 3 
(п.25 Заявки: 
предложение поставщика соответствует описанию предмета закупки
менее чем на 85% в части описания технических показателей и характеристик предмета государственной закупки)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"МЕДИТАБ"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691397902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222311, Республика Беларусь, Минская область, Молодечненский район, Тюрлевский сельсовет, вблизи д. Тюрли, д.29, каб.21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9 172,13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"МЕДИТАБ",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222311, Республика Беларусь, Минская область, Молодечненский район, Тюрлевский сельсовет, вблизи д. Тюрли, д.29, каб.21,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691397902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9 172,13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1  новый.docx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15692&amp;name=813999415E628B096268D703D374977F/Protokol_1__novyi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