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53" w:rsidRDefault="00691A06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ПОКУПКУ </w:t>
      </w:r>
      <w:r w:rsidR="00C200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0042" w:rsidRPr="00C2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26/56 Лекарственное средство </w:t>
      </w:r>
      <w:proofErr w:type="spellStart"/>
      <w:r w:rsidR="00C20042" w:rsidRPr="00C20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Динутуксимаб</w:t>
      </w:r>
      <w:proofErr w:type="spellEnd"/>
      <w:r w:rsidR="00C20042" w:rsidRPr="00C2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бета (зарегистрированное/ незарегистрированное ЛС)</w:t>
      </w:r>
      <w:r w:rsidR="00C200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A3A53" w:rsidRDefault="001B0E3B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C20042" w:rsidRPr="00C20042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.07.2026</w:t>
      </w:r>
    </w:p>
    <w:p w:rsidR="000A3A53" w:rsidRDefault="000A3A53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639"/>
      </w:tblGrid>
      <w:tr w:rsidR="000A3A53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42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C2004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C20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42">
              <w:rPr>
                <w:rFonts w:ascii="Times New Roman" w:eastAsia="Times New Roman" w:hAnsi="Times New Roman" w:cs="Times New Roman"/>
                <w:lang w:eastAsia="ru-RU"/>
              </w:rPr>
              <w:t>Министерство здравоохранения Республики Беларусь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C20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42">
              <w:rPr>
                <w:rFonts w:ascii="Times New Roman" w:eastAsia="Times New Roman" w:hAnsi="Times New Roman" w:cs="Times New Roman"/>
                <w:lang w:eastAsia="ru-RU"/>
              </w:rPr>
              <w:t xml:space="preserve">220048, РБ, г. Минск, ул. </w:t>
            </w:r>
            <w:proofErr w:type="spellStart"/>
            <w:r w:rsidRPr="00C20042">
              <w:rPr>
                <w:rFonts w:ascii="Times New Roman" w:eastAsia="Times New Roman" w:hAnsi="Times New Roman" w:cs="Times New Roman"/>
                <w:lang w:eastAsia="ru-RU"/>
              </w:rPr>
              <w:t>Мясникова</w:t>
            </w:r>
            <w:proofErr w:type="spellEnd"/>
            <w:r w:rsidRPr="00C20042">
              <w:rPr>
                <w:rFonts w:ascii="Times New Roman" w:eastAsia="Times New Roman" w:hAnsi="Times New Roman" w:cs="Times New Roman"/>
                <w:lang w:eastAsia="ru-RU"/>
              </w:rPr>
              <w:t>, 39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C20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042">
              <w:rPr>
                <w:rFonts w:ascii="Times New Roman" w:eastAsia="Times New Roman" w:hAnsi="Times New Roman" w:cs="Times New Roman"/>
                <w:lang w:eastAsia="ru-RU"/>
              </w:rPr>
              <w:t>100049892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0A3A53" w:rsidRDefault="00487174" w:rsidP="00487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Вместе с предложением рекомендуем поставщику предоставить информацию для подготовки договора/ контракта по форме приложения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487174">
              <w:rPr>
                <w:rFonts w:ascii="Times New Roman" w:eastAsia="Calibri" w:hAnsi="Times New Roman" w:cs="Times New Roman"/>
                <w:b/>
                <w:color w:val="000000"/>
              </w:rPr>
              <w:t xml:space="preserve"> к заявке на покупку</w:t>
            </w:r>
            <w:r w:rsidR="00691A06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FB5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864796" w:rsidRPr="00902FEE">
              <w:rPr>
                <w:rFonts w:ascii="Times New Roman" w:eastAsia="Times New Roman" w:hAnsi="Times New Roman" w:cs="Times New Roman"/>
                <w:lang w:eastAsia="ru-RU"/>
              </w:rPr>
              <w:t>.07.2026</w:t>
            </w:r>
            <w:r w:rsidR="00691A06" w:rsidRPr="00902F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902FEE" w:rsidRDefault="00FB5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902FEE" w:rsidRPr="00902FEE">
              <w:rPr>
                <w:rFonts w:ascii="Times New Roman" w:eastAsia="Times New Roman" w:hAnsi="Times New Roman" w:cs="Times New Roman"/>
                <w:lang w:eastAsia="ru-RU"/>
              </w:rPr>
              <w:t>.07.2026 23:00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902FEE" w:rsidRDefault="00FB5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bookmarkStart w:id="0" w:name="_GoBack"/>
            <w:bookmarkEnd w:id="0"/>
            <w:r w:rsidR="00902FEE" w:rsidRPr="00902FEE">
              <w:rPr>
                <w:rFonts w:ascii="Times New Roman" w:eastAsia="Times New Roman" w:hAnsi="Times New Roman" w:cs="Times New Roman"/>
                <w:lang w:eastAsia="ru-RU"/>
              </w:rPr>
              <w:t>.07.2026 18:00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Предельная стоимость предмета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204E99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524BB5" w:rsidRPr="00204E99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содержанию 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случае, если лекарственное средство является зарегистрированным в Республике Беларусь,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E99">
              <w:rPr>
                <w:rFonts w:ascii="Times New Roman" w:eastAsia="Times New Roman" w:hAnsi="Times New Roman" w:cs="Times New Roman"/>
                <w:b/>
                <w:lang w:eastAsia="ru-RU"/>
              </w:rPr>
              <w:t>Допускаются к поставке лекарственные средства незарегистрированные в Республике Беларусь.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лекарственных средств должен быть: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не менее 40% от установленного производителем на дату поставки, при основном сроке годности 4 года и более;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не менее 50% от установленного производителем на дату поставки, при основном сроке годности более двух лет и до четырех лет;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не менее 60% от установленного производителем на дату поставки при основном сроке годности два года;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не менее 70% от установленного производителем на дату поставки при основном сроке годности менее двух лет.</w:t>
            </w:r>
          </w:p>
          <w:p w:rsidR="000A3A53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186807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0A3A53" w:rsidRPr="00186807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*в случае предложения к поставке </w:t>
            </w:r>
            <w:r w:rsidRPr="00A30AA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зарегистрированного</w:t>
            </w: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ЛП:</w:t>
            </w:r>
          </w:p>
          <w:p w:rsidR="000A3A53" w:rsidRPr="00186807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747641" w:rsidRPr="00186807" w:rsidRDefault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AC3BD5"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копию </w:t>
            </w: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регистрационно</w:t>
            </w:r>
            <w:r w:rsidR="00AC3BD5" w:rsidRPr="00186807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удостоверени</w:t>
            </w:r>
            <w:r w:rsidR="00AC3BD5" w:rsidRPr="0018680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предлагаемого к закупке лекарственного средства,</w:t>
            </w:r>
            <w:r w:rsidRPr="00186807">
              <w:t xml:space="preserve"> </w:t>
            </w: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в Республике Беларусь по национальной процедуре или зарегистрированного в Республике Беларусь по процедуре Евразийского экономического союза,</w:t>
            </w:r>
          </w:p>
          <w:p w:rsidR="000A3A53" w:rsidRPr="00186807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0A3A53" w:rsidRPr="00186807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0A3A53" w:rsidRPr="00186807" w:rsidRDefault="000A3A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A53" w:rsidRPr="00186807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*в случае предложения к поставке </w:t>
            </w:r>
            <w:r w:rsidRPr="00A30AA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незарегистрированного </w:t>
            </w: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ЛП: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Копия</w:t>
            </w: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одного из следующих документов с переводом на русский (белорусский) язык: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1.1. графическое изображение экрана (скриншот) 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интернет - страницы, распечатка с электронной базы, подтверждающие регистрацию, либо копия документа о регистрации лекарственного препарата - сертификат фармацевтического продукта (далее - СРР), или регистрационное удостоверение, или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free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sale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сертификат (сертификат на свободную продажу) - в одном из следующих государств (Австралийский Союз, Соединенные Штаты Америки, Канада, Швейцарская Конфедерация, Япония, Австрийская Республика, Соединенное Королевство Великобритании и Северной Ирландии, Федеративная Республика Германия, Королевство Дания, Королевство Нидерландов, Королевство Швеция, Испания, Португальская Республика), а также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 либо развернутое описание характеристик предлагаемого к закупке лекарственного препарата - инструкцию по медицинскому применению, выданные для страны, регистрация в которой подтверждена;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1.2. графическое изображение экрана (скриншот) интернет - страницы Европейского агентства лекарственных препаратов либо распечатка с электронной базы Европейского агентства лекарственных препаратов либо копия документа, выданного Европейским агентством лекарственных препаратов (ЕАЛП, англ.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European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Medicines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Agency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(EMA)) по результатам централизованной процедуры регистрации -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Certificate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a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Medicinal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– общая характеристика лекарственного препарата), выданное ЕАЛП, либо развернутое описание характеристик предлагаемого к закупке лекарственного препарата – инструкцию по медицинскому применению;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1.3. графическое изображение экрана (скриншот) интернет-страницы Всемирной Организации Здравоохранения (далее – ВОЗ) (адрес в сети интернет https://extranet.who.int/prequal/content/prequalified-lists/medicines), подтверждающее, что предлагаемый лекарственный препарат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преквалифицирован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ВОЗ, а также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product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препарата), выданная регуляторным органом страны производства такого лекарственного препарата, либо развернутое описание характеристик предлагаемого к закупке лекарственного препарата – инструкцию по медицинскому применению;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1.4. документ (письмо производителя и копия регистрационного удостоверения, действующего ранее на территории Республики Беларусь), подтверждающий, что: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предполагаемый к поставке лекарственный препарат был зарегистрирован на территории Республики Беларусь;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срок действия регистрационного удостоверения на него истек не ранее, чем за 4 (четыре) года до истечения срока для подготовки и подачи предложений.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Также должна быть представлена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SmPC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summary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product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characteristics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- общая характеристика лекарственного препарата), либо развернутое описание характеристик предлагаемого к закупке лекарственного препарата - инструкция по медицинскому применению, выданная для страны-производителя.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Требования настоящего подпункта не распространяются на лекарственные препараты: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регистрационные удостоверения</w:t>
            </w:r>
            <w:proofErr w:type="gram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которые были приостановлены в связи с неблагоприятным профилем безопасности лекарственного препарата;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регистрационные удостоверения</w:t>
            </w:r>
            <w:proofErr w:type="gram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которые были приостановлены по инициативе Министерства здравоохранения Республики Беларусь;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по которым во время обращения лекарственного препарата на рынке при проведении контроля качества были выявлены несоответствия требованиям нормативного документа по качеству производителя;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в государственной регистрации (перерегистрации, подтверждении регистрации) которых было отказано. 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2. Копия документа, удостоверяющего производство лекарственного препарата в условиях Надлежащей производственной практики (GMP), если в представленном регистрационном удостоверении, либо сертификате на свободную продажу, либо сертификате фармацевтического продукта отсутствуют сведения о периодической проверке производства лекарственного препарата (лекарственной формы) уполномоченным органом страны производителя на соответствие требованиям Надлежащей производственной практики. В качестве такого документа может быть представлен: сертификат GMP, либо графическое изображение экрана (скриншот) с электронной базы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EudraGMDP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сертификатов GMP, либо распечатка с электронной базы уполномоченного органа страны производства лекарственного препарата. Представленные документы должны содержать полную информацию о производителе лекарственного препарата, в </w:t>
            </w:r>
            <w:proofErr w:type="gram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том числе</w:t>
            </w:r>
            <w:proofErr w:type="gram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осуществляющем производство готовой лекарственной формы, фасовку и (или) упаковку, контроль качества, и иных участниках производства и контроля качества лекарственного препарата.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3. Гарантийные письма участника с переводом на русский (белорусский) язык: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о соблюдении условий хранения и транспортировки лекарственного препарата;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о предоставлении при поставке лекарственного препарата информации от производителя о том, что данная серия уже применяется на рынке, для которого произведена, и не имеет претензий по качеству, либо что в Республику Беларусь </w:t>
            </w: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осуществляется поставка новой серии лекарственного препарата, основная часть которой запланирована к поставке на рынок, для которого произведена. При этом производитель в случае, если в процессе обращения данная серия лекарственного препарата будет признана некачественной, обязуется проинформировать об этом Министерство здравоохранения Республики Беларусь;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о предоставлении к каждой упаковке перевода инструкции на русский язык и (или) белорусский язык и требуемое количество </w:t>
            </w:r>
            <w:proofErr w:type="spellStart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стикеров</w:t>
            </w:r>
            <w:proofErr w:type="spellEnd"/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 xml:space="preserve"> (в случае необходимости) при поставке незарегистрированного лекарственного препарата;</w:t>
            </w:r>
          </w:p>
          <w:p w:rsid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о возможности предоставления полного пакета документов для получения разрешения на ввоз незарегистрированного лекарственного препарата в соответствии с законодательством Республики Беларусь.</w:t>
            </w:r>
          </w:p>
          <w:p w:rsidR="00186807" w:rsidRPr="00186807" w:rsidRDefault="00186807" w:rsidP="001868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="00FD7664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86807">
              <w:rPr>
                <w:rFonts w:ascii="Times New Roman" w:eastAsia="Times New Roman" w:hAnsi="Times New Roman" w:cs="Times New Roman"/>
                <w:lang w:eastAsia="ru-RU"/>
              </w:rPr>
              <w:t>аполненную спецификаци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 по установленной форме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AC3BD5" w:rsidRPr="00AC3BD5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D5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определения поставщика - нерезидента Республики Беларусь валюта цены и валюта платежа должна быть одинаковой и выражена в RUB для резидентов Российской Федерации или в EUR для иных нерезидентов РБ (кроме резидентов РФ) путем пересчета цены (ставки) участника-победителя по курсу Национального банка Республики Беларусь на конечную дату предоставления документов и (или) сведений поставщиками. </w:t>
            </w:r>
          </w:p>
          <w:p w:rsidR="000A3A53" w:rsidRDefault="00AC3BD5" w:rsidP="00AC3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Справочно</w:t>
            </w:r>
            <w:proofErr w:type="spellEnd"/>
            <w:r w:rsidRPr="00AC3BD5">
              <w:rPr>
                <w:rFonts w:ascii="Times New Roman" w:eastAsia="Times New Roman" w:hAnsi="Times New Roman" w:cs="Times New Roman"/>
                <w:i/>
                <w:lang w:eastAsia="ru-RU"/>
              </w:rPr>
              <w:t>: данное требование установлено с целью исполнения покупателем финансовых обязательств по контракту.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747641" w:rsidRDefault="00747641" w:rsidP="00747641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</w:t>
            </w:r>
            <w:r>
              <w:rPr>
                <w:rFonts w:ascii="Times New Roman" w:hAnsi="Times New Roman" w:cs="Times New Roman"/>
              </w:rPr>
              <w:lastRenderedPageBreak/>
              <w:t>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Par8"/>
            <w:bookmarkEnd w:id="1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</w:t>
            </w:r>
            <w:r>
              <w:rPr>
                <w:rFonts w:ascii="Times New Roman" w:hAnsi="Times New Roman" w:cs="Times New Roman"/>
              </w:rPr>
              <w:lastRenderedPageBreak/>
              <w:t>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 w:rsidR="00747641" w:rsidRDefault="00747641" w:rsidP="00747641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 xml:space="preserve">* лекарственных средств, выданное уполномоченным органом страны </w:t>
            </w:r>
            <w:proofErr w:type="gramStart"/>
            <w:r>
              <w:rPr>
                <w:sz w:val="22"/>
                <w:szCs w:val="22"/>
              </w:rPr>
              <w:t>участника.*</w:t>
            </w:r>
            <w:proofErr w:type="gramEnd"/>
            <w:r>
              <w:rPr>
                <w:sz w:val="22"/>
                <w:szCs w:val="22"/>
              </w:rPr>
              <w:t>*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</w:t>
            </w:r>
            <w:r>
              <w:rPr>
                <w:rFonts w:ascii="Times New Roman" w:hAnsi="Times New Roman" w:cs="Times New Roman"/>
                <w:i/>
              </w:rPr>
              <w:lastRenderedPageBreak/>
              <w:t>соответственно Российской Федерации;</w:t>
            </w:r>
          </w:p>
          <w:p w:rsidR="00747641" w:rsidRDefault="00747641" w:rsidP="00747641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747641" w:rsidRDefault="00747641" w:rsidP="00747641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747641" w:rsidRDefault="00747641" w:rsidP="00747641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747641" w:rsidRDefault="00747641" w:rsidP="00747641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по форме установленной в приложении 3 к заявке на покупку.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747641" w:rsidRDefault="00747641" w:rsidP="00747641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</w:t>
            </w:r>
            <w:r>
              <w:rPr>
                <w:rFonts w:ascii="Times New Roman" w:hAnsi="Times New Roman" w:cs="Times New Roman"/>
                <w:i/>
              </w:rPr>
              <w:lastRenderedPageBreak/>
              <w:t>отчетной.</w:t>
            </w: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 w:rsidR="00747641" w:rsidRPr="00691A06" w:rsidRDefault="00747641" w:rsidP="00747641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7641" w:rsidRPr="00691A06" w:rsidRDefault="00747641" w:rsidP="007476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 w:rsidRPr="00691A06"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 w:rsidRPr="00691A06"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2.2.-2.7.</w:t>
            </w:r>
            <w:r w:rsidRPr="00691A06">
              <w:rPr>
                <w:rFonts w:ascii="Times New Roman" w:hAnsi="Times New Roman" w:cs="Times New Roman"/>
              </w:rPr>
              <w:t xml:space="preserve"> 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 w:rsidRPr="00691A06"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 w:rsidRPr="00691A06"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 w:rsidRPr="00691A06"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 w:rsidRPr="00691A06"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</w:t>
            </w:r>
            <w:r w:rsidRPr="00691A06">
              <w:rPr>
                <w:rStyle w:val="word-wrapper"/>
                <w:sz w:val="22"/>
                <w:szCs w:val="22"/>
              </w:rPr>
              <w:lastRenderedPageBreak/>
              <w:t xml:space="preserve">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</w:t>
            </w:r>
            <w:r w:rsidRPr="00691A06">
              <w:rPr>
                <w:rStyle w:val="fake-non-breaking-space"/>
                <w:sz w:val="22"/>
                <w:szCs w:val="22"/>
              </w:rPr>
              <w:t> </w:t>
            </w:r>
            <w:r w:rsidRPr="00691A06"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  <w:p w:rsidR="00747641" w:rsidRPr="00691A06" w:rsidRDefault="00747641" w:rsidP="00747641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747641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A06"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74764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747641" w:rsidRDefault="00747641" w:rsidP="00747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Pr="00A30AA9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генерального директора- </w:t>
      </w:r>
    </w:p>
    <w:p w:rsidR="000A3A53" w:rsidRPr="00A30AA9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маркетинга, </w:t>
      </w:r>
    </w:p>
    <w:p w:rsidR="000A3A53" w:rsidRDefault="00691A06" w:rsidP="005534B9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A9">
        <w:rPr>
          <w:rFonts w:ascii="Times New Roman" w:eastAsia="Times New Roman" w:hAnsi="Times New Roman" w:cs="Times New Roman"/>
          <w:sz w:val="28"/>
          <w:szCs w:val="28"/>
          <w:lang w:eastAsia="ru-RU"/>
        </w:rPr>
        <w:t>ВЭД и тендерных закупок</w:t>
      </w:r>
      <w:r w:rsidR="005534B9" w:rsidRPr="00A30A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007DA7" w:rsidRPr="00A30AA9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Т.П.Трухан</w:t>
      </w:r>
      <w:proofErr w:type="spellEnd"/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0A3A53" w:rsidRDefault="00691A06" w:rsidP="005534B9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</w:t>
      </w:r>
      <w:r w:rsidR="005534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0AA9">
        <w:rPr>
          <w:rFonts w:ascii="Times New Roman" w:eastAsia="Times New Roman" w:hAnsi="Times New Roman" w:cs="Times New Roman"/>
          <w:sz w:val="28"/>
          <w:szCs w:val="28"/>
          <w:lang w:eastAsia="ru-RU"/>
        </w:rPr>
        <w:t>И.Е.Ногач</w:t>
      </w:r>
    </w:p>
    <w:p w:rsidR="000A3A53" w:rsidRDefault="00691A06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br w:type="page"/>
      </w: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3 </w:t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747641" w:rsidRDefault="00747641" w:rsidP="007476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7641" w:rsidRDefault="00747641" w:rsidP="007476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747641" w:rsidRDefault="00747641" w:rsidP="007476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747641" w:rsidRDefault="00747641" w:rsidP="00747641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641" w:rsidTr="0035632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41" w:rsidRDefault="00747641" w:rsidP="0035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7641" w:rsidRDefault="00747641" w:rsidP="0074764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641" w:rsidRDefault="00747641" w:rsidP="00747641"/>
    <w:p w:rsidR="00747641" w:rsidRDefault="00747641" w:rsidP="00747641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0A3A53" w:rsidP="00747641"/>
    <w:sectPr w:rsidR="000A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53"/>
    <w:rsid w:val="00007DA7"/>
    <w:rsid w:val="000A3A53"/>
    <w:rsid w:val="00186807"/>
    <w:rsid w:val="001B0E3B"/>
    <w:rsid w:val="00204E99"/>
    <w:rsid w:val="00487174"/>
    <w:rsid w:val="005021C6"/>
    <w:rsid w:val="00524BB5"/>
    <w:rsid w:val="005534B9"/>
    <w:rsid w:val="00691A06"/>
    <w:rsid w:val="00747641"/>
    <w:rsid w:val="00864796"/>
    <w:rsid w:val="00902FEE"/>
    <w:rsid w:val="00931F41"/>
    <w:rsid w:val="009F1A18"/>
    <w:rsid w:val="00A30AA9"/>
    <w:rsid w:val="00AC3BD5"/>
    <w:rsid w:val="00C20042"/>
    <w:rsid w:val="00FB5979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0C2F"/>
  <w15:docId w15:val="{639F4789-6BF2-410B-872A-F804A4F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691A06"/>
    <w:rPr>
      <w:color w:val="0000FF"/>
      <w:u w:val="single"/>
    </w:rPr>
  </w:style>
  <w:style w:type="paragraph" w:customStyle="1" w:styleId="ConsPlusNormal">
    <w:name w:val="ConsPlusNormal"/>
    <w:rsid w:val="00691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rsid w:val="0069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691A06"/>
  </w:style>
  <w:style w:type="paragraph" w:styleId="a9">
    <w:name w:val="List Paragraph"/>
    <w:basedOn w:val="a"/>
    <w:uiPriority w:val="34"/>
    <w:qFormat/>
    <w:rsid w:val="00691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1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  <w:rsid w:val="0069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0EE0-B4F4-4887-8D8E-C9D68D8B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4489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Ногач Илья</cp:lastModifiedBy>
  <cp:revision>29</cp:revision>
  <dcterms:created xsi:type="dcterms:W3CDTF">2025-08-27T19:48:00Z</dcterms:created>
  <dcterms:modified xsi:type="dcterms:W3CDTF">2026-07-24T14:10:00Z</dcterms:modified>
</cp:coreProperties>
</file>