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800" w:rsidRPr="00616E31" w:rsidRDefault="00C82800" w:rsidP="00C82800">
      <w:pPr>
        <w:pStyle w:val="ConsPlusNormal"/>
        <w:jc w:val="center"/>
        <w:rPr>
          <w:rFonts w:ascii="Times New Roman" w:hAnsi="Times New Roman" w:cs="Times New Roman"/>
          <w:b/>
          <w:sz w:val="25"/>
          <w:szCs w:val="25"/>
        </w:rPr>
      </w:pPr>
      <w:r w:rsidRPr="00616E31">
        <w:rPr>
          <w:rFonts w:ascii="Times New Roman" w:hAnsi="Times New Roman" w:cs="Times New Roman"/>
          <w:b/>
          <w:sz w:val="25"/>
          <w:szCs w:val="25"/>
        </w:rPr>
        <w:t xml:space="preserve">ДОГОВОР строительного подряда </w:t>
      </w:r>
      <w:r w:rsidR="00631E69" w:rsidRPr="00616E31">
        <w:rPr>
          <w:rFonts w:ascii="Times New Roman" w:hAnsi="Times New Roman" w:cs="Times New Roman"/>
          <w:b/>
          <w:sz w:val="25"/>
          <w:szCs w:val="25"/>
        </w:rPr>
        <w:t xml:space="preserve">№ </w:t>
      </w:r>
      <w:r w:rsidR="00A752A6" w:rsidRPr="00616E31">
        <w:rPr>
          <w:rFonts w:ascii="Times New Roman" w:hAnsi="Times New Roman" w:cs="Times New Roman"/>
          <w:b/>
          <w:sz w:val="25"/>
          <w:szCs w:val="25"/>
        </w:rPr>
        <w:t>___</w:t>
      </w:r>
      <w:r w:rsidR="00C62D9A" w:rsidRPr="00616E31">
        <w:rPr>
          <w:rFonts w:ascii="Times New Roman" w:hAnsi="Times New Roman" w:cs="Times New Roman"/>
          <w:b/>
          <w:sz w:val="25"/>
          <w:szCs w:val="25"/>
        </w:rPr>
        <w:t>/</w:t>
      </w:r>
      <w:r w:rsidR="00E51925" w:rsidRPr="00616E31">
        <w:rPr>
          <w:rFonts w:ascii="Times New Roman" w:hAnsi="Times New Roman" w:cs="Times New Roman"/>
          <w:b/>
          <w:sz w:val="25"/>
          <w:szCs w:val="25"/>
        </w:rPr>
        <w:t>2</w:t>
      </w:r>
      <w:r w:rsidR="00616E31" w:rsidRPr="00616E31">
        <w:rPr>
          <w:rFonts w:ascii="Times New Roman" w:hAnsi="Times New Roman" w:cs="Times New Roman"/>
          <w:b/>
          <w:sz w:val="25"/>
          <w:szCs w:val="25"/>
        </w:rPr>
        <w:t>6</w:t>
      </w:r>
      <w:r w:rsidR="00631E69" w:rsidRPr="00616E31">
        <w:rPr>
          <w:rFonts w:ascii="Times New Roman" w:hAnsi="Times New Roman" w:cs="Times New Roman"/>
          <w:b/>
          <w:sz w:val="25"/>
          <w:szCs w:val="25"/>
        </w:rPr>
        <w:fldChar w:fldCharType="begin">
          <w:ffData>
            <w:name w:val="ТекстовоеПоле1"/>
            <w:enabled/>
            <w:calcOnExit w:val="0"/>
            <w:textInput/>
          </w:ffData>
        </w:fldChar>
      </w:r>
      <w:r w:rsidR="00631E69" w:rsidRPr="00616E31">
        <w:rPr>
          <w:rFonts w:ascii="Times New Roman" w:hAnsi="Times New Roman" w:cs="Times New Roman"/>
          <w:b/>
          <w:sz w:val="25"/>
          <w:szCs w:val="25"/>
        </w:rPr>
        <w:instrText xml:space="preserve"> FORMTEXT </w:instrText>
      </w:r>
      <w:r w:rsidR="00631E69" w:rsidRPr="00616E31">
        <w:rPr>
          <w:rFonts w:ascii="Times New Roman" w:hAnsi="Times New Roman" w:cs="Times New Roman"/>
          <w:b/>
          <w:sz w:val="25"/>
          <w:szCs w:val="25"/>
        </w:rPr>
      </w:r>
      <w:r w:rsidR="00631E69" w:rsidRPr="00616E31">
        <w:rPr>
          <w:rFonts w:ascii="Times New Roman" w:hAnsi="Times New Roman" w:cs="Times New Roman"/>
          <w:b/>
          <w:sz w:val="25"/>
          <w:szCs w:val="25"/>
        </w:rPr>
        <w:fldChar w:fldCharType="separate"/>
      </w:r>
      <w:r w:rsidR="00631E69" w:rsidRPr="00616E31">
        <w:rPr>
          <w:rFonts w:ascii="Times New Roman" w:hAnsi="Times New Roman" w:cs="Times New Roman"/>
          <w:b/>
          <w:noProof/>
          <w:sz w:val="25"/>
          <w:szCs w:val="25"/>
        </w:rPr>
        <w:t xml:space="preserve"> </w:t>
      </w:r>
      <w:r w:rsidR="00631E69" w:rsidRPr="00616E31">
        <w:rPr>
          <w:rFonts w:ascii="Times New Roman" w:hAnsi="Times New Roman" w:cs="Times New Roman"/>
          <w:b/>
          <w:sz w:val="25"/>
          <w:szCs w:val="25"/>
        </w:rPr>
        <w:fldChar w:fldCharType="end"/>
      </w:r>
    </w:p>
    <w:p w:rsidR="0014428E" w:rsidRPr="00616E31" w:rsidRDefault="00F87C65" w:rsidP="00602278">
      <w:pPr>
        <w:pStyle w:val="af7"/>
        <w:rPr>
          <w:color w:val="000000"/>
          <w:sz w:val="25"/>
          <w:szCs w:val="25"/>
        </w:rPr>
      </w:pPr>
      <w:r w:rsidRPr="00616E31">
        <w:rPr>
          <w:sz w:val="25"/>
          <w:szCs w:val="25"/>
        </w:rPr>
        <w:tab/>
      </w:r>
      <w:r w:rsidRPr="00616E31">
        <w:rPr>
          <w:sz w:val="25"/>
          <w:szCs w:val="25"/>
        </w:rPr>
        <w:tab/>
      </w:r>
      <w:r w:rsidRPr="00616E31">
        <w:rPr>
          <w:sz w:val="25"/>
          <w:szCs w:val="25"/>
        </w:rPr>
        <w:tab/>
      </w:r>
      <w:r w:rsidRPr="00616E31">
        <w:rPr>
          <w:sz w:val="25"/>
          <w:szCs w:val="25"/>
        </w:rPr>
        <w:tab/>
      </w:r>
      <w:r w:rsidRPr="00616E31">
        <w:rPr>
          <w:sz w:val="25"/>
          <w:szCs w:val="25"/>
        </w:rPr>
        <w:tab/>
      </w:r>
    </w:p>
    <w:tbl>
      <w:tblPr>
        <w:tblW w:w="0" w:type="auto"/>
        <w:tblLook w:val="04A0" w:firstRow="1" w:lastRow="0" w:firstColumn="1" w:lastColumn="0" w:noHBand="0" w:noVBand="1"/>
      </w:tblPr>
      <w:tblGrid>
        <w:gridCol w:w="4927"/>
        <w:gridCol w:w="4926"/>
      </w:tblGrid>
      <w:tr w:rsidR="00BB6218" w:rsidRPr="00616E31" w:rsidTr="005F3322">
        <w:tc>
          <w:tcPr>
            <w:tcW w:w="4927" w:type="dxa"/>
          </w:tcPr>
          <w:p w:rsidR="00BB6218" w:rsidRPr="00616E31" w:rsidRDefault="00E51925" w:rsidP="00616E31">
            <w:pPr>
              <w:pStyle w:val="af7"/>
              <w:rPr>
                <w:sz w:val="25"/>
                <w:szCs w:val="25"/>
              </w:rPr>
            </w:pPr>
            <w:r w:rsidRPr="00616E31">
              <w:rPr>
                <w:sz w:val="25"/>
                <w:szCs w:val="25"/>
              </w:rPr>
              <w:t>«</w:t>
            </w:r>
            <w:r w:rsidR="00A752A6" w:rsidRPr="00616E31">
              <w:rPr>
                <w:sz w:val="25"/>
                <w:szCs w:val="25"/>
              </w:rPr>
              <w:t>__</w:t>
            </w:r>
            <w:r w:rsidRPr="00616E31">
              <w:rPr>
                <w:sz w:val="25"/>
                <w:szCs w:val="25"/>
              </w:rPr>
              <w:t>»</w:t>
            </w:r>
            <w:r w:rsidR="003F3B77" w:rsidRPr="00616E31">
              <w:rPr>
                <w:sz w:val="25"/>
                <w:szCs w:val="25"/>
              </w:rPr>
              <w:t xml:space="preserve"> </w:t>
            </w:r>
            <w:r w:rsidR="00A752A6" w:rsidRPr="00616E31">
              <w:rPr>
                <w:sz w:val="25"/>
                <w:szCs w:val="25"/>
              </w:rPr>
              <w:t>_______</w:t>
            </w:r>
            <w:r w:rsidRPr="00616E31">
              <w:rPr>
                <w:sz w:val="25"/>
                <w:szCs w:val="25"/>
              </w:rPr>
              <w:t xml:space="preserve"> 20</w:t>
            </w:r>
            <w:bookmarkStart w:id="0" w:name="ТекстовоеПоле4"/>
            <w:r w:rsidR="00A31B12" w:rsidRPr="00616E31">
              <w:rPr>
                <w:sz w:val="25"/>
                <w:szCs w:val="25"/>
              </w:rPr>
              <w:t>2</w:t>
            </w:r>
            <w:bookmarkEnd w:id="0"/>
            <w:r w:rsidR="00616E31" w:rsidRPr="00616E31">
              <w:rPr>
                <w:sz w:val="25"/>
                <w:szCs w:val="25"/>
              </w:rPr>
              <w:t xml:space="preserve">6 </w:t>
            </w:r>
            <w:r w:rsidRPr="00616E31">
              <w:rPr>
                <w:sz w:val="25"/>
                <w:szCs w:val="25"/>
              </w:rPr>
              <w:t>г.</w:t>
            </w:r>
            <w:r w:rsidR="00BB6218" w:rsidRPr="00616E31">
              <w:rPr>
                <w:sz w:val="25"/>
                <w:szCs w:val="25"/>
              </w:rPr>
              <w:tab/>
            </w:r>
          </w:p>
        </w:tc>
        <w:tc>
          <w:tcPr>
            <w:tcW w:w="4927" w:type="dxa"/>
          </w:tcPr>
          <w:p w:rsidR="00BB6218" w:rsidRPr="00616E31" w:rsidRDefault="00BB6218" w:rsidP="005F3322">
            <w:pPr>
              <w:pStyle w:val="af7"/>
              <w:jc w:val="right"/>
              <w:rPr>
                <w:sz w:val="25"/>
                <w:szCs w:val="25"/>
              </w:rPr>
            </w:pPr>
            <w:r w:rsidRPr="00616E31">
              <w:rPr>
                <w:color w:val="000000"/>
                <w:sz w:val="25"/>
                <w:szCs w:val="25"/>
              </w:rPr>
              <w:t>г. Минск</w:t>
            </w:r>
          </w:p>
        </w:tc>
      </w:tr>
    </w:tbl>
    <w:p w:rsidR="00BB6218" w:rsidRPr="00616E31" w:rsidRDefault="00BB6218" w:rsidP="00602278">
      <w:pPr>
        <w:pStyle w:val="af7"/>
        <w:rPr>
          <w:sz w:val="25"/>
          <w:szCs w:val="25"/>
        </w:rPr>
      </w:pPr>
    </w:p>
    <w:p w:rsidR="00210DB0" w:rsidRPr="00616E31" w:rsidRDefault="000A0B87" w:rsidP="00AF658C">
      <w:pPr>
        <w:shd w:val="clear" w:color="auto" w:fill="FFFFFF"/>
        <w:ind w:firstLine="709"/>
        <w:jc w:val="both"/>
        <w:rPr>
          <w:sz w:val="25"/>
          <w:szCs w:val="25"/>
        </w:rPr>
      </w:pPr>
      <w:r w:rsidRPr="00616E31">
        <w:rPr>
          <w:rStyle w:val="13"/>
          <w:sz w:val="25"/>
          <w:szCs w:val="25"/>
        </w:rPr>
        <w:t>Коммунальное унитарное предприятие «Жилищное коммунальное хозяйство Первомайского района г.Минска»</w:t>
      </w:r>
      <w:r w:rsidRPr="00616E31">
        <w:rPr>
          <w:sz w:val="25"/>
          <w:szCs w:val="25"/>
        </w:rPr>
        <w:t xml:space="preserve">, </w:t>
      </w:r>
      <w:r w:rsidR="00D03AB7" w:rsidRPr="00616E31">
        <w:rPr>
          <w:sz w:val="25"/>
          <w:szCs w:val="25"/>
        </w:rPr>
        <w:t xml:space="preserve">именуемое в дальнейшем «Заказчик», </w:t>
      </w:r>
      <w:r w:rsidR="005F244F" w:rsidRPr="00616E31">
        <w:rPr>
          <w:sz w:val="25"/>
          <w:szCs w:val="25"/>
        </w:rPr>
        <w:t xml:space="preserve">в лице </w:t>
      </w:r>
      <w:r w:rsidR="004133CB" w:rsidRPr="00616E31">
        <w:rPr>
          <w:sz w:val="25"/>
          <w:szCs w:val="25"/>
        </w:rPr>
        <w:t>заместителя директора Елагина И.С</w:t>
      </w:r>
      <w:r w:rsidR="005F244F" w:rsidRPr="00616E31">
        <w:rPr>
          <w:sz w:val="25"/>
          <w:szCs w:val="25"/>
        </w:rPr>
        <w:t xml:space="preserve">., действующего на основании доверенности от </w:t>
      </w:r>
      <w:r w:rsidR="004133CB" w:rsidRPr="00616E31">
        <w:rPr>
          <w:sz w:val="25"/>
          <w:szCs w:val="25"/>
        </w:rPr>
        <w:t>08.09.</w:t>
      </w:r>
      <w:r w:rsidR="005F244F" w:rsidRPr="00616E31">
        <w:rPr>
          <w:sz w:val="25"/>
          <w:szCs w:val="25"/>
        </w:rPr>
        <w:t>2025г. № 03-49/</w:t>
      </w:r>
      <w:r w:rsidR="004133CB" w:rsidRPr="00616E31">
        <w:rPr>
          <w:sz w:val="25"/>
          <w:szCs w:val="25"/>
        </w:rPr>
        <w:t>48</w:t>
      </w:r>
      <w:r w:rsidR="00DA676D" w:rsidRPr="00616E31">
        <w:rPr>
          <w:sz w:val="25"/>
          <w:szCs w:val="25"/>
        </w:rPr>
        <w:t>,</w:t>
      </w:r>
      <w:r w:rsidR="00957DA4" w:rsidRPr="00616E31">
        <w:rPr>
          <w:bCs/>
          <w:sz w:val="25"/>
          <w:szCs w:val="25"/>
        </w:rPr>
        <w:t xml:space="preserve"> </w:t>
      </w:r>
      <w:r w:rsidR="00631E69" w:rsidRPr="00616E31">
        <w:rPr>
          <w:sz w:val="25"/>
          <w:szCs w:val="25"/>
        </w:rPr>
        <w:t>с одной стороны</w:t>
      </w:r>
      <w:r w:rsidR="00631E69" w:rsidRPr="00616E31">
        <w:rPr>
          <w:bCs/>
          <w:sz w:val="25"/>
          <w:szCs w:val="25"/>
        </w:rPr>
        <w:t xml:space="preserve"> и </w:t>
      </w:r>
      <w:r w:rsidR="004133CB" w:rsidRPr="00616E31">
        <w:rPr>
          <w:rStyle w:val="13"/>
          <w:sz w:val="25"/>
          <w:szCs w:val="25"/>
        </w:rPr>
        <w:t>________________</w:t>
      </w:r>
      <w:r w:rsidR="00631E69" w:rsidRPr="00616E31">
        <w:rPr>
          <w:bCs/>
          <w:sz w:val="25"/>
          <w:szCs w:val="25"/>
        </w:rPr>
        <w:t xml:space="preserve">, </w:t>
      </w:r>
      <w:r w:rsidR="00631E69" w:rsidRPr="00616E31">
        <w:rPr>
          <w:sz w:val="25"/>
          <w:szCs w:val="25"/>
        </w:rPr>
        <w:t>именуемое в дальнейшем «</w:t>
      </w:r>
      <w:r w:rsidR="00631E69" w:rsidRPr="00616E31">
        <w:rPr>
          <w:bCs/>
          <w:sz w:val="25"/>
          <w:szCs w:val="25"/>
        </w:rPr>
        <w:t>Подрядчик»</w:t>
      </w:r>
      <w:r w:rsidR="00631E69" w:rsidRPr="00616E31">
        <w:rPr>
          <w:sz w:val="25"/>
          <w:szCs w:val="25"/>
        </w:rPr>
        <w:t xml:space="preserve">, </w:t>
      </w:r>
      <w:r w:rsidR="00DC131C" w:rsidRPr="00616E31">
        <w:rPr>
          <w:sz w:val="25"/>
          <w:szCs w:val="25"/>
        </w:rPr>
        <w:t xml:space="preserve">в лице </w:t>
      </w:r>
      <w:r w:rsidR="00803E5E" w:rsidRPr="00616E31">
        <w:rPr>
          <w:sz w:val="25"/>
          <w:szCs w:val="25"/>
        </w:rPr>
        <w:t xml:space="preserve">директора </w:t>
      </w:r>
      <w:r w:rsidR="004133CB" w:rsidRPr="00616E31">
        <w:rPr>
          <w:sz w:val="25"/>
          <w:szCs w:val="25"/>
        </w:rPr>
        <w:t>_____________</w:t>
      </w:r>
      <w:r w:rsidR="00803E5E" w:rsidRPr="00616E31">
        <w:rPr>
          <w:sz w:val="25"/>
          <w:szCs w:val="25"/>
        </w:rPr>
        <w:t>.</w:t>
      </w:r>
      <w:r w:rsidR="00DC131C" w:rsidRPr="00616E31">
        <w:rPr>
          <w:sz w:val="25"/>
          <w:szCs w:val="25"/>
        </w:rPr>
        <w:t xml:space="preserve">, действующего на основании </w:t>
      </w:r>
      <w:r w:rsidR="00803E5E" w:rsidRPr="00616E31">
        <w:rPr>
          <w:sz w:val="25"/>
          <w:szCs w:val="25"/>
        </w:rPr>
        <w:t>Устава</w:t>
      </w:r>
      <w:r w:rsidR="00DC131C" w:rsidRPr="00616E31">
        <w:rPr>
          <w:sz w:val="25"/>
          <w:szCs w:val="25"/>
        </w:rPr>
        <w:t>.</w:t>
      </w:r>
      <w:r w:rsidR="00631E69" w:rsidRPr="00616E31">
        <w:rPr>
          <w:sz w:val="25"/>
          <w:szCs w:val="25"/>
        </w:rPr>
        <w:t>, с другой стороны, вместе именуемые «Стороны»</w:t>
      </w:r>
      <w:r w:rsidR="0032360F" w:rsidRPr="00616E31">
        <w:rPr>
          <w:sz w:val="25"/>
          <w:szCs w:val="25"/>
        </w:rPr>
        <w:t>,</w:t>
      </w:r>
      <w:r w:rsidR="00B56BA5" w:rsidRPr="00616E31">
        <w:rPr>
          <w:sz w:val="25"/>
          <w:szCs w:val="25"/>
        </w:rPr>
        <w:t xml:space="preserve"> </w:t>
      </w:r>
      <w:r w:rsidR="00210DB0" w:rsidRPr="00616E31">
        <w:rPr>
          <w:color w:val="000000"/>
          <w:sz w:val="25"/>
          <w:szCs w:val="25"/>
        </w:rPr>
        <w:t>в соответствии с Правилами заключения и исполнения договоров строительного подряда, утвержденными постановлением Совета Министров Республики Беларусь от 15.09.1998 №</w:t>
      </w:r>
      <w:r w:rsidR="00DB571E" w:rsidRPr="00616E31">
        <w:rPr>
          <w:color w:val="000000"/>
          <w:sz w:val="25"/>
          <w:szCs w:val="25"/>
        </w:rPr>
        <w:t xml:space="preserve"> </w:t>
      </w:r>
      <w:r w:rsidR="00210DB0" w:rsidRPr="00616E31">
        <w:rPr>
          <w:color w:val="000000"/>
          <w:sz w:val="25"/>
          <w:szCs w:val="25"/>
        </w:rPr>
        <w:t xml:space="preserve">1450 (далее – Правила), заключили настоящий </w:t>
      </w:r>
      <w:r w:rsidR="005F3322" w:rsidRPr="00616E31">
        <w:rPr>
          <w:color w:val="000000"/>
          <w:sz w:val="25"/>
          <w:szCs w:val="25"/>
        </w:rPr>
        <w:t>договор</w:t>
      </w:r>
      <w:r w:rsidR="00210DB0" w:rsidRPr="00616E31">
        <w:rPr>
          <w:color w:val="000000"/>
          <w:sz w:val="25"/>
          <w:szCs w:val="25"/>
        </w:rPr>
        <w:t xml:space="preserve"> (далее - </w:t>
      </w:r>
      <w:r w:rsidR="005F3322" w:rsidRPr="00616E31">
        <w:rPr>
          <w:color w:val="000000"/>
          <w:sz w:val="25"/>
          <w:szCs w:val="25"/>
        </w:rPr>
        <w:t>Д</w:t>
      </w:r>
      <w:r w:rsidR="00A71D6D" w:rsidRPr="00616E31">
        <w:rPr>
          <w:color w:val="000000"/>
          <w:sz w:val="25"/>
          <w:szCs w:val="25"/>
        </w:rPr>
        <w:t>оговор</w:t>
      </w:r>
      <w:r w:rsidR="00210DB0" w:rsidRPr="00616E31">
        <w:rPr>
          <w:color w:val="000000"/>
          <w:sz w:val="25"/>
          <w:szCs w:val="25"/>
        </w:rPr>
        <w:t xml:space="preserve">) о нижеследующем: </w:t>
      </w:r>
    </w:p>
    <w:p w:rsidR="0014428E" w:rsidRPr="00616E31" w:rsidRDefault="001D5407" w:rsidP="0018267C">
      <w:pPr>
        <w:shd w:val="clear" w:color="auto" w:fill="FFFFFF"/>
        <w:ind w:firstLine="709"/>
        <w:jc w:val="both"/>
        <w:rPr>
          <w:color w:val="000000"/>
          <w:sz w:val="25"/>
          <w:szCs w:val="25"/>
        </w:rPr>
      </w:pPr>
      <w:r w:rsidRPr="00616E31">
        <w:rPr>
          <w:color w:val="000000"/>
          <w:sz w:val="25"/>
          <w:szCs w:val="25"/>
        </w:rPr>
        <w:tab/>
      </w:r>
    </w:p>
    <w:p w:rsidR="000F23E8" w:rsidRPr="00616E31" w:rsidRDefault="000F23E8" w:rsidP="000F23E8">
      <w:pPr>
        <w:shd w:val="clear" w:color="auto" w:fill="FFFFFF"/>
        <w:ind w:firstLine="709"/>
        <w:jc w:val="center"/>
        <w:rPr>
          <w:b/>
          <w:color w:val="000000"/>
          <w:sz w:val="25"/>
          <w:szCs w:val="25"/>
        </w:rPr>
      </w:pPr>
      <w:r w:rsidRPr="00616E31">
        <w:rPr>
          <w:b/>
          <w:color w:val="000000"/>
          <w:sz w:val="25"/>
          <w:szCs w:val="25"/>
        </w:rPr>
        <w:t>1. ПРЕДМЕТ ДОГОВОРА.</w:t>
      </w:r>
    </w:p>
    <w:p w:rsidR="00772DA3" w:rsidRPr="00616E31" w:rsidRDefault="000F23E8" w:rsidP="00D03AB7">
      <w:pPr>
        <w:shd w:val="clear" w:color="auto" w:fill="FFFFFF"/>
        <w:tabs>
          <w:tab w:val="left" w:pos="734"/>
        </w:tabs>
        <w:jc w:val="both"/>
        <w:rPr>
          <w:sz w:val="25"/>
          <w:szCs w:val="25"/>
        </w:rPr>
      </w:pPr>
      <w:r w:rsidRPr="00616E31">
        <w:rPr>
          <w:color w:val="000000"/>
          <w:sz w:val="25"/>
          <w:szCs w:val="25"/>
        </w:rPr>
        <w:t>1</w:t>
      </w:r>
      <w:r w:rsidRPr="00616E31">
        <w:rPr>
          <w:sz w:val="25"/>
          <w:szCs w:val="25"/>
        </w:rPr>
        <w:t>.1. </w:t>
      </w:r>
      <w:r w:rsidR="0078087D" w:rsidRPr="00616E31">
        <w:rPr>
          <w:sz w:val="25"/>
          <w:szCs w:val="25"/>
        </w:rPr>
        <w:t>Заказчик поручает, а Подрядчик принимает на себя обязательства по выполнению работ по текущему ремонту на объекте:</w:t>
      </w:r>
      <w:r w:rsidR="009C3835" w:rsidRPr="00616E31">
        <w:rPr>
          <w:sz w:val="25"/>
          <w:szCs w:val="25"/>
        </w:rPr>
        <w:t xml:space="preserve"> </w:t>
      </w:r>
      <w:r w:rsidR="00631E69" w:rsidRPr="00616E31">
        <w:rPr>
          <w:b/>
          <w:sz w:val="25"/>
          <w:szCs w:val="25"/>
        </w:rPr>
        <w:t>«</w:t>
      </w:r>
      <w:r w:rsidR="004133CB" w:rsidRPr="00616E31">
        <w:rPr>
          <w:b/>
          <w:bCs/>
          <w:sz w:val="25"/>
          <w:szCs w:val="25"/>
          <w:lang w:bidi="ne-NP"/>
        </w:rPr>
        <w:t>Текущий ремонт ____________________</w:t>
      </w:r>
      <w:r w:rsidR="00324159" w:rsidRPr="00616E31">
        <w:rPr>
          <w:b/>
          <w:bCs/>
          <w:sz w:val="25"/>
          <w:szCs w:val="25"/>
          <w:lang w:bidi="ne-NP"/>
        </w:rPr>
        <w:t>»</w:t>
      </w:r>
      <w:r w:rsidR="00ED1059" w:rsidRPr="00616E31">
        <w:rPr>
          <w:b/>
          <w:sz w:val="25"/>
          <w:szCs w:val="25"/>
        </w:rPr>
        <w:t xml:space="preserve"> </w:t>
      </w:r>
      <w:r w:rsidR="0078087D" w:rsidRPr="00616E31">
        <w:rPr>
          <w:b/>
          <w:sz w:val="25"/>
          <w:szCs w:val="25"/>
        </w:rPr>
        <w:t>(далее - Работы)</w:t>
      </w:r>
      <w:r w:rsidR="0078087D" w:rsidRPr="00616E31">
        <w:rPr>
          <w:sz w:val="25"/>
          <w:szCs w:val="25"/>
        </w:rPr>
        <w:t xml:space="preserve">, в соответствии с утверждённым в </w:t>
      </w:r>
      <w:r w:rsidR="00D03AB7" w:rsidRPr="00616E31">
        <w:rPr>
          <w:sz w:val="25"/>
          <w:szCs w:val="25"/>
        </w:rPr>
        <w:t>установленном порядке</w:t>
      </w:r>
      <w:r w:rsidR="00260104" w:rsidRPr="00616E31">
        <w:rPr>
          <w:sz w:val="25"/>
          <w:szCs w:val="25"/>
        </w:rPr>
        <w:t xml:space="preserve"> </w:t>
      </w:r>
      <w:r w:rsidR="0078087D" w:rsidRPr="00616E31">
        <w:rPr>
          <w:sz w:val="25"/>
          <w:szCs w:val="25"/>
        </w:rPr>
        <w:t>дефектным актом, локальной сметой.</w:t>
      </w:r>
    </w:p>
    <w:p w:rsidR="000F23E8" w:rsidRPr="00616E31" w:rsidRDefault="000F23E8" w:rsidP="000F23E8">
      <w:pPr>
        <w:autoSpaceDE w:val="0"/>
        <w:autoSpaceDN w:val="0"/>
        <w:adjustRightInd w:val="0"/>
        <w:jc w:val="both"/>
        <w:rPr>
          <w:b/>
          <w:sz w:val="25"/>
          <w:szCs w:val="25"/>
        </w:rPr>
      </w:pPr>
      <w:r w:rsidRPr="00616E31">
        <w:rPr>
          <w:sz w:val="25"/>
          <w:szCs w:val="25"/>
        </w:rPr>
        <w:t xml:space="preserve">1.2. </w:t>
      </w:r>
      <w:r w:rsidR="0078087D" w:rsidRPr="00616E31">
        <w:rPr>
          <w:sz w:val="25"/>
          <w:szCs w:val="25"/>
        </w:rPr>
        <w:t xml:space="preserve">Подрядчик выполняет Работы: </w:t>
      </w:r>
      <w:r w:rsidR="007C0EDB" w:rsidRPr="00616E31">
        <w:rPr>
          <w:b/>
          <w:sz w:val="25"/>
          <w:szCs w:val="25"/>
        </w:rPr>
        <w:t>собственными силами</w:t>
      </w:r>
      <w:r w:rsidR="005B715D" w:rsidRPr="00616E31">
        <w:rPr>
          <w:b/>
          <w:sz w:val="25"/>
          <w:szCs w:val="25"/>
        </w:rPr>
        <w:t xml:space="preserve"> и средствами</w:t>
      </w:r>
      <w:r w:rsidR="007C0EDB" w:rsidRPr="00616E31">
        <w:rPr>
          <w:b/>
          <w:sz w:val="25"/>
          <w:szCs w:val="25"/>
        </w:rPr>
        <w:t>.</w:t>
      </w:r>
    </w:p>
    <w:p w:rsidR="00F6111C" w:rsidRPr="00616E31" w:rsidRDefault="00F6111C" w:rsidP="00F6111C">
      <w:pPr>
        <w:shd w:val="clear" w:color="auto" w:fill="FFFFFF"/>
        <w:tabs>
          <w:tab w:val="left" w:pos="734"/>
        </w:tabs>
        <w:jc w:val="both"/>
        <w:rPr>
          <w:sz w:val="25"/>
          <w:szCs w:val="25"/>
        </w:rPr>
      </w:pPr>
      <w:r w:rsidRPr="00616E31">
        <w:rPr>
          <w:sz w:val="25"/>
          <w:szCs w:val="25"/>
        </w:rPr>
        <w:t>1.3. </w:t>
      </w:r>
      <w:r w:rsidR="0078087D" w:rsidRPr="00616E31">
        <w:rPr>
          <w:sz w:val="25"/>
          <w:szCs w:val="25"/>
        </w:rPr>
        <w:t>Заказчик обязуется принять выполненные Работы и оплатить их в соответствии с ценой и условиями оплаты, установленными настоящим Договором.</w:t>
      </w:r>
    </w:p>
    <w:p w:rsidR="0078087D" w:rsidRPr="00616E31" w:rsidRDefault="00F6111C" w:rsidP="0078087D">
      <w:pPr>
        <w:shd w:val="clear" w:color="auto" w:fill="FFFFFF"/>
        <w:tabs>
          <w:tab w:val="left" w:pos="734"/>
        </w:tabs>
        <w:jc w:val="both"/>
        <w:rPr>
          <w:sz w:val="25"/>
          <w:szCs w:val="25"/>
        </w:rPr>
      </w:pPr>
      <w:r w:rsidRPr="00616E31">
        <w:rPr>
          <w:sz w:val="25"/>
          <w:szCs w:val="25"/>
        </w:rPr>
        <w:t xml:space="preserve">1.4. </w:t>
      </w:r>
      <w:r w:rsidR="0078087D" w:rsidRPr="00616E31">
        <w:rPr>
          <w:sz w:val="25"/>
          <w:szCs w:val="25"/>
        </w:rPr>
        <w:t>Срок выполнения работ на объекте:</w:t>
      </w:r>
    </w:p>
    <w:p w:rsidR="00F6111C" w:rsidRPr="00616E31" w:rsidRDefault="00F6111C" w:rsidP="00F6111C">
      <w:pPr>
        <w:shd w:val="clear" w:color="auto" w:fill="FFFFFF"/>
        <w:tabs>
          <w:tab w:val="left" w:pos="734"/>
        </w:tabs>
        <w:jc w:val="both"/>
        <w:rPr>
          <w:sz w:val="25"/>
          <w:szCs w:val="25"/>
        </w:rPr>
      </w:pPr>
      <w:r w:rsidRPr="00616E31">
        <w:rPr>
          <w:sz w:val="25"/>
          <w:szCs w:val="25"/>
        </w:rPr>
        <w:t xml:space="preserve">1.4.1. Начало работ: </w:t>
      </w:r>
      <w:r w:rsidR="00E51925" w:rsidRPr="00616E31">
        <w:rPr>
          <w:b/>
          <w:sz w:val="25"/>
          <w:szCs w:val="25"/>
        </w:rPr>
        <w:t>«</w:t>
      </w:r>
      <w:r w:rsidR="004133CB" w:rsidRPr="00616E31">
        <w:rPr>
          <w:b/>
          <w:sz w:val="25"/>
          <w:szCs w:val="25"/>
        </w:rPr>
        <w:t>__</w:t>
      </w:r>
      <w:r w:rsidR="00E51925" w:rsidRPr="00616E31">
        <w:rPr>
          <w:b/>
          <w:sz w:val="25"/>
          <w:szCs w:val="25"/>
        </w:rPr>
        <w:t>»</w:t>
      </w:r>
      <w:r w:rsidR="003F3B77" w:rsidRPr="00616E31">
        <w:rPr>
          <w:b/>
          <w:sz w:val="25"/>
          <w:szCs w:val="25"/>
        </w:rPr>
        <w:t xml:space="preserve"> </w:t>
      </w:r>
      <w:r w:rsidR="004133CB" w:rsidRPr="00616E31">
        <w:rPr>
          <w:b/>
          <w:sz w:val="25"/>
          <w:szCs w:val="25"/>
        </w:rPr>
        <w:t>________</w:t>
      </w:r>
      <w:r w:rsidR="00D03AB7" w:rsidRPr="00616E31">
        <w:rPr>
          <w:sz w:val="25"/>
          <w:szCs w:val="25"/>
        </w:rPr>
        <w:t xml:space="preserve"> </w:t>
      </w:r>
      <w:r w:rsidR="00E51925" w:rsidRPr="00616E31">
        <w:rPr>
          <w:b/>
          <w:sz w:val="25"/>
          <w:szCs w:val="25"/>
        </w:rPr>
        <w:t>20</w:t>
      </w:r>
      <w:bookmarkStart w:id="1" w:name="ТекстовоеПоле13"/>
      <w:r w:rsidR="00E51925" w:rsidRPr="00616E31">
        <w:rPr>
          <w:rStyle w:val="13"/>
          <w:sz w:val="25"/>
          <w:szCs w:val="25"/>
        </w:rPr>
        <w:t>2</w:t>
      </w:r>
      <w:bookmarkEnd w:id="1"/>
      <w:r w:rsidR="00616E31" w:rsidRPr="00616E31">
        <w:rPr>
          <w:rStyle w:val="13"/>
          <w:sz w:val="25"/>
          <w:szCs w:val="25"/>
        </w:rPr>
        <w:t>6</w:t>
      </w:r>
      <w:r w:rsidR="00E51925" w:rsidRPr="00616E31">
        <w:rPr>
          <w:b/>
          <w:sz w:val="25"/>
          <w:szCs w:val="25"/>
        </w:rPr>
        <w:t>г</w:t>
      </w:r>
      <w:r w:rsidR="00631E69" w:rsidRPr="00616E31">
        <w:rPr>
          <w:b/>
          <w:sz w:val="25"/>
          <w:szCs w:val="25"/>
        </w:rPr>
        <w:t>.</w:t>
      </w:r>
      <w:r w:rsidR="00631E69" w:rsidRPr="00616E31">
        <w:rPr>
          <w:sz w:val="25"/>
          <w:szCs w:val="25"/>
        </w:rPr>
        <w:t xml:space="preserve"> </w:t>
      </w:r>
    </w:p>
    <w:p w:rsidR="000F23E8" w:rsidRPr="00616E31" w:rsidRDefault="00F6111C" w:rsidP="00F6111C">
      <w:pPr>
        <w:shd w:val="clear" w:color="auto" w:fill="FFFFFF"/>
        <w:tabs>
          <w:tab w:val="left" w:pos="734"/>
        </w:tabs>
        <w:jc w:val="both"/>
        <w:rPr>
          <w:b/>
          <w:sz w:val="25"/>
          <w:szCs w:val="25"/>
        </w:rPr>
      </w:pPr>
      <w:r w:rsidRPr="00616E31">
        <w:rPr>
          <w:sz w:val="25"/>
          <w:szCs w:val="25"/>
        </w:rPr>
        <w:t>1.4.2. Срок завершения работ:</w:t>
      </w:r>
      <w:r w:rsidR="00631E69" w:rsidRPr="00616E31">
        <w:rPr>
          <w:sz w:val="25"/>
          <w:szCs w:val="25"/>
        </w:rPr>
        <w:t xml:space="preserve"> </w:t>
      </w:r>
      <w:r w:rsidR="00E51925" w:rsidRPr="00616E31">
        <w:rPr>
          <w:b/>
          <w:sz w:val="25"/>
          <w:szCs w:val="25"/>
        </w:rPr>
        <w:t>«</w:t>
      </w:r>
      <w:r w:rsidR="004133CB" w:rsidRPr="00616E31">
        <w:rPr>
          <w:b/>
          <w:sz w:val="25"/>
          <w:szCs w:val="25"/>
        </w:rPr>
        <w:t>__</w:t>
      </w:r>
      <w:r w:rsidR="00E51925" w:rsidRPr="00616E31">
        <w:rPr>
          <w:b/>
          <w:sz w:val="25"/>
          <w:szCs w:val="25"/>
        </w:rPr>
        <w:t xml:space="preserve">» </w:t>
      </w:r>
      <w:r w:rsidR="004133CB" w:rsidRPr="00616E31">
        <w:rPr>
          <w:b/>
          <w:sz w:val="25"/>
          <w:szCs w:val="25"/>
        </w:rPr>
        <w:t>________</w:t>
      </w:r>
      <w:r w:rsidR="00E51925" w:rsidRPr="00616E31">
        <w:rPr>
          <w:b/>
          <w:sz w:val="25"/>
          <w:szCs w:val="25"/>
        </w:rPr>
        <w:t xml:space="preserve"> 20</w:t>
      </w:r>
      <w:r w:rsidR="00E51925" w:rsidRPr="00616E31">
        <w:rPr>
          <w:rStyle w:val="13"/>
          <w:sz w:val="25"/>
          <w:szCs w:val="25"/>
        </w:rPr>
        <w:t>2</w:t>
      </w:r>
      <w:r w:rsidR="00616E31" w:rsidRPr="00616E31">
        <w:rPr>
          <w:rStyle w:val="13"/>
          <w:sz w:val="25"/>
          <w:szCs w:val="25"/>
        </w:rPr>
        <w:t>6</w:t>
      </w:r>
      <w:r w:rsidR="00E51925" w:rsidRPr="00616E31">
        <w:rPr>
          <w:b/>
          <w:sz w:val="25"/>
          <w:szCs w:val="25"/>
        </w:rPr>
        <w:t>г</w:t>
      </w:r>
      <w:r w:rsidR="00631E69" w:rsidRPr="00616E31">
        <w:rPr>
          <w:b/>
          <w:sz w:val="25"/>
          <w:szCs w:val="25"/>
        </w:rPr>
        <w:t>.</w:t>
      </w:r>
    </w:p>
    <w:p w:rsidR="0078087D" w:rsidRPr="00616E31" w:rsidRDefault="005C0309" w:rsidP="0078087D">
      <w:pPr>
        <w:shd w:val="clear" w:color="auto" w:fill="FFFFFF"/>
        <w:tabs>
          <w:tab w:val="left" w:pos="734"/>
        </w:tabs>
        <w:jc w:val="both"/>
        <w:rPr>
          <w:sz w:val="25"/>
          <w:szCs w:val="25"/>
        </w:rPr>
      </w:pPr>
      <w:r w:rsidRPr="00616E31">
        <w:rPr>
          <w:sz w:val="25"/>
          <w:szCs w:val="25"/>
        </w:rPr>
        <w:t xml:space="preserve">1.5. </w:t>
      </w:r>
      <w:r w:rsidR="0078087D" w:rsidRPr="00616E31">
        <w:rPr>
          <w:sz w:val="25"/>
          <w:szCs w:val="25"/>
        </w:rPr>
        <w:t>Срок выполнения Работ подлежит пересмотру в случаях, установленных законодательством.</w:t>
      </w:r>
    </w:p>
    <w:p w:rsidR="00FA4E7F" w:rsidRPr="00616E31" w:rsidRDefault="00FA4E7F" w:rsidP="00FA4E7F">
      <w:pPr>
        <w:shd w:val="clear" w:color="auto" w:fill="FFFFFF"/>
        <w:tabs>
          <w:tab w:val="left" w:pos="734"/>
        </w:tabs>
        <w:jc w:val="both"/>
        <w:rPr>
          <w:sz w:val="25"/>
          <w:szCs w:val="25"/>
        </w:rPr>
      </w:pPr>
      <w:r w:rsidRPr="00616E31">
        <w:rPr>
          <w:sz w:val="25"/>
          <w:szCs w:val="25"/>
        </w:rPr>
        <w:t>1.6. </w:t>
      </w:r>
      <w:r w:rsidR="0078087D" w:rsidRPr="00616E31">
        <w:rPr>
          <w:sz w:val="25"/>
          <w:szCs w:val="25"/>
        </w:rPr>
        <w:t>При выполнении своих обязательств Заказчик и Подрядчик руководствуются настоящим Договором и действующим законодательством Республики Беларусь.</w:t>
      </w:r>
    </w:p>
    <w:p w:rsidR="00FA4E7F" w:rsidRPr="00616E31" w:rsidRDefault="00FA4E7F" w:rsidP="00FA4E7F">
      <w:pPr>
        <w:shd w:val="clear" w:color="auto" w:fill="FFFFFF"/>
        <w:tabs>
          <w:tab w:val="left" w:pos="734"/>
        </w:tabs>
        <w:jc w:val="both"/>
        <w:rPr>
          <w:sz w:val="25"/>
          <w:szCs w:val="25"/>
        </w:rPr>
      </w:pPr>
    </w:p>
    <w:p w:rsidR="00783968" w:rsidRPr="00616E31" w:rsidRDefault="00783968" w:rsidP="00783968">
      <w:pPr>
        <w:shd w:val="clear" w:color="auto" w:fill="FFFFFF"/>
        <w:tabs>
          <w:tab w:val="left" w:pos="734"/>
        </w:tabs>
        <w:ind w:firstLine="709"/>
        <w:jc w:val="center"/>
        <w:rPr>
          <w:b/>
          <w:sz w:val="25"/>
          <w:szCs w:val="25"/>
        </w:rPr>
      </w:pPr>
      <w:r w:rsidRPr="00616E31">
        <w:rPr>
          <w:b/>
          <w:sz w:val="25"/>
          <w:szCs w:val="25"/>
        </w:rPr>
        <w:t>2. ПРАВА И ОБЯЗАННОСТИ СТОРОН.</w:t>
      </w:r>
    </w:p>
    <w:p w:rsidR="00783968" w:rsidRPr="00616E31" w:rsidRDefault="00783968" w:rsidP="00783968">
      <w:pPr>
        <w:shd w:val="clear" w:color="auto" w:fill="FFFFFF"/>
        <w:tabs>
          <w:tab w:val="left" w:pos="658"/>
        </w:tabs>
        <w:jc w:val="both"/>
        <w:rPr>
          <w:b/>
          <w:sz w:val="25"/>
          <w:szCs w:val="25"/>
        </w:rPr>
      </w:pPr>
      <w:r w:rsidRPr="00616E31">
        <w:rPr>
          <w:b/>
          <w:sz w:val="25"/>
          <w:szCs w:val="25"/>
        </w:rPr>
        <w:t>2.1. Заказчик обязан:</w:t>
      </w:r>
    </w:p>
    <w:p w:rsidR="00783968" w:rsidRPr="00616E31" w:rsidRDefault="00783968" w:rsidP="00783968">
      <w:pPr>
        <w:pStyle w:val="justify"/>
        <w:spacing w:after="0"/>
        <w:ind w:firstLine="0"/>
        <w:rPr>
          <w:sz w:val="25"/>
          <w:szCs w:val="25"/>
        </w:rPr>
      </w:pPr>
      <w:r w:rsidRPr="00616E31">
        <w:rPr>
          <w:sz w:val="25"/>
          <w:szCs w:val="25"/>
        </w:rPr>
        <w:t>2.1.1. выполнять условия Договора;</w:t>
      </w:r>
    </w:p>
    <w:p w:rsidR="00783968" w:rsidRPr="00616E31" w:rsidRDefault="00783968" w:rsidP="00783968">
      <w:pPr>
        <w:pStyle w:val="justify"/>
        <w:spacing w:after="0"/>
        <w:ind w:firstLine="0"/>
        <w:rPr>
          <w:sz w:val="25"/>
          <w:szCs w:val="25"/>
        </w:rPr>
      </w:pPr>
      <w:r w:rsidRPr="00616E31">
        <w:rPr>
          <w:sz w:val="25"/>
          <w:szCs w:val="25"/>
        </w:rPr>
        <w:t xml:space="preserve">2.1.2. передать Подрядчику дефектный акт (Приложение №1), локальную смету </w:t>
      </w:r>
      <w:r w:rsidR="0069274C" w:rsidRPr="00616E31">
        <w:rPr>
          <w:sz w:val="25"/>
          <w:szCs w:val="25"/>
        </w:rPr>
        <w:br/>
      </w:r>
      <w:r w:rsidRPr="00616E31">
        <w:rPr>
          <w:sz w:val="25"/>
          <w:szCs w:val="25"/>
        </w:rPr>
        <w:t>на производство работ, утвержденную Заказчиком (Приложение №2), которые являются неотъемлемой частью Договора;</w:t>
      </w:r>
    </w:p>
    <w:p w:rsidR="00783968" w:rsidRPr="00616E31" w:rsidRDefault="00783968" w:rsidP="00783968">
      <w:pPr>
        <w:pStyle w:val="justify"/>
        <w:spacing w:after="0"/>
        <w:ind w:firstLine="0"/>
        <w:rPr>
          <w:sz w:val="25"/>
          <w:szCs w:val="25"/>
        </w:rPr>
      </w:pPr>
      <w:r w:rsidRPr="00616E31">
        <w:rPr>
          <w:sz w:val="25"/>
          <w:szCs w:val="25"/>
        </w:rPr>
        <w:t xml:space="preserve">2.1.3. незамедлительно письменно уведомлять Подрядчика о ненадлежащем качестве Работ </w:t>
      </w:r>
      <w:r w:rsidR="0069274C" w:rsidRPr="00616E31">
        <w:rPr>
          <w:sz w:val="25"/>
          <w:szCs w:val="25"/>
        </w:rPr>
        <w:br/>
      </w:r>
      <w:r w:rsidRPr="00616E31">
        <w:rPr>
          <w:sz w:val="25"/>
          <w:szCs w:val="25"/>
        </w:rPr>
        <w:t>и отступлениях от условий Договора при их выполнении;</w:t>
      </w:r>
    </w:p>
    <w:p w:rsidR="00783968" w:rsidRPr="00616E31" w:rsidRDefault="00783968" w:rsidP="00783968">
      <w:pPr>
        <w:pStyle w:val="justify"/>
        <w:spacing w:after="0"/>
        <w:ind w:firstLine="0"/>
        <w:rPr>
          <w:sz w:val="25"/>
          <w:szCs w:val="25"/>
        </w:rPr>
      </w:pPr>
      <w:r w:rsidRPr="00616E31">
        <w:rPr>
          <w:sz w:val="25"/>
          <w:szCs w:val="25"/>
        </w:rPr>
        <w:t>2.1.4. содействовать Подрядчику при выполнении Работ, принимать меры по устранению препятствий в исполнении Договора;</w:t>
      </w:r>
    </w:p>
    <w:p w:rsidR="00783968" w:rsidRPr="00616E31" w:rsidRDefault="00783968" w:rsidP="00783968">
      <w:pPr>
        <w:shd w:val="clear" w:color="auto" w:fill="FFFFFF"/>
        <w:jc w:val="both"/>
        <w:rPr>
          <w:sz w:val="25"/>
          <w:szCs w:val="25"/>
        </w:rPr>
      </w:pPr>
      <w:r w:rsidRPr="00616E31">
        <w:rPr>
          <w:sz w:val="25"/>
          <w:szCs w:val="25"/>
        </w:rPr>
        <w:t>2.1.5. осуществлять операционный и приемочный контроль качества и соответствия объемов выполненных работ Подрядчиком, производить освидетельствование скрытых работ.</w:t>
      </w:r>
    </w:p>
    <w:p w:rsidR="00783968" w:rsidRPr="00616E31" w:rsidRDefault="00783968" w:rsidP="00783968">
      <w:pPr>
        <w:pStyle w:val="justify"/>
        <w:spacing w:after="0"/>
        <w:ind w:firstLine="0"/>
        <w:rPr>
          <w:b/>
          <w:sz w:val="25"/>
          <w:szCs w:val="25"/>
        </w:rPr>
      </w:pPr>
      <w:r w:rsidRPr="00616E31">
        <w:rPr>
          <w:b/>
          <w:sz w:val="25"/>
          <w:szCs w:val="25"/>
        </w:rPr>
        <w:t>2.2. Заказчик имеет право:</w:t>
      </w:r>
    </w:p>
    <w:p w:rsidR="00783968" w:rsidRPr="00616E31" w:rsidRDefault="00783968" w:rsidP="00783968">
      <w:pPr>
        <w:pStyle w:val="justify"/>
        <w:spacing w:after="0"/>
        <w:ind w:firstLine="0"/>
        <w:rPr>
          <w:sz w:val="25"/>
          <w:szCs w:val="25"/>
        </w:rPr>
      </w:pPr>
      <w:r w:rsidRPr="00616E31">
        <w:rPr>
          <w:sz w:val="25"/>
          <w:szCs w:val="25"/>
        </w:rPr>
        <w:t xml:space="preserve">2.2.1. вносить в установленном порядке изменения, дополнения в дефектный акт </w:t>
      </w:r>
      <w:r w:rsidR="00E210F0" w:rsidRPr="00616E31">
        <w:rPr>
          <w:sz w:val="25"/>
          <w:szCs w:val="25"/>
        </w:rPr>
        <w:br/>
      </w:r>
      <w:r w:rsidRPr="00616E31">
        <w:rPr>
          <w:sz w:val="25"/>
          <w:szCs w:val="25"/>
        </w:rPr>
        <w:t>и локальную смету;</w:t>
      </w:r>
    </w:p>
    <w:p w:rsidR="00783968" w:rsidRPr="00616E31" w:rsidRDefault="00783968" w:rsidP="00783968">
      <w:pPr>
        <w:pStyle w:val="justify"/>
        <w:spacing w:after="0"/>
        <w:ind w:firstLine="0"/>
        <w:rPr>
          <w:sz w:val="25"/>
          <w:szCs w:val="25"/>
        </w:rPr>
      </w:pPr>
      <w:r w:rsidRPr="00616E31">
        <w:rPr>
          <w:sz w:val="25"/>
          <w:szCs w:val="25"/>
        </w:rPr>
        <w:t>2.2.2. инициировать внесение изменений, дополнений в Договор, требовать его расторжения, отказаться от исполнения Договора и требовать взыскания убытков в случаях и порядке, установленных законодательством и Договором;</w:t>
      </w:r>
    </w:p>
    <w:p w:rsidR="00783968" w:rsidRPr="00616E31" w:rsidRDefault="00783968" w:rsidP="00783968">
      <w:pPr>
        <w:pStyle w:val="justify"/>
        <w:spacing w:after="0"/>
        <w:ind w:firstLine="0"/>
        <w:rPr>
          <w:sz w:val="25"/>
          <w:szCs w:val="25"/>
        </w:rPr>
      </w:pPr>
      <w:r w:rsidRPr="00616E31">
        <w:rPr>
          <w:sz w:val="25"/>
          <w:szCs w:val="25"/>
        </w:rPr>
        <w:lastRenderedPageBreak/>
        <w:t xml:space="preserve">2.2.3. осуществлять контроль и надзор за ходом и качеством Работ, соблюдением сроков </w:t>
      </w:r>
      <w:r w:rsidR="0069274C" w:rsidRPr="00616E31">
        <w:rPr>
          <w:sz w:val="25"/>
          <w:szCs w:val="25"/>
        </w:rPr>
        <w:br/>
      </w:r>
      <w:r w:rsidRPr="00616E31">
        <w:rPr>
          <w:sz w:val="25"/>
          <w:szCs w:val="25"/>
        </w:rPr>
        <w:t>их выполнения (графика), качеством предоставленных Подрядчиком материалов, а также правильностью использования материалов Заказчика, не вмешиваясь в оперативно-хозяйственную деятельность Подрядчика;</w:t>
      </w:r>
    </w:p>
    <w:p w:rsidR="00783968" w:rsidRPr="00616E31" w:rsidRDefault="00783968" w:rsidP="00783968">
      <w:pPr>
        <w:pStyle w:val="justify"/>
        <w:spacing w:after="0"/>
        <w:ind w:firstLine="0"/>
        <w:rPr>
          <w:sz w:val="25"/>
          <w:szCs w:val="25"/>
        </w:rPr>
      </w:pPr>
      <w:r w:rsidRPr="00616E31">
        <w:rPr>
          <w:sz w:val="25"/>
          <w:szCs w:val="25"/>
        </w:rPr>
        <w:t xml:space="preserve">2.2.4. требовать устранения результата Работ ненадлежащего качества за счет Подрядчика, </w:t>
      </w:r>
      <w:r w:rsidR="0069274C" w:rsidRPr="00616E31">
        <w:rPr>
          <w:sz w:val="25"/>
          <w:szCs w:val="25"/>
        </w:rPr>
        <w:br/>
      </w:r>
      <w:r w:rsidRPr="00616E31">
        <w:rPr>
          <w:sz w:val="25"/>
          <w:szCs w:val="25"/>
        </w:rPr>
        <w:t>в том числе выявленного в течение гарантийного срока, либо поручить их устранение третьему лицу, взыскав с Подрядчика стоимость этих работ;</w:t>
      </w:r>
    </w:p>
    <w:p w:rsidR="00783968" w:rsidRPr="00616E31" w:rsidRDefault="00783968" w:rsidP="00783968">
      <w:pPr>
        <w:pStyle w:val="justify"/>
        <w:spacing w:after="0"/>
        <w:ind w:firstLine="0"/>
        <w:rPr>
          <w:sz w:val="25"/>
          <w:szCs w:val="25"/>
        </w:rPr>
      </w:pPr>
      <w:r w:rsidRPr="00616E31">
        <w:rPr>
          <w:sz w:val="25"/>
          <w:szCs w:val="25"/>
        </w:rPr>
        <w:t>2.2.5. отказаться от принятия результата Работ ненадлежащего качества, которое исключает возможность его использования и не может быть устранено Подрядчиком или Заказчиком, что должно быть подтверждено соответствующим заключением независимой экспертизы;</w:t>
      </w:r>
    </w:p>
    <w:p w:rsidR="00783968" w:rsidRPr="00616E31" w:rsidRDefault="00783968" w:rsidP="00783968">
      <w:pPr>
        <w:pStyle w:val="justify"/>
        <w:spacing w:after="0"/>
        <w:ind w:firstLine="0"/>
        <w:rPr>
          <w:sz w:val="25"/>
          <w:szCs w:val="25"/>
        </w:rPr>
      </w:pPr>
      <w:r w:rsidRPr="00616E31">
        <w:rPr>
          <w:sz w:val="25"/>
          <w:szCs w:val="25"/>
        </w:rPr>
        <w:t>2.2.6. требовать взыскания штрафных санкций и понесенных убытков, обусловленных нарушением Подрядчиком Договора;</w:t>
      </w:r>
    </w:p>
    <w:p w:rsidR="00783968" w:rsidRPr="00616E31" w:rsidRDefault="00783968" w:rsidP="00783968">
      <w:pPr>
        <w:pStyle w:val="justify"/>
        <w:spacing w:after="0"/>
        <w:ind w:firstLine="0"/>
        <w:rPr>
          <w:sz w:val="25"/>
          <w:szCs w:val="25"/>
        </w:rPr>
      </w:pPr>
      <w:r w:rsidRPr="00616E31">
        <w:rPr>
          <w:sz w:val="25"/>
          <w:szCs w:val="25"/>
        </w:rPr>
        <w:t xml:space="preserve">2.2.7. Заказчик также имеет иные права и обязанности, установленные законодательством </w:t>
      </w:r>
      <w:r w:rsidR="0069274C" w:rsidRPr="00616E31">
        <w:rPr>
          <w:sz w:val="25"/>
          <w:szCs w:val="25"/>
        </w:rPr>
        <w:br/>
      </w:r>
      <w:r w:rsidRPr="00616E31">
        <w:rPr>
          <w:sz w:val="25"/>
          <w:szCs w:val="25"/>
        </w:rPr>
        <w:t>и Договором.</w:t>
      </w:r>
    </w:p>
    <w:p w:rsidR="00783968" w:rsidRPr="00616E31" w:rsidRDefault="00783968" w:rsidP="00783968">
      <w:pPr>
        <w:pStyle w:val="justify"/>
        <w:spacing w:after="0"/>
        <w:ind w:firstLine="0"/>
        <w:rPr>
          <w:b/>
          <w:sz w:val="25"/>
          <w:szCs w:val="25"/>
        </w:rPr>
      </w:pPr>
      <w:r w:rsidRPr="00616E31">
        <w:rPr>
          <w:b/>
          <w:sz w:val="25"/>
          <w:szCs w:val="25"/>
        </w:rPr>
        <w:t>2.3. Подрядчик обязан:</w:t>
      </w:r>
    </w:p>
    <w:p w:rsidR="00783968" w:rsidRPr="00616E31" w:rsidRDefault="00783968" w:rsidP="00783968">
      <w:pPr>
        <w:pStyle w:val="justify"/>
        <w:spacing w:after="0"/>
        <w:ind w:firstLine="0"/>
        <w:rPr>
          <w:sz w:val="25"/>
          <w:szCs w:val="25"/>
        </w:rPr>
      </w:pPr>
      <w:r w:rsidRPr="00616E31">
        <w:rPr>
          <w:sz w:val="25"/>
          <w:szCs w:val="25"/>
        </w:rPr>
        <w:t>2.3.1. выполнять условия Договора;</w:t>
      </w:r>
    </w:p>
    <w:p w:rsidR="00783968" w:rsidRPr="00616E31" w:rsidRDefault="00783968" w:rsidP="00783968">
      <w:pPr>
        <w:pStyle w:val="justify"/>
        <w:spacing w:after="0"/>
        <w:ind w:firstLine="0"/>
        <w:rPr>
          <w:sz w:val="25"/>
          <w:szCs w:val="25"/>
        </w:rPr>
      </w:pPr>
      <w:r w:rsidRPr="00616E31">
        <w:rPr>
          <w:sz w:val="25"/>
          <w:szCs w:val="25"/>
        </w:rPr>
        <w:t xml:space="preserve">2.3.2. </w:t>
      </w:r>
      <w:r w:rsidR="0078087D" w:rsidRPr="00616E31">
        <w:rPr>
          <w:sz w:val="25"/>
          <w:szCs w:val="25"/>
        </w:rPr>
        <w:t>выполнять Работы в соответствии с требованиями нормативных правовых актов, в том числе технических нормативных правовых актов, а также дефектным актом и локальной сметой;</w:t>
      </w:r>
    </w:p>
    <w:p w:rsidR="00783968" w:rsidRPr="00616E31" w:rsidRDefault="00783968" w:rsidP="00783968">
      <w:pPr>
        <w:pStyle w:val="justify"/>
        <w:spacing w:after="0"/>
        <w:ind w:firstLine="0"/>
        <w:rPr>
          <w:sz w:val="25"/>
          <w:szCs w:val="25"/>
        </w:rPr>
      </w:pPr>
      <w:r w:rsidRPr="00616E31">
        <w:rPr>
          <w:sz w:val="25"/>
          <w:szCs w:val="25"/>
        </w:rPr>
        <w:t xml:space="preserve">2.3.3. </w:t>
      </w:r>
      <w:r w:rsidR="0078087D" w:rsidRPr="00616E31">
        <w:rPr>
          <w:sz w:val="25"/>
          <w:szCs w:val="25"/>
        </w:rPr>
        <w:t>выполнять Работы в установленные Договором сроки и (или) графиком производства работ (при наличии), в соответствии с дефектным актом, локальной сметой;</w:t>
      </w:r>
    </w:p>
    <w:p w:rsidR="0078087D" w:rsidRPr="00616E31" w:rsidRDefault="00783968" w:rsidP="00783968">
      <w:pPr>
        <w:pStyle w:val="justify"/>
        <w:spacing w:after="0"/>
        <w:ind w:firstLine="0"/>
        <w:rPr>
          <w:sz w:val="25"/>
          <w:szCs w:val="25"/>
        </w:rPr>
      </w:pPr>
      <w:r w:rsidRPr="00616E31">
        <w:rPr>
          <w:sz w:val="25"/>
          <w:szCs w:val="25"/>
        </w:rPr>
        <w:t xml:space="preserve">2.3.4. </w:t>
      </w:r>
      <w:r w:rsidR="0078087D" w:rsidRPr="00616E31">
        <w:rPr>
          <w:sz w:val="25"/>
          <w:szCs w:val="25"/>
        </w:rPr>
        <w:t>обеспечивать надлежащее и безопасное складирование материалов, оборудования, ежедневную уборку строительной площадки (место выполнения работ) от отходов и мусора;</w:t>
      </w:r>
    </w:p>
    <w:p w:rsidR="00783968" w:rsidRPr="00616E31" w:rsidRDefault="00783968" w:rsidP="00783968">
      <w:pPr>
        <w:pStyle w:val="justify"/>
        <w:spacing w:after="0"/>
        <w:ind w:firstLine="0"/>
        <w:rPr>
          <w:sz w:val="25"/>
          <w:szCs w:val="25"/>
        </w:rPr>
      </w:pPr>
      <w:r w:rsidRPr="00616E31">
        <w:rPr>
          <w:sz w:val="25"/>
          <w:szCs w:val="25"/>
        </w:rPr>
        <w:t xml:space="preserve">2.3.5. </w:t>
      </w:r>
      <w:r w:rsidR="0078087D" w:rsidRPr="00616E31">
        <w:rPr>
          <w:sz w:val="25"/>
          <w:szCs w:val="25"/>
        </w:rPr>
        <w:t>принимать меры по сохранности имущества, переданного Заказчиком и иными лицами для выполнения Работ;</w:t>
      </w:r>
    </w:p>
    <w:p w:rsidR="00783968" w:rsidRPr="00616E31" w:rsidRDefault="00783968" w:rsidP="00783968">
      <w:pPr>
        <w:autoSpaceDE w:val="0"/>
        <w:autoSpaceDN w:val="0"/>
        <w:adjustRightInd w:val="0"/>
        <w:jc w:val="both"/>
        <w:rPr>
          <w:sz w:val="25"/>
          <w:szCs w:val="25"/>
        </w:rPr>
      </w:pPr>
      <w:r w:rsidRPr="00616E31">
        <w:rPr>
          <w:sz w:val="25"/>
          <w:szCs w:val="25"/>
        </w:rPr>
        <w:t xml:space="preserve">2.3.6. </w:t>
      </w:r>
      <w:r w:rsidR="00AF6E33" w:rsidRPr="00616E31">
        <w:rPr>
          <w:sz w:val="25"/>
          <w:szCs w:val="25"/>
        </w:rPr>
        <w:t xml:space="preserve">незамедлительно в письменном виде информировать Заказчика о ходе исполнения обязательств по Договору, об обстоятельствах, которые препятствуют их исполнению, </w:t>
      </w:r>
      <w:r w:rsidR="00AF6E33" w:rsidRPr="00616E31">
        <w:rPr>
          <w:sz w:val="25"/>
          <w:szCs w:val="25"/>
        </w:rPr>
        <w:br/>
        <w:t>о принятии соответствующих мер.</w:t>
      </w:r>
    </w:p>
    <w:p w:rsidR="00783968" w:rsidRPr="00616E31" w:rsidRDefault="00783968" w:rsidP="00783968">
      <w:pPr>
        <w:pStyle w:val="justify"/>
        <w:spacing w:after="0"/>
        <w:ind w:firstLine="0"/>
        <w:rPr>
          <w:sz w:val="25"/>
          <w:szCs w:val="25"/>
        </w:rPr>
      </w:pPr>
      <w:r w:rsidRPr="00616E31">
        <w:rPr>
          <w:sz w:val="25"/>
          <w:szCs w:val="25"/>
        </w:rPr>
        <w:t xml:space="preserve">2.3.7. </w:t>
      </w:r>
      <w:r w:rsidR="00AF6E33" w:rsidRPr="00616E31">
        <w:rPr>
          <w:sz w:val="25"/>
          <w:szCs w:val="25"/>
        </w:rPr>
        <w:t xml:space="preserve">своевременно устранять за свой счет результат Работ ненадлежащего качества, </w:t>
      </w:r>
      <w:r w:rsidR="00AF6E33" w:rsidRPr="00616E31">
        <w:rPr>
          <w:sz w:val="25"/>
          <w:szCs w:val="25"/>
        </w:rPr>
        <w:br/>
        <w:t>за который Подрядчик несет ответственность;</w:t>
      </w:r>
    </w:p>
    <w:p w:rsidR="00783968" w:rsidRPr="00616E31" w:rsidRDefault="00783968" w:rsidP="00783968">
      <w:pPr>
        <w:pStyle w:val="justify"/>
        <w:spacing w:after="0"/>
        <w:ind w:firstLine="0"/>
        <w:rPr>
          <w:sz w:val="25"/>
          <w:szCs w:val="25"/>
        </w:rPr>
      </w:pPr>
      <w:r w:rsidRPr="00616E31">
        <w:rPr>
          <w:sz w:val="25"/>
          <w:szCs w:val="25"/>
        </w:rPr>
        <w:t xml:space="preserve">2.3.8. </w:t>
      </w:r>
      <w:r w:rsidR="00AF6E33" w:rsidRPr="00616E31">
        <w:rPr>
          <w:sz w:val="25"/>
          <w:szCs w:val="25"/>
        </w:rPr>
        <w:t>своевременно предупреждать Заказчика о том, что следование его указаниям о способе выполнения Работ угрожает их качеству и пригодности, о наличии других обстоятельств, которые могут вызвать такую угрозу, а также приостанавливать Работы до получения указаний Заказчика;</w:t>
      </w:r>
    </w:p>
    <w:p w:rsidR="00783968" w:rsidRPr="00616E31" w:rsidRDefault="00783968" w:rsidP="00783968">
      <w:pPr>
        <w:pStyle w:val="justify"/>
        <w:spacing w:after="0"/>
        <w:ind w:firstLine="0"/>
        <w:rPr>
          <w:color w:val="000000"/>
          <w:sz w:val="25"/>
          <w:szCs w:val="25"/>
        </w:rPr>
      </w:pPr>
      <w:r w:rsidRPr="00616E31">
        <w:rPr>
          <w:color w:val="000000"/>
          <w:sz w:val="25"/>
          <w:szCs w:val="25"/>
        </w:rPr>
        <w:t xml:space="preserve">2.3.9. </w:t>
      </w:r>
      <w:r w:rsidR="00AF6E33" w:rsidRPr="00616E31">
        <w:rPr>
          <w:color w:val="000000"/>
          <w:sz w:val="25"/>
          <w:szCs w:val="25"/>
        </w:rPr>
        <w:t>незамедлительно в письменном виде уведомлять Заказчика о необходимости выполнения работ непредусмотренные настоящим договором, в том числе  дополнительных работ, об изменении в связи с этим сметной стоимости Работ;</w:t>
      </w:r>
      <w:r w:rsidRPr="00616E31">
        <w:rPr>
          <w:color w:val="000000"/>
          <w:sz w:val="25"/>
          <w:szCs w:val="25"/>
        </w:rPr>
        <w:t xml:space="preserve"> </w:t>
      </w:r>
    </w:p>
    <w:p w:rsidR="00783968" w:rsidRPr="00616E31" w:rsidRDefault="00783968" w:rsidP="00783968">
      <w:pPr>
        <w:shd w:val="clear" w:color="auto" w:fill="FFFFFF"/>
        <w:jc w:val="both"/>
        <w:rPr>
          <w:sz w:val="25"/>
          <w:szCs w:val="25"/>
        </w:rPr>
      </w:pPr>
      <w:r w:rsidRPr="00616E31">
        <w:rPr>
          <w:sz w:val="25"/>
          <w:szCs w:val="25"/>
        </w:rPr>
        <w:t xml:space="preserve">2.3.10. </w:t>
      </w:r>
      <w:r w:rsidR="00AF6E33" w:rsidRPr="00616E31">
        <w:rPr>
          <w:sz w:val="25"/>
          <w:szCs w:val="25"/>
        </w:rPr>
        <w:t xml:space="preserve">соблюдать нормы и правила по охране труда, технике безопасности, производственной санитарии и пожарной безопасности, в том числе обеспечение безопасности представителей надзорных органов и Заказчика во время нахождения в зоне проведения работ, обеспечение безопасности посторонних лиц вне зоны выполнения работ от применяемых Подрядчиком механизмов, машин, оборудования, инструмента </w:t>
      </w:r>
      <w:r w:rsidR="00AF6E33" w:rsidRPr="00616E31">
        <w:rPr>
          <w:sz w:val="25"/>
          <w:szCs w:val="25"/>
        </w:rPr>
        <w:br/>
        <w:t>и материалов;</w:t>
      </w:r>
    </w:p>
    <w:p w:rsidR="00AF6E33" w:rsidRPr="00616E31" w:rsidRDefault="00783968" w:rsidP="00902C78">
      <w:pPr>
        <w:tabs>
          <w:tab w:val="left" w:pos="0"/>
          <w:tab w:val="left" w:pos="5068"/>
        </w:tabs>
        <w:jc w:val="both"/>
        <w:rPr>
          <w:sz w:val="25"/>
          <w:szCs w:val="25"/>
        </w:rPr>
      </w:pPr>
      <w:r w:rsidRPr="00616E31">
        <w:rPr>
          <w:sz w:val="25"/>
          <w:szCs w:val="25"/>
        </w:rPr>
        <w:t xml:space="preserve">2.3.10.1. </w:t>
      </w:r>
      <w:r w:rsidR="00AF6E33" w:rsidRPr="00616E31">
        <w:rPr>
          <w:sz w:val="25"/>
          <w:szCs w:val="25"/>
        </w:rPr>
        <w:t>обеспечивать здоровые и безопасные условия труда, в том числе:</w:t>
      </w:r>
    </w:p>
    <w:p w:rsidR="007C381B" w:rsidRPr="00616E31" w:rsidRDefault="00AF6E33" w:rsidP="00AF6E33">
      <w:pPr>
        <w:tabs>
          <w:tab w:val="left" w:pos="0"/>
          <w:tab w:val="left" w:pos="5068"/>
        </w:tabs>
        <w:ind w:firstLine="709"/>
        <w:jc w:val="both"/>
        <w:rPr>
          <w:sz w:val="25"/>
          <w:szCs w:val="25"/>
        </w:rPr>
      </w:pPr>
      <w:r w:rsidRPr="00616E31">
        <w:rPr>
          <w:sz w:val="25"/>
          <w:szCs w:val="25"/>
        </w:rPr>
        <w:t xml:space="preserve">организацию и безопасное выполнение всех видов работ в соответствии </w:t>
      </w:r>
      <w:r w:rsidR="00902C78" w:rsidRPr="00616E31">
        <w:rPr>
          <w:sz w:val="25"/>
          <w:szCs w:val="25"/>
        </w:rPr>
        <w:br/>
      </w:r>
      <w:r w:rsidRPr="00616E31">
        <w:rPr>
          <w:sz w:val="25"/>
          <w:szCs w:val="25"/>
        </w:rPr>
        <w:t>с требованиями по охране труда, противопожарный режим на участке (строительной площадке) выполнения работ;</w:t>
      </w:r>
    </w:p>
    <w:p w:rsidR="007C381B" w:rsidRPr="00616E31" w:rsidRDefault="00AF6E33" w:rsidP="00AF6E33">
      <w:pPr>
        <w:tabs>
          <w:tab w:val="left" w:pos="0"/>
          <w:tab w:val="left" w:pos="5068"/>
        </w:tabs>
        <w:ind w:firstLine="709"/>
        <w:jc w:val="both"/>
        <w:rPr>
          <w:sz w:val="25"/>
          <w:szCs w:val="25"/>
        </w:rPr>
      </w:pPr>
      <w:r w:rsidRPr="00616E31">
        <w:rPr>
          <w:sz w:val="25"/>
          <w:szCs w:val="25"/>
        </w:rPr>
        <w:t xml:space="preserve">содержание и эксплуатацию оборудования, инструмента, инвентаря </w:t>
      </w:r>
      <w:r w:rsidR="00902C78" w:rsidRPr="00616E31">
        <w:rPr>
          <w:sz w:val="25"/>
          <w:szCs w:val="25"/>
        </w:rPr>
        <w:br/>
      </w:r>
      <w:r w:rsidRPr="00616E31">
        <w:rPr>
          <w:sz w:val="25"/>
          <w:szCs w:val="25"/>
        </w:rPr>
        <w:t xml:space="preserve">и приспособлений, грузоподъемных приспособлений и транспортных средств, предохранительных и оградительных устройств, санитарно – технических устройств, организацию рабочих мест, производственных и бытовых помещений, проходов, проездов </w:t>
      </w:r>
      <w:r w:rsidR="00902C78" w:rsidRPr="00616E31">
        <w:rPr>
          <w:sz w:val="25"/>
          <w:szCs w:val="25"/>
        </w:rPr>
        <w:br/>
      </w:r>
      <w:r w:rsidRPr="00616E31">
        <w:rPr>
          <w:sz w:val="25"/>
          <w:szCs w:val="25"/>
        </w:rPr>
        <w:t>в соответствии с требованиями охраны труда;</w:t>
      </w:r>
    </w:p>
    <w:p w:rsidR="00AF6E33" w:rsidRPr="00616E31" w:rsidRDefault="00AF6E33" w:rsidP="00AF6E33">
      <w:pPr>
        <w:tabs>
          <w:tab w:val="left" w:pos="0"/>
          <w:tab w:val="left" w:pos="5068"/>
        </w:tabs>
        <w:ind w:firstLine="709"/>
        <w:jc w:val="both"/>
        <w:rPr>
          <w:sz w:val="25"/>
          <w:szCs w:val="25"/>
        </w:rPr>
      </w:pPr>
      <w:r w:rsidRPr="00616E31">
        <w:rPr>
          <w:sz w:val="25"/>
          <w:szCs w:val="25"/>
        </w:rPr>
        <w:t>безопасное хранение, транспортировку и применение материалов, легковоспламеняющихся, горючих, взрывоопасных, ядовитых и агрессивных веществ, баллонов со сжатыми и сжиженными газами;</w:t>
      </w:r>
    </w:p>
    <w:p w:rsidR="00783968" w:rsidRPr="00616E31" w:rsidRDefault="00AF6E33" w:rsidP="00AF6E33">
      <w:pPr>
        <w:tabs>
          <w:tab w:val="left" w:pos="0"/>
          <w:tab w:val="left" w:pos="5068"/>
        </w:tabs>
        <w:jc w:val="both"/>
        <w:rPr>
          <w:sz w:val="25"/>
          <w:szCs w:val="25"/>
        </w:rPr>
      </w:pPr>
      <w:r w:rsidRPr="00616E31">
        <w:rPr>
          <w:sz w:val="25"/>
          <w:szCs w:val="25"/>
        </w:rPr>
        <w:t>выполнение мероприятий, исключающих возможность доступа на участок (строительную площадку) выполнения работ посторонних лиц, как в рабочее время, так и после окончания рабочей смены, а в случае невозможности выполнять мероприятия, обеспечивающие безопасность на строительной площадке (место выполнения работ), как в рабочее время, так и после окончания рабочей смены;</w:t>
      </w:r>
    </w:p>
    <w:p w:rsidR="00AF6E33" w:rsidRPr="00616E31" w:rsidRDefault="00783968" w:rsidP="00AF6E33">
      <w:pPr>
        <w:shd w:val="clear" w:color="auto" w:fill="FFFFFF"/>
        <w:jc w:val="both"/>
        <w:rPr>
          <w:b/>
          <w:sz w:val="25"/>
          <w:szCs w:val="25"/>
        </w:rPr>
      </w:pPr>
      <w:r w:rsidRPr="00616E31">
        <w:rPr>
          <w:sz w:val="25"/>
          <w:szCs w:val="25"/>
        </w:rPr>
        <w:t xml:space="preserve">2.3.11. </w:t>
      </w:r>
      <w:r w:rsidR="00AF6E33" w:rsidRPr="00616E31">
        <w:rPr>
          <w:sz w:val="25"/>
          <w:szCs w:val="25"/>
        </w:rPr>
        <w:t>передать Заказчику в порядке, установленном законодательством и Договором, результат выполненных Работ.</w:t>
      </w:r>
      <w:r w:rsidR="00AF6E33" w:rsidRPr="00616E31">
        <w:rPr>
          <w:b/>
          <w:sz w:val="25"/>
          <w:szCs w:val="25"/>
        </w:rPr>
        <w:t xml:space="preserve"> </w:t>
      </w:r>
    </w:p>
    <w:p w:rsidR="00783968" w:rsidRPr="00616E31" w:rsidRDefault="00783968" w:rsidP="00AF6E33">
      <w:pPr>
        <w:shd w:val="clear" w:color="auto" w:fill="FFFFFF"/>
        <w:jc w:val="both"/>
        <w:rPr>
          <w:b/>
          <w:sz w:val="25"/>
          <w:szCs w:val="25"/>
        </w:rPr>
      </w:pPr>
      <w:r w:rsidRPr="00616E31">
        <w:rPr>
          <w:b/>
          <w:sz w:val="25"/>
          <w:szCs w:val="25"/>
        </w:rPr>
        <w:t>2.4. Подрядчик имеет право:</w:t>
      </w:r>
    </w:p>
    <w:p w:rsidR="00783968" w:rsidRPr="00616E31" w:rsidRDefault="00783968" w:rsidP="00783968">
      <w:pPr>
        <w:autoSpaceDE w:val="0"/>
        <w:autoSpaceDN w:val="0"/>
        <w:adjustRightInd w:val="0"/>
        <w:jc w:val="both"/>
        <w:rPr>
          <w:sz w:val="25"/>
          <w:szCs w:val="25"/>
        </w:rPr>
      </w:pPr>
      <w:r w:rsidRPr="00616E31">
        <w:rPr>
          <w:sz w:val="25"/>
          <w:szCs w:val="25"/>
        </w:rPr>
        <w:t xml:space="preserve">2.4.1. инициировать внесение изменений, дополнений в Договор, требовать его расторжения </w:t>
      </w:r>
      <w:r w:rsidR="0069274C" w:rsidRPr="00616E31">
        <w:rPr>
          <w:sz w:val="25"/>
          <w:szCs w:val="25"/>
        </w:rPr>
        <w:br/>
      </w:r>
      <w:r w:rsidRPr="00616E31">
        <w:rPr>
          <w:sz w:val="25"/>
          <w:szCs w:val="25"/>
        </w:rPr>
        <w:t>в случаях и порядке, установленном законодательством</w:t>
      </w:r>
      <w:r w:rsidR="00AF6E33" w:rsidRPr="00616E31">
        <w:rPr>
          <w:sz w:val="25"/>
          <w:szCs w:val="25"/>
        </w:rPr>
        <w:t>;</w:t>
      </w:r>
    </w:p>
    <w:p w:rsidR="00783968" w:rsidRPr="00616E31" w:rsidRDefault="00783968" w:rsidP="00783968">
      <w:pPr>
        <w:autoSpaceDE w:val="0"/>
        <w:autoSpaceDN w:val="0"/>
        <w:adjustRightInd w:val="0"/>
        <w:jc w:val="both"/>
        <w:rPr>
          <w:sz w:val="25"/>
          <w:szCs w:val="25"/>
        </w:rPr>
      </w:pPr>
      <w:r w:rsidRPr="00616E31">
        <w:rPr>
          <w:sz w:val="25"/>
          <w:szCs w:val="25"/>
        </w:rPr>
        <w:t xml:space="preserve">2.4.2. </w:t>
      </w:r>
      <w:r w:rsidR="00AF6E33" w:rsidRPr="00616E31">
        <w:rPr>
          <w:sz w:val="25"/>
          <w:szCs w:val="25"/>
        </w:rPr>
        <w:t>с согласия Заказчика выполнить Работы до срока определенного п. 1.4 настоящего договора и (или) графиком производства работ;</w:t>
      </w:r>
    </w:p>
    <w:p w:rsidR="00783968" w:rsidRPr="00616E31" w:rsidRDefault="00783968" w:rsidP="00783968">
      <w:pPr>
        <w:pStyle w:val="justify"/>
        <w:spacing w:after="0"/>
        <w:ind w:firstLine="0"/>
        <w:rPr>
          <w:sz w:val="25"/>
          <w:szCs w:val="25"/>
        </w:rPr>
      </w:pPr>
      <w:r w:rsidRPr="00616E31">
        <w:rPr>
          <w:sz w:val="25"/>
          <w:szCs w:val="25"/>
        </w:rPr>
        <w:t xml:space="preserve">2.4.3. </w:t>
      </w:r>
      <w:r w:rsidR="00AF6E33" w:rsidRPr="00616E31">
        <w:rPr>
          <w:sz w:val="25"/>
          <w:szCs w:val="25"/>
        </w:rPr>
        <w:t>Подрядчик имеет также другие права и обязанности, установленные законодательством и Договором.</w:t>
      </w:r>
    </w:p>
    <w:p w:rsidR="00FA4E7F" w:rsidRPr="00616E31" w:rsidRDefault="00FA4E7F" w:rsidP="00FA4E7F">
      <w:pPr>
        <w:shd w:val="clear" w:color="auto" w:fill="FFFFFF"/>
        <w:jc w:val="both"/>
        <w:rPr>
          <w:sz w:val="25"/>
          <w:szCs w:val="25"/>
        </w:rPr>
      </w:pPr>
    </w:p>
    <w:p w:rsidR="00783968" w:rsidRPr="00616E31" w:rsidRDefault="00783968" w:rsidP="00783968">
      <w:pPr>
        <w:pStyle w:val="y3"/>
        <w:spacing w:before="0" w:after="0"/>
        <w:rPr>
          <w:b/>
          <w:sz w:val="25"/>
          <w:szCs w:val="25"/>
        </w:rPr>
      </w:pPr>
      <w:r w:rsidRPr="00616E31">
        <w:rPr>
          <w:b/>
          <w:sz w:val="25"/>
          <w:szCs w:val="25"/>
        </w:rPr>
        <w:t>3.</w:t>
      </w:r>
      <w:r w:rsidR="00A665DD" w:rsidRPr="00616E31">
        <w:rPr>
          <w:b/>
          <w:sz w:val="25"/>
          <w:szCs w:val="25"/>
        </w:rPr>
        <w:t xml:space="preserve"> </w:t>
      </w:r>
      <w:r w:rsidRPr="00616E31">
        <w:rPr>
          <w:b/>
          <w:sz w:val="25"/>
          <w:szCs w:val="25"/>
        </w:rPr>
        <w:t>ОРГАНИЗАЦИЯ ВЫПОЛНЕНИЯ РАБОТ.</w:t>
      </w:r>
    </w:p>
    <w:p w:rsidR="00AF6E33" w:rsidRPr="00616E31" w:rsidRDefault="00783968" w:rsidP="00AF6E33">
      <w:pPr>
        <w:pStyle w:val="justify"/>
        <w:spacing w:after="0"/>
        <w:ind w:firstLine="0"/>
        <w:rPr>
          <w:sz w:val="25"/>
          <w:szCs w:val="25"/>
        </w:rPr>
      </w:pPr>
      <w:r w:rsidRPr="00616E31">
        <w:rPr>
          <w:sz w:val="25"/>
          <w:szCs w:val="25"/>
        </w:rPr>
        <w:t xml:space="preserve">3.1. </w:t>
      </w:r>
      <w:r w:rsidR="00AF6E33" w:rsidRPr="00616E31">
        <w:rPr>
          <w:sz w:val="25"/>
          <w:szCs w:val="25"/>
        </w:rPr>
        <w:t>Стороны обязаны своевременно принимать необходимые меры по исполнению Договора и устранению обстоятельств, препятствующих его надлежащему исполнению.</w:t>
      </w:r>
    </w:p>
    <w:p w:rsidR="00783968" w:rsidRPr="00616E31" w:rsidRDefault="00783968" w:rsidP="00783968">
      <w:pPr>
        <w:pStyle w:val="justify"/>
        <w:spacing w:after="0"/>
        <w:ind w:firstLine="0"/>
        <w:rPr>
          <w:sz w:val="25"/>
          <w:szCs w:val="25"/>
        </w:rPr>
      </w:pPr>
      <w:r w:rsidRPr="00616E31">
        <w:rPr>
          <w:sz w:val="25"/>
          <w:szCs w:val="25"/>
        </w:rPr>
        <w:t xml:space="preserve">3.2. </w:t>
      </w:r>
      <w:r w:rsidR="00AF6E33" w:rsidRPr="00616E31">
        <w:rPr>
          <w:sz w:val="25"/>
          <w:szCs w:val="25"/>
        </w:rPr>
        <w:t>Организация выполнения Работ на строительной площадке (место выполнения работ) должна соответствовать требованиям к организации данного вида Работ.</w:t>
      </w:r>
    </w:p>
    <w:p w:rsidR="00783968" w:rsidRPr="00616E31" w:rsidRDefault="00783968" w:rsidP="00783968">
      <w:pPr>
        <w:pStyle w:val="justify"/>
        <w:spacing w:after="0"/>
        <w:ind w:firstLine="0"/>
        <w:rPr>
          <w:sz w:val="25"/>
          <w:szCs w:val="25"/>
        </w:rPr>
      </w:pPr>
      <w:r w:rsidRPr="00616E31">
        <w:rPr>
          <w:sz w:val="25"/>
          <w:szCs w:val="25"/>
        </w:rPr>
        <w:t xml:space="preserve">3.3. </w:t>
      </w:r>
      <w:r w:rsidR="00AF6E33" w:rsidRPr="00616E31">
        <w:rPr>
          <w:sz w:val="25"/>
          <w:szCs w:val="25"/>
        </w:rPr>
        <w:t xml:space="preserve">Подрядчик обеспечивает доступ уполномоченных представителей Заказчика </w:t>
      </w:r>
      <w:r w:rsidR="00AF6E33" w:rsidRPr="00616E31">
        <w:rPr>
          <w:sz w:val="25"/>
          <w:szCs w:val="25"/>
        </w:rPr>
        <w:br/>
        <w:t>и контролирующих органов к строительной площадке при соблюдении правил безопасности, установленных законодательством и Договором.</w:t>
      </w:r>
    </w:p>
    <w:p w:rsidR="00783968" w:rsidRPr="00616E31" w:rsidRDefault="00783968" w:rsidP="00783968">
      <w:pPr>
        <w:pStyle w:val="justify"/>
        <w:spacing w:after="0"/>
        <w:ind w:firstLine="0"/>
        <w:rPr>
          <w:color w:val="000000"/>
          <w:sz w:val="25"/>
          <w:szCs w:val="25"/>
        </w:rPr>
      </w:pPr>
      <w:r w:rsidRPr="00616E31">
        <w:rPr>
          <w:color w:val="000000"/>
          <w:sz w:val="25"/>
          <w:szCs w:val="25"/>
        </w:rPr>
        <w:t xml:space="preserve">3.4. </w:t>
      </w:r>
      <w:r w:rsidR="00101160" w:rsidRPr="00616E31">
        <w:rPr>
          <w:color w:val="000000"/>
          <w:sz w:val="25"/>
          <w:szCs w:val="25"/>
        </w:rPr>
        <w:t>При выявлении работ непредусмотренных настоящим договором, в том числе  дополнительных работ  Подрядчик обязан в течении суток сообщить об этом Заказчику. При неполучении от Заказчика ответа в течение 10 (десяти) календарных дней Подрядчик вправе приостановить выполнение Работ. Подрядчик не выполнивший обязанности, предусмотренные настоящим пунктом, лишается права требовать от Заказчика оплаты выполненных им несогласованных работ. Подрядчик для выполнения работ непредусмотренных настоящим договором, в том числе  дополнительных работ определяется в соответствии с требованиями действующего законодательства.</w:t>
      </w:r>
    </w:p>
    <w:p w:rsidR="00783968" w:rsidRPr="00616E31" w:rsidRDefault="00783968" w:rsidP="00783968">
      <w:pPr>
        <w:pStyle w:val="justify"/>
        <w:spacing w:after="0"/>
        <w:ind w:firstLine="0"/>
        <w:rPr>
          <w:sz w:val="25"/>
          <w:szCs w:val="25"/>
        </w:rPr>
      </w:pPr>
      <w:r w:rsidRPr="00616E31">
        <w:rPr>
          <w:sz w:val="25"/>
          <w:szCs w:val="25"/>
        </w:rPr>
        <w:t>3.</w:t>
      </w:r>
      <w:r w:rsidR="00101160" w:rsidRPr="00616E31">
        <w:rPr>
          <w:sz w:val="25"/>
          <w:szCs w:val="25"/>
        </w:rPr>
        <w:t>5</w:t>
      </w:r>
      <w:r w:rsidRPr="00616E31">
        <w:rPr>
          <w:sz w:val="25"/>
          <w:szCs w:val="25"/>
        </w:rPr>
        <w:t xml:space="preserve">. </w:t>
      </w:r>
      <w:r w:rsidR="00101160" w:rsidRPr="00616E31">
        <w:rPr>
          <w:sz w:val="25"/>
          <w:szCs w:val="25"/>
        </w:rPr>
        <w:t xml:space="preserve">Работы, скрываемые последующими работами, подлежат приемке Заказчиком </w:t>
      </w:r>
      <w:r w:rsidR="00101160" w:rsidRPr="00616E31">
        <w:rPr>
          <w:sz w:val="25"/>
          <w:szCs w:val="25"/>
        </w:rPr>
        <w:br/>
        <w:t>с составлением актов освидетельствования скрытых работ.</w:t>
      </w:r>
    </w:p>
    <w:p w:rsidR="00783968" w:rsidRPr="00616E31" w:rsidRDefault="00783968" w:rsidP="00783968">
      <w:pPr>
        <w:pStyle w:val="justify"/>
        <w:spacing w:after="0"/>
        <w:ind w:firstLine="0"/>
        <w:rPr>
          <w:sz w:val="25"/>
          <w:szCs w:val="25"/>
        </w:rPr>
      </w:pPr>
      <w:r w:rsidRPr="00616E31">
        <w:rPr>
          <w:sz w:val="25"/>
          <w:szCs w:val="25"/>
        </w:rPr>
        <w:t>3.</w:t>
      </w:r>
      <w:r w:rsidR="00101160" w:rsidRPr="00616E31">
        <w:rPr>
          <w:sz w:val="25"/>
          <w:szCs w:val="25"/>
        </w:rPr>
        <w:t>6</w:t>
      </w:r>
      <w:r w:rsidRPr="00616E31">
        <w:rPr>
          <w:sz w:val="25"/>
          <w:szCs w:val="25"/>
        </w:rPr>
        <w:t xml:space="preserve">. </w:t>
      </w:r>
      <w:r w:rsidR="00101160" w:rsidRPr="00616E31">
        <w:rPr>
          <w:sz w:val="25"/>
          <w:szCs w:val="25"/>
        </w:rPr>
        <w:t xml:space="preserve">По окончании выполнения Работ Подрядчик обязан передать Заказчику исполнительную документацию, предусмотренную техническими нормативными правовыми актами, </w:t>
      </w:r>
      <w:r w:rsidR="00101160" w:rsidRPr="00616E31">
        <w:rPr>
          <w:sz w:val="25"/>
          <w:szCs w:val="25"/>
        </w:rPr>
        <w:br/>
        <w:t>за период исполнения Договора.</w:t>
      </w:r>
    </w:p>
    <w:p w:rsidR="005E0B19" w:rsidRPr="00616E31" w:rsidRDefault="005E0B19" w:rsidP="005E0B19">
      <w:pPr>
        <w:autoSpaceDE w:val="0"/>
        <w:autoSpaceDN w:val="0"/>
        <w:adjustRightInd w:val="0"/>
        <w:jc w:val="both"/>
        <w:rPr>
          <w:color w:val="000000"/>
          <w:sz w:val="25"/>
          <w:szCs w:val="25"/>
          <w:shd w:val="clear" w:color="auto" w:fill="FFFFFF"/>
        </w:rPr>
      </w:pPr>
      <w:r w:rsidRPr="00616E31">
        <w:rPr>
          <w:color w:val="000000"/>
          <w:sz w:val="25"/>
          <w:szCs w:val="25"/>
        </w:rPr>
        <w:t>3.</w:t>
      </w:r>
      <w:r w:rsidR="00101160" w:rsidRPr="00616E31">
        <w:rPr>
          <w:color w:val="000000"/>
          <w:sz w:val="25"/>
          <w:szCs w:val="25"/>
        </w:rPr>
        <w:t>7</w:t>
      </w:r>
      <w:r w:rsidRPr="00616E31">
        <w:rPr>
          <w:color w:val="000000"/>
          <w:sz w:val="25"/>
          <w:szCs w:val="25"/>
        </w:rPr>
        <w:t>. </w:t>
      </w:r>
      <w:r w:rsidR="00101160" w:rsidRPr="00616E31">
        <w:rPr>
          <w:color w:val="000000"/>
          <w:sz w:val="25"/>
          <w:szCs w:val="25"/>
          <w:shd w:val="clear" w:color="auto" w:fill="FFFFFF"/>
        </w:rPr>
        <w:t xml:space="preserve">После окончания Работ Подрядчик обязан за свой счет освободить строительную площадку от строительных отходов, в том числе образовавшихся в результате разборки (сноса) зданий (сооружений), мусора, неиспользованных материальных ресурсов </w:t>
      </w:r>
      <w:r w:rsidR="00101160" w:rsidRPr="00616E31">
        <w:rPr>
          <w:color w:val="000000"/>
          <w:sz w:val="25"/>
          <w:szCs w:val="25"/>
          <w:shd w:val="clear" w:color="auto" w:fill="FFFFFF"/>
        </w:rPr>
        <w:br/>
        <w:t>и временных построек  не позднее дня  подписания Сторонами акта сдачи-приемки Работ.</w:t>
      </w:r>
    </w:p>
    <w:p w:rsidR="007C381B" w:rsidRPr="00616E31" w:rsidRDefault="005E0B19" w:rsidP="007C381B">
      <w:pPr>
        <w:pStyle w:val="228bf8a64b8551e1msonormal"/>
        <w:shd w:val="clear" w:color="auto" w:fill="FFFFFF"/>
        <w:spacing w:before="0" w:beforeAutospacing="0" w:after="0" w:afterAutospacing="0"/>
        <w:jc w:val="both"/>
        <w:rPr>
          <w:color w:val="000000"/>
          <w:sz w:val="25"/>
          <w:szCs w:val="25"/>
          <w:shd w:val="clear" w:color="auto" w:fill="FFFFFF"/>
        </w:rPr>
      </w:pPr>
      <w:r w:rsidRPr="00616E31">
        <w:rPr>
          <w:color w:val="000000"/>
          <w:sz w:val="25"/>
          <w:szCs w:val="25"/>
        </w:rPr>
        <w:t>3.</w:t>
      </w:r>
      <w:r w:rsidR="00101160" w:rsidRPr="00616E31">
        <w:rPr>
          <w:color w:val="000000"/>
          <w:sz w:val="25"/>
          <w:szCs w:val="25"/>
        </w:rPr>
        <w:t>7</w:t>
      </w:r>
      <w:r w:rsidRPr="00616E31">
        <w:rPr>
          <w:color w:val="000000"/>
          <w:sz w:val="25"/>
          <w:szCs w:val="25"/>
        </w:rPr>
        <w:t>.1. </w:t>
      </w:r>
      <w:r w:rsidR="00101160" w:rsidRPr="00616E31">
        <w:rPr>
          <w:color w:val="000000"/>
          <w:sz w:val="25"/>
          <w:szCs w:val="25"/>
          <w:shd w:val="clear" w:color="auto" w:fill="FFFFFF"/>
        </w:rPr>
        <w:t xml:space="preserve">Заказчик передает Подрядчику право собственности на строительные отходы, образующиеся в результате разборки (сноса) зданий (сооружений), за исключением пригодных к использованию. </w:t>
      </w:r>
      <w:r w:rsidR="00101160" w:rsidRPr="00616E31">
        <w:rPr>
          <w:sz w:val="25"/>
          <w:szCs w:val="25"/>
        </w:rPr>
        <w:t>При этом Заказчик не возмещает Подрядчику затраты на сбор, погрузку, вывоз и утилизацию строительных отходов (за исключением строительных отходов, утилизация которых предусмотрена дефектным актом, локальной сметой, являющихся неотъемлемой частью настоящего Договора).</w:t>
      </w:r>
    </w:p>
    <w:p w:rsidR="00101160" w:rsidRPr="00616E31" w:rsidRDefault="007C381B" w:rsidP="007C381B">
      <w:pPr>
        <w:pStyle w:val="228bf8a64b8551e1msonormal"/>
        <w:shd w:val="clear" w:color="auto" w:fill="FFFFFF"/>
        <w:spacing w:before="0" w:beforeAutospacing="0" w:after="0" w:afterAutospacing="0"/>
        <w:jc w:val="both"/>
        <w:rPr>
          <w:color w:val="000000"/>
          <w:sz w:val="25"/>
          <w:szCs w:val="25"/>
          <w:shd w:val="clear" w:color="auto" w:fill="FFFFFF"/>
        </w:rPr>
      </w:pPr>
      <w:r w:rsidRPr="00616E31">
        <w:rPr>
          <w:color w:val="000000"/>
          <w:sz w:val="25"/>
          <w:szCs w:val="25"/>
          <w:shd w:val="clear" w:color="auto" w:fill="FFFFFF"/>
        </w:rPr>
        <w:tab/>
      </w:r>
      <w:r w:rsidR="00101160" w:rsidRPr="00616E31">
        <w:rPr>
          <w:color w:val="000000"/>
          <w:sz w:val="25"/>
          <w:szCs w:val="25"/>
          <w:shd w:val="clear" w:color="auto" w:fill="FFFFFF"/>
        </w:rPr>
        <w:t xml:space="preserve">В случае неисполнения Подрядчиком обязательств, предусмотренных настоящим пунктом, Заказчик вправе поручить выполнение данных работ третьему лицу </w:t>
      </w:r>
      <w:r w:rsidR="00101160" w:rsidRPr="00616E31">
        <w:rPr>
          <w:color w:val="000000"/>
          <w:sz w:val="25"/>
          <w:szCs w:val="25"/>
          <w:shd w:val="clear" w:color="auto" w:fill="FFFFFF"/>
        </w:rPr>
        <w:br/>
        <w:t>и потребовать от Подрядчика возмещения понесенных расходов и других убытков.</w:t>
      </w:r>
      <w:r w:rsidRPr="00616E31">
        <w:rPr>
          <w:color w:val="000000"/>
          <w:sz w:val="25"/>
          <w:szCs w:val="25"/>
          <w:shd w:val="clear" w:color="auto" w:fill="FFFFFF"/>
        </w:rPr>
        <w:t xml:space="preserve"> </w:t>
      </w:r>
      <w:r w:rsidR="00101160" w:rsidRPr="00616E31">
        <w:rPr>
          <w:color w:val="000000"/>
          <w:sz w:val="25"/>
          <w:szCs w:val="25"/>
          <w:shd w:val="clear" w:color="auto" w:fill="FFFFFF"/>
        </w:rPr>
        <w:t>Источник финансирования работ, предусмотренных настоящим абзацем - собственные средства Заказчика.</w:t>
      </w:r>
    </w:p>
    <w:p w:rsidR="00616E31" w:rsidRPr="00616E31" w:rsidRDefault="00616E31" w:rsidP="00616E31">
      <w:pPr>
        <w:autoSpaceDE w:val="0"/>
        <w:autoSpaceDN w:val="0"/>
        <w:adjustRightInd w:val="0"/>
        <w:jc w:val="both"/>
        <w:rPr>
          <w:sz w:val="25"/>
          <w:szCs w:val="25"/>
        </w:rPr>
      </w:pPr>
      <w:r w:rsidRPr="00616E31">
        <w:rPr>
          <w:sz w:val="25"/>
          <w:szCs w:val="25"/>
        </w:rPr>
        <w:t xml:space="preserve">3.7.2. В случае если утилизация строительных отходов предусмотрена дефектным актом, локальной сметой, Заказчик возмещает Подрядчику средства на перевозку отходов (погрузка, транспортировка, разгрузка) в санкционированные места хранения, захоронения отходов на объекты обезвреживания, которые определяются исходя из объема строительных отходов, предусмотренных проектной документацией (дефектным актом), фактического расстояния от объекта строительства до санкционированных мест хранения отходов </w:t>
      </w:r>
      <w:r w:rsidRPr="00616E31">
        <w:rPr>
          <w:sz w:val="25"/>
          <w:szCs w:val="25"/>
        </w:rPr>
        <w:br/>
        <w:t xml:space="preserve">и соответствующих тарифов; средства, связанные с захоронением, обезвреживанием строительных отходов, которые определяются исходя из объема строительных отходов, предусмотренного проектной документацией (дефектным актом), и текущих цен (тарифов), установленных в соответствии с законодательными актами организаций, осуществляющими прием, захоронение, обезвреживание отходов (гл. 3 п. 13 </w:t>
      </w:r>
      <w:r w:rsidRPr="00616E31">
        <w:rPr>
          <w:color w:val="FF0000"/>
          <w:sz w:val="25"/>
          <w:szCs w:val="25"/>
        </w:rPr>
        <w:t xml:space="preserve">«Инструкции о порядке определения сметной стоимости строительства и составления сметной документации </w:t>
      </w:r>
      <w:r w:rsidRPr="00616E31">
        <w:rPr>
          <w:color w:val="FF0000"/>
          <w:sz w:val="25"/>
          <w:szCs w:val="25"/>
        </w:rPr>
        <w:br/>
        <w:t xml:space="preserve">на основании нормативов расхода ресурсов в натуральном выражении», утвержденной Постановлением Министерства архитектуры и строительства Республики Беларусь </w:t>
      </w:r>
      <w:r w:rsidRPr="00616E31">
        <w:rPr>
          <w:color w:val="FF0000"/>
          <w:sz w:val="25"/>
          <w:szCs w:val="25"/>
        </w:rPr>
        <w:br/>
        <w:t>от 13.10.2025 № 116</w:t>
      </w:r>
      <w:r w:rsidRPr="00616E31">
        <w:rPr>
          <w:sz w:val="25"/>
          <w:szCs w:val="25"/>
        </w:rPr>
        <w:t>).</w:t>
      </w:r>
    </w:p>
    <w:p w:rsidR="00616E31" w:rsidRPr="00616E31" w:rsidRDefault="00616E31" w:rsidP="00616E31">
      <w:pPr>
        <w:pStyle w:val="228bf8a64b8551e1msonormal"/>
        <w:shd w:val="clear" w:color="auto" w:fill="FFFFFF"/>
        <w:spacing w:before="0" w:beforeAutospacing="0" w:after="0" w:afterAutospacing="0"/>
        <w:jc w:val="both"/>
        <w:rPr>
          <w:sz w:val="25"/>
          <w:szCs w:val="25"/>
        </w:rPr>
      </w:pPr>
      <w:r w:rsidRPr="00616E31">
        <w:rPr>
          <w:color w:val="000000"/>
          <w:sz w:val="25"/>
          <w:szCs w:val="25"/>
        </w:rPr>
        <w:t>3.7.3. </w:t>
      </w:r>
      <w:r w:rsidRPr="00616E31">
        <w:rPr>
          <w:color w:val="212121"/>
          <w:sz w:val="25"/>
          <w:szCs w:val="25"/>
          <w:shd w:val="clear" w:color="auto" w:fill="FFFFFF"/>
        </w:rPr>
        <w:t> </w:t>
      </w:r>
      <w:r w:rsidRPr="00616E31">
        <w:rPr>
          <w:color w:val="000000"/>
          <w:sz w:val="25"/>
          <w:szCs w:val="25"/>
          <w:shd w:val="clear" w:color="auto" w:fill="FFFFFF"/>
        </w:rPr>
        <w:t xml:space="preserve">Если в результате выполнения работ намечается получить возвратные материалы, </w:t>
      </w:r>
      <w:r w:rsidRPr="00616E31">
        <w:rPr>
          <w:color w:val="000000"/>
          <w:sz w:val="25"/>
          <w:szCs w:val="25"/>
          <w:shd w:val="clear" w:color="auto" w:fill="FFFFFF"/>
        </w:rPr>
        <w:br/>
        <w:t>то возвратные суммы подлежат уточнению в</w:t>
      </w:r>
      <w:r w:rsidRPr="00616E31">
        <w:rPr>
          <w:color w:val="212121"/>
          <w:sz w:val="25"/>
          <w:szCs w:val="25"/>
          <w:shd w:val="clear" w:color="auto" w:fill="FFFFFF"/>
        </w:rPr>
        <w:t> </w:t>
      </w:r>
      <w:r w:rsidRPr="00616E31">
        <w:rPr>
          <w:color w:val="000000"/>
          <w:sz w:val="25"/>
          <w:szCs w:val="25"/>
          <w:shd w:val="clear" w:color="auto" w:fill="FFFFFF"/>
        </w:rPr>
        <w:t>процессе строительства при составлении актов оприходования материалов, полученных от разборки (возвратных материалов) формы С-14. Возвратные суммы направляются на</w:t>
      </w:r>
      <w:r w:rsidRPr="00616E31">
        <w:rPr>
          <w:color w:val="212121"/>
          <w:sz w:val="25"/>
          <w:szCs w:val="25"/>
          <w:shd w:val="clear" w:color="auto" w:fill="FFFFFF"/>
        </w:rPr>
        <w:t> </w:t>
      </w:r>
      <w:r w:rsidRPr="00616E31">
        <w:rPr>
          <w:color w:val="000000"/>
          <w:sz w:val="25"/>
          <w:szCs w:val="25"/>
          <w:shd w:val="clear" w:color="auto" w:fill="FFFFFF"/>
        </w:rPr>
        <w:t>компенсацию бюджетных средств, выделенных на</w:t>
      </w:r>
      <w:r w:rsidRPr="00616E31">
        <w:rPr>
          <w:color w:val="212121"/>
          <w:sz w:val="25"/>
          <w:szCs w:val="25"/>
          <w:shd w:val="clear" w:color="auto" w:fill="FFFFFF"/>
        </w:rPr>
        <w:t> </w:t>
      </w:r>
      <w:r w:rsidRPr="00616E31">
        <w:rPr>
          <w:color w:val="000000"/>
          <w:sz w:val="25"/>
          <w:szCs w:val="25"/>
          <w:shd w:val="clear" w:color="auto" w:fill="FFFFFF"/>
        </w:rPr>
        <w:t>финансирование строительства объекта, по</w:t>
      </w:r>
      <w:r w:rsidRPr="00616E31">
        <w:rPr>
          <w:color w:val="212121"/>
          <w:sz w:val="25"/>
          <w:szCs w:val="25"/>
          <w:shd w:val="clear" w:color="auto" w:fill="FFFFFF"/>
        </w:rPr>
        <w:t> </w:t>
      </w:r>
      <w:r w:rsidRPr="00616E31">
        <w:rPr>
          <w:color w:val="000000"/>
          <w:sz w:val="25"/>
          <w:szCs w:val="25"/>
          <w:shd w:val="clear" w:color="auto" w:fill="FFFFFF"/>
        </w:rPr>
        <w:t>чистой стоимости реализации, в порядке установленном </w:t>
      </w:r>
      <w:r w:rsidRPr="00616E31">
        <w:rPr>
          <w:color w:val="000000"/>
          <w:sz w:val="25"/>
          <w:szCs w:val="25"/>
        </w:rPr>
        <w:t> </w:t>
      </w:r>
      <w:r w:rsidRPr="00616E31">
        <w:rPr>
          <w:color w:val="FF0000"/>
          <w:sz w:val="25"/>
          <w:szCs w:val="25"/>
        </w:rPr>
        <w:t xml:space="preserve">инструкцией о порядке определения сметной стоимости строительства </w:t>
      </w:r>
      <w:r w:rsidRPr="00616E31">
        <w:rPr>
          <w:color w:val="FF0000"/>
          <w:sz w:val="25"/>
          <w:szCs w:val="25"/>
        </w:rPr>
        <w:br/>
        <w:t xml:space="preserve">и составления сметной документации на основании нормативов расхода ресурсов </w:t>
      </w:r>
      <w:r w:rsidRPr="00616E31">
        <w:rPr>
          <w:color w:val="FF0000"/>
          <w:sz w:val="25"/>
          <w:szCs w:val="25"/>
        </w:rPr>
        <w:br/>
        <w:t xml:space="preserve">в натуральном выражении», утвержденной Постановлением Министерства архитектуры </w:t>
      </w:r>
      <w:r w:rsidRPr="00616E31">
        <w:rPr>
          <w:color w:val="FF0000"/>
          <w:sz w:val="25"/>
          <w:szCs w:val="25"/>
        </w:rPr>
        <w:br/>
        <w:t>и строительства Республики Беларусь от 13.10.2025 № 116</w:t>
      </w:r>
      <w:r w:rsidRPr="00616E31">
        <w:rPr>
          <w:color w:val="212121"/>
          <w:sz w:val="25"/>
          <w:szCs w:val="25"/>
          <w:shd w:val="clear" w:color="auto" w:fill="FFFFFF"/>
        </w:rPr>
        <w:t>.</w:t>
      </w:r>
    </w:p>
    <w:p w:rsidR="007C381B" w:rsidRPr="00616E31" w:rsidRDefault="00783968" w:rsidP="007C381B">
      <w:pPr>
        <w:autoSpaceDE w:val="0"/>
        <w:autoSpaceDN w:val="0"/>
        <w:adjustRightInd w:val="0"/>
        <w:jc w:val="both"/>
        <w:rPr>
          <w:sz w:val="25"/>
          <w:szCs w:val="25"/>
        </w:rPr>
      </w:pPr>
      <w:r w:rsidRPr="00616E31">
        <w:rPr>
          <w:sz w:val="25"/>
          <w:szCs w:val="25"/>
        </w:rPr>
        <w:t>3.</w:t>
      </w:r>
      <w:r w:rsidR="00101160" w:rsidRPr="00616E31">
        <w:rPr>
          <w:sz w:val="25"/>
          <w:szCs w:val="25"/>
        </w:rPr>
        <w:t>8</w:t>
      </w:r>
      <w:r w:rsidRPr="00616E31">
        <w:rPr>
          <w:sz w:val="25"/>
          <w:szCs w:val="25"/>
        </w:rPr>
        <w:t xml:space="preserve">. </w:t>
      </w:r>
      <w:r w:rsidR="00101160" w:rsidRPr="00616E31">
        <w:rPr>
          <w:sz w:val="25"/>
          <w:szCs w:val="25"/>
        </w:rPr>
        <w:t>При выявлении ненадлежащего качества Работ в период гарантийного срока оформляется дефектный акт на гарантийный ремонт.</w:t>
      </w:r>
    </w:p>
    <w:p w:rsidR="00101160" w:rsidRPr="00616E31" w:rsidRDefault="007C381B" w:rsidP="007C381B">
      <w:pPr>
        <w:autoSpaceDE w:val="0"/>
        <w:autoSpaceDN w:val="0"/>
        <w:adjustRightInd w:val="0"/>
        <w:jc w:val="both"/>
        <w:rPr>
          <w:sz w:val="25"/>
          <w:szCs w:val="25"/>
        </w:rPr>
      </w:pPr>
      <w:r w:rsidRPr="00616E31">
        <w:rPr>
          <w:sz w:val="25"/>
          <w:szCs w:val="25"/>
        </w:rPr>
        <w:tab/>
      </w:r>
      <w:r w:rsidR="00101160" w:rsidRPr="00616E31">
        <w:rPr>
          <w:sz w:val="25"/>
          <w:szCs w:val="25"/>
        </w:rPr>
        <w:t xml:space="preserve">Для участия в составлении дефектного акта, согласования сроков и порядка устранения дефектов Подрядчик обязан направить своего представителя в срок указанный </w:t>
      </w:r>
      <w:r w:rsidR="00101160" w:rsidRPr="00616E31">
        <w:rPr>
          <w:sz w:val="25"/>
          <w:szCs w:val="25"/>
        </w:rPr>
        <w:br/>
        <w:t>в письменном извещении.</w:t>
      </w:r>
    </w:p>
    <w:p w:rsidR="00783968" w:rsidRPr="00616E31" w:rsidRDefault="007C381B" w:rsidP="00101160">
      <w:pPr>
        <w:autoSpaceDE w:val="0"/>
        <w:autoSpaceDN w:val="0"/>
        <w:adjustRightInd w:val="0"/>
        <w:jc w:val="both"/>
        <w:rPr>
          <w:sz w:val="25"/>
          <w:szCs w:val="25"/>
        </w:rPr>
      </w:pPr>
      <w:r w:rsidRPr="00616E31">
        <w:rPr>
          <w:sz w:val="25"/>
          <w:szCs w:val="25"/>
        </w:rPr>
        <w:tab/>
      </w:r>
      <w:r w:rsidR="00101160" w:rsidRPr="00616E31">
        <w:rPr>
          <w:sz w:val="25"/>
          <w:szCs w:val="25"/>
        </w:rPr>
        <w:t xml:space="preserve">В случае неявки представителя Подрядчика в установленный срок дефектный акт составляется Заказчиком в одностороннем порядке и направляется Подрядчику для исправления ненадлежащего качества Работ. </w:t>
      </w:r>
      <w:r w:rsidR="00783968" w:rsidRPr="00616E31">
        <w:rPr>
          <w:sz w:val="25"/>
          <w:szCs w:val="25"/>
        </w:rPr>
        <w:t xml:space="preserve"> </w:t>
      </w:r>
    </w:p>
    <w:p w:rsidR="00783968" w:rsidRPr="00616E31" w:rsidRDefault="00783968" w:rsidP="00783968">
      <w:pPr>
        <w:pStyle w:val="justify"/>
        <w:spacing w:after="0"/>
        <w:ind w:firstLine="0"/>
        <w:rPr>
          <w:sz w:val="25"/>
          <w:szCs w:val="25"/>
        </w:rPr>
      </w:pPr>
      <w:r w:rsidRPr="00616E31">
        <w:rPr>
          <w:sz w:val="25"/>
          <w:szCs w:val="25"/>
        </w:rPr>
        <w:t>3.</w:t>
      </w:r>
      <w:r w:rsidR="00101160" w:rsidRPr="00616E31">
        <w:rPr>
          <w:sz w:val="25"/>
          <w:szCs w:val="25"/>
        </w:rPr>
        <w:t>9</w:t>
      </w:r>
      <w:r w:rsidRPr="00616E31">
        <w:rPr>
          <w:sz w:val="25"/>
          <w:szCs w:val="25"/>
        </w:rPr>
        <w:t xml:space="preserve">. </w:t>
      </w:r>
      <w:r w:rsidR="00101160" w:rsidRPr="00616E31">
        <w:rPr>
          <w:sz w:val="25"/>
          <w:szCs w:val="25"/>
        </w:rPr>
        <w:t>В случае не устранения Подрядчиком недостатков, указанных в дефектном акте, в том числе нарушения сроков и порядка их устранения, Заказчик вправе поручить их устранение третьему лицу и потребовать от Подрядчика возмещения понесенных расходов и других убытков.</w:t>
      </w:r>
    </w:p>
    <w:p w:rsidR="00783968" w:rsidRPr="00616E31" w:rsidRDefault="00783968" w:rsidP="00783968">
      <w:pPr>
        <w:pStyle w:val="justify"/>
        <w:spacing w:after="0"/>
        <w:ind w:firstLine="0"/>
        <w:rPr>
          <w:sz w:val="25"/>
          <w:szCs w:val="25"/>
        </w:rPr>
      </w:pPr>
      <w:r w:rsidRPr="00616E31">
        <w:rPr>
          <w:sz w:val="25"/>
          <w:szCs w:val="25"/>
        </w:rPr>
        <w:t>3.1</w:t>
      </w:r>
      <w:r w:rsidR="00101160" w:rsidRPr="00616E31">
        <w:rPr>
          <w:sz w:val="25"/>
          <w:szCs w:val="25"/>
        </w:rPr>
        <w:t>0</w:t>
      </w:r>
      <w:r w:rsidRPr="00616E31">
        <w:rPr>
          <w:sz w:val="25"/>
          <w:szCs w:val="25"/>
        </w:rPr>
        <w:t xml:space="preserve">. </w:t>
      </w:r>
      <w:r w:rsidR="00101160" w:rsidRPr="00616E31">
        <w:rPr>
          <w:sz w:val="25"/>
          <w:szCs w:val="25"/>
        </w:rPr>
        <w:t>Гарантийный срок прерывается на время, в течение которого результат Работ не мог эксплуатироваться вследствие выявления недостатков, за которые несет ответственность Подрядчик.</w:t>
      </w:r>
    </w:p>
    <w:p w:rsidR="008A36E1" w:rsidRPr="00616E31" w:rsidRDefault="00783968" w:rsidP="00A91289">
      <w:pPr>
        <w:pStyle w:val="justify"/>
        <w:spacing w:after="0"/>
        <w:ind w:firstLine="0"/>
        <w:rPr>
          <w:b/>
          <w:sz w:val="25"/>
          <w:szCs w:val="25"/>
        </w:rPr>
      </w:pPr>
      <w:r w:rsidRPr="00616E31">
        <w:rPr>
          <w:sz w:val="25"/>
          <w:szCs w:val="25"/>
        </w:rPr>
        <w:t>3.1</w:t>
      </w:r>
      <w:r w:rsidR="00101160" w:rsidRPr="00616E31">
        <w:rPr>
          <w:sz w:val="25"/>
          <w:szCs w:val="25"/>
        </w:rPr>
        <w:t>1</w:t>
      </w:r>
      <w:r w:rsidRPr="00616E31">
        <w:rPr>
          <w:sz w:val="25"/>
          <w:szCs w:val="25"/>
        </w:rPr>
        <w:t xml:space="preserve">. </w:t>
      </w:r>
      <w:r w:rsidR="00101160" w:rsidRPr="00616E31">
        <w:rPr>
          <w:sz w:val="25"/>
          <w:szCs w:val="25"/>
        </w:rPr>
        <w:t>Подрядчик обязуется в течение 5 (пяти) календарных дней с даты получения требования Заказчика, с приложением подтверждающих документов, возместить штрафные санкции, иные расходы, в связи с нарушением Подрядчиком обязательств, предусмотренных Договором, в том числе в связи с предоставлением недостоверных сведений о стоимости, объеме выполненных работ, стоимости материалов и их несоответствия предъявленным документам.</w:t>
      </w:r>
      <w:r w:rsidR="008A36E1" w:rsidRPr="00616E31">
        <w:rPr>
          <w:b/>
          <w:sz w:val="25"/>
          <w:szCs w:val="25"/>
        </w:rPr>
        <w:t xml:space="preserve"> </w:t>
      </w:r>
    </w:p>
    <w:p w:rsidR="006F7555" w:rsidRPr="00616E31" w:rsidRDefault="006F7555" w:rsidP="008A36E1">
      <w:pPr>
        <w:pStyle w:val="y3"/>
        <w:spacing w:before="0" w:after="0"/>
        <w:jc w:val="left"/>
        <w:rPr>
          <w:b/>
          <w:sz w:val="25"/>
          <w:szCs w:val="25"/>
        </w:rPr>
      </w:pPr>
    </w:p>
    <w:p w:rsidR="002B18C7" w:rsidRPr="00616E31" w:rsidRDefault="000F23E8" w:rsidP="002B18C7">
      <w:pPr>
        <w:pStyle w:val="y3"/>
        <w:spacing w:before="0" w:after="0"/>
        <w:rPr>
          <w:b/>
          <w:sz w:val="25"/>
          <w:szCs w:val="25"/>
        </w:rPr>
      </w:pPr>
      <w:r w:rsidRPr="00616E31">
        <w:rPr>
          <w:b/>
          <w:sz w:val="25"/>
          <w:szCs w:val="25"/>
        </w:rPr>
        <w:t>4.</w:t>
      </w:r>
      <w:r w:rsidR="00A665DD" w:rsidRPr="00616E31">
        <w:rPr>
          <w:b/>
          <w:sz w:val="25"/>
          <w:szCs w:val="25"/>
        </w:rPr>
        <w:t xml:space="preserve"> </w:t>
      </w:r>
      <w:r w:rsidRPr="00616E31">
        <w:rPr>
          <w:b/>
          <w:sz w:val="25"/>
          <w:szCs w:val="25"/>
        </w:rPr>
        <w:t>ЦЕНА. ПОРЯДОК РАСЧЕТОВ</w:t>
      </w:r>
      <w:r w:rsidR="00A665DD" w:rsidRPr="00616E31">
        <w:rPr>
          <w:b/>
          <w:sz w:val="25"/>
          <w:szCs w:val="25"/>
        </w:rPr>
        <w:t>.</w:t>
      </w:r>
    </w:p>
    <w:p w:rsidR="001769AE" w:rsidRPr="00616E31" w:rsidRDefault="003F3B77" w:rsidP="001769AE">
      <w:pPr>
        <w:pStyle w:val="y3"/>
        <w:spacing w:before="0" w:after="0"/>
        <w:jc w:val="both"/>
        <w:rPr>
          <w:color w:val="000000"/>
          <w:spacing w:val="-6"/>
          <w:sz w:val="25"/>
          <w:szCs w:val="25"/>
        </w:rPr>
      </w:pPr>
      <w:r w:rsidRPr="00616E31">
        <w:rPr>
          <w:sz w:val="25"/>
          <w:szCs w:val="25"/>
        </w:rPr>
        <w:t>4.1. Договорная цена Работ составляет на день заключения договора:</w:t>
      </w:r>
      <w:r w:rsidR="00A74776" w:rsidRPr="00616E31">
        <w:rPr>
          <w:sz w:val="25"/>
          <w:szCs w:val="25"/>
        </w:rPr>
        <w:t xml:space="preserve"> </w:t>
      </w:r>
      <w:r w:rsidR="004133CB" w:rsidRPr="00616E31">
        <w:rPr>
          <w:b/>
          <w:sz w:val="25"/>
          <w:szCs w:val="25"/>
        </w:rPr>
        <w:t>_____________</w:t>
      </w:r>
      <w:r w:rsidR="00A74776" w:rsidRPr="00616E31">
        <w:rPr>
          <w:sz w:val="25"/>
          <w:szCs w:val="25"/>
        </w:rPr>
        <w:t xml:space="preserve"> (</w:t>
      </w:r>
      <w:r w:rsidR="004133CB" w:rsidRPr="00616E31">
        <w:rPr>
          <w:i/>
          <w:sz w:val="25"/>
          <w:szCs w:val="25"/>
        </w:rPr>
        <w:t>__________</w:t>
      </w:r>
      <w:r w:rsidR="00A74776" w:rsidRPr="00616E31">
        <w:rPr>
          <w:i/>
          <w:sz w:val="25"/>
          <w:szCs w:val="25"/>
        </w:rPr>
        <w:t xml:space="preserve"> рубл</w:t>
      </w:r>
      <w:r w:rsidR="006971CC" w:rsidRPr="00616E31">
        <w:rPr>
          <w:i/>
          <w:sz w:val="25"/>
          <w:szCs w:val="25"/>
        </w:rPr>
        <w:t>ей</w:t>
      </w:r>
      <w:r w:rsidR="00A74776" w:rsidRPr="00616E31">
        <w:rPr>
          <w:i/>
          <w:sz w:val="25"/>
          <w:szCs w:val="25"/>
        </w:rPr>
        <w:t xml:space="preserve"> 00 копеек</w:t>
      </w:r>
      <w:r w:rsidR="006971CC" w:rsidRPr="00616E31">
        <w:rPr>
          <w:sz w:val="25"/>
          <w:szCs w:val="25"/>
        </w:rPr>
        <w:t>) белорусских рублей</w:t>
      </w:r>
      <w:r w:rsidR="001769AE" w:rsidRPr="00616E31">
        <w:rPr>
          <w:sz w:val="25"/>
          <w:szCs w:val="25"/>
        </w:rPr>
        <w:t>,</w:t>
      </w:r>
      <w:r w:rsidR="001769AE" w:rsidRPr="00616E31">
        <w:rPr>
          <w:color w:val="000000"/>
          <w:spacing w:val="-6"/>
          <w:sz w:val="25"/>
          <w:szCs w:val="25"/>
        </w:rPr>
        <w:t xml:space="preserve"> в том числе возмещение - </w:t>
      </w:r>
      <w:r w:rsidR="001769AE" w:rsidRPr="00616E31">
        <w:rPr>
          <w:rStyle w:val="34"/>
          <w:sz w:val="25"/>
          <w:szCs w:val="25"/>
        </w:rPr>
        <w:fldChar w:fldCharType="begin">
          <w:ffData>
            <w:name w:val="ТекстовоеПоле50"/>
            <w:enabled/>
            <w:calcOnExit w:val="0"/>
            <w:textInput/>
          </w:ffData>
        </w:fldChar>
      </w:r>
      <w:r w:rsidR="001769AE" w:rsidRPr="00616E31">
        <w:rPr>
          <w:rStyle w:val="34"/>
          <w:sz w:val="25"/>
          <w:szCs w:val="25"/>
        </w:rPr>
        <w:instrText xml:space="preserve"> FORMTEXT </w:instrText>
      </w:r>
      <w:r w:rsidR="001769AE" w:rsidRPr="00616E31">
        <w:rPr>
          <w:rStyle w:val="34"/>
          <w:sz w:val="25"/>
          <w:szCs w:val="25"/>
        </w:rPr>
      </w:r>
      <w:r w:rsidR="001769AE" w:rsidRPr="00616E31">
        <w:rPr>
          <w:rStyle w:val="34"/>
          <w:sz w:val="25"/>
          <w:szCs w:val="25"/>
        </w:rPr>
        <w:fldChar w:fldCharType="separate"/>
      </w:r>
      <w:r w:rsidR="001769AE" w:rsidRPr="00616E31">
        <w:rPr>
          <w:rStyle w:val="34"/>
          <w:sz w:val="25"/>
          <w:szCs w:val="25"/>
        </w:rPr>
        <w:t> </w:t>
      </w:r>
      <w:r w:rsidR="001769AE" w:rsidRPr="00616E31">
        <w:rPr>
          <w:rStyle w:val="34"/>
          <w:sz w:val="25"/>
          <w:szCs w:val="25"/>
        </w:rPr>
        <w:t> </w:t>
      </w:r>
      <w:r w:rsidR="001769AE" w:rsidRPr="00616E31">
        <w:rPr>
          <w:rStyle w:val="34"/>
          <w:sz w:val="25"/>
          <w:szCs w:val="25"/>
        </w:rPr>
        <w:t> </w:t>
      </w:r>
      <w:r w:rsidR="001769AE" w:rsidRPr="00616E31">
        <w:rPr>
          <w:rStyle w:val="34"/>
          <w:sz w:val="25"/>
          <w:szCs w:val="25"/>
        </w:rPr>
        <w:t> </w:t>
      </w:r>
      <w:r w:rsidR="001769AE" w:rsidRPr="00616E31">
        <w:rPr>
          <w:rStyle w:val="34"/>
          <w:sz w:val="25"/>
          <w:szCs w:val="25"/>
        </w:rPr>
        <w:t> </w:t>
      </w:r>
      <w:r w:rsidR="001769AE" w:rsidRPr="00616E31">
        <w:rPr>
          <w:rStyle w:val="34"/>
          <w:sz w:val="25"/>
          <w:szCs w:val="25"/>
        </w:rPr>
        <w:fldChar w:fldCharType="end"/>
      </w:r>
      <w:r w:rsidR="001769AE" w:rsidRPr="00616E31">
        <w:rPr>
          <w:color w:val="000000"/>
          <w:spacing w:val="-6"/>
          <w:sz w:val="25"/>
          <w:szCs w:val="25"/>
        </w:rPr>
        <w:t xml:space="preserve"> белорусских рублей. Сумма финансирования составляет </w:t>
      </w:r>
      <w:r w:rsidR="001769AE" w:rsidRPr="00616E31">
        <w:rPr>
          <w:rStyle w:val="34"/>
          <w:sz w:val="25"/>
          <w:szCs w:val="25"/>
        </w:rPr>
        <w:fldChar w:fldCharType="begin">
          <w:ffData>
            <w:name w:val="ТекстовоеПоле50"/>
            <w:enabled/>
            <w:calcOnExit w:val="0"/>
            <w:textInput/>
          </w:ffData>
        </w:fldChar>
      </w:r>
      <w:r w:rsidR="001769AE" w:rsidRPr="00616E31">
        <w:rPr>
          <w:rStyle w:val="34"/>
          <w:sz w:val="25"/>
          <w:szCs w:val="25"/>
        </w:rPr>
        <w:instrText xml:space="preserve"> FORMTEXT </w:instrText>
      </w:r>
      <w:r w:rsidR="001769AE" w:rsidRPr="00616E31">
        <w:rPr>
          <w:rStyle w:val="34"/>
          <w:sz w:val="25"/>
          <w:szCs w:val="25"/>
        </w:rPr>
      </w:r>
      <w:r w:rsidR="001769AE" w:rsidRPr="00616E31">
        <w:rPr>
          <w:rStyle w:val="34"/>
          <w:sz w:val="25"/>
          <w:szCs w:val="25"/>
        </w:rPr>
        <w:fldChar w:fldCharType="separate"/>
      </w:r>
      <w:r w:rsidR="001769AE" w:rsidRPr="00616E31">
        <w:rPr>
          <w:rStyle w:val="34"/>
          <w:sz w:val="25"/>
          <w:szCs w:val="25"/>
        </w:rPr>
        <w:t> </w:t>
      </w:r>
      <w:r w:rsidR="001769AE" w:rsidRPr="00616E31">
        <w:rPr>
          <w:rStyle w:val="34"/>
          <w:sz w:val="25"/>
          <w:szCs w:val="25"/>
        </w:rPr>
        <w:t> </w:t>
      </w:r>
      <w:r w:rsidR="001769AE" w:rsidRPr="00616E31">
        <w:rPr>
          <w:rStyle w:val="34"/>
          <w:sz w:val="25"/>
          <w:szCs w:val="25"/>
        </w:rPr>
        <w:t> </w:t>
      </w:r>
      <w:r w:rsidR="001769AE" w:rsidRPr="00616E31">
        <w:rPr>
          <w:rStyle w:val="34"/>
          <w:sz w:val="25"/>
          <w:szCs w:val="25"/>
        </w:rPr>
        <w:t> </w:t>
      </w:r>
      <w:r w:rsidR="001769AE" w:rsidRPr="00616E31">
        <w:rPr>
          <w:rStyle w:val="34"/>
          <w:sz w:val="25"/>
          <w:szCs w:val="25"/>
        </w:rPr>
        <w:t> </w:t>
      </w:r>
      <w:r w:rsidR="001769AE" w:rsidRPr="00616E31">
        <w:rPr>
          <w:rStyle w:val="34"/>
          <w:sz w:val="25"/>
          <w:szCs w:val="25"/>
        </w:rPr>
        <w:fldChar w:fldCharType="end"/>
      </w:r>
      <w:r w:rsidR="001769AE" w:rsidRPr="00616E31">
        <w:rPr>
          <w:color w:val="000000"/>
          <w:spacing w:val="-6"/>
          <w:sz w:val="25"/>
          <w:szCs w:val="25"/>
        </w:rPr>
        <w:t xml:space="preserve"> (</w:t>
      </w:r>
      <w:r w:rsidR="001769AE" w:rsidRPr="00616E31">
        <w:rPr>
          <w:rStyle w:val="34"/>
          <w:sz w:val="25"/>
          <w:szCs w:val="25"/>
        </w:rPr>
        <w:fldChar w:fldCharType="begin">
          <w:ffData>
            <w:name w:val="ТекстовоеПоле50"/>
            <w:enabled/>
            <w:calcOnExit w:val="0"/>
            <w:textInput/>
          </w:ffData>
        </w:fldChar>
      </w:r>
      <w:r w:rsidR="001769AE" w:rsidRPr="00616E31">
        <w:rPr>
          <w:rStyle w:val="34"/>
          <w:sz w:val="25"/>
          <w:szCs w:val="25"/>
        </w:rPr>
        <w:instrText xml:space="preserve"> FORMTEXT </w:instrText>
      </w:r>
      <w:r w:rsidR="001769AE" w:rsidRPr="00616E31">
        <w:rPr>
          <w:rStyle w:val="34"/>
          <w:sz w:val="25"/>
          <w:szCs w:val="25"/>
        </w:rPr>
      </w:r>
      <w:r w:rsidR="001769AE" w:rsidRPr="00616E31">
        <w:rPr>
          <w:rStyle w:val="34"/>
          <w:sz w:val="25"/>
          <w:szCs w:val="25"/>
        </w:rPr>
        <w:fldChar w:fldCharType="separate"/>
      </w:r>
      <w:r w:rsidR="001769AE" w:rsidRPr="00616E31">
        <w:rPr>
          <w:rStyle w:val="34"/>
          <w:sz w:val="25"/>
          <w:szCs w:val="25"/>
        </w:rPr>
        <w:t> </w:t>
      </w:r>
      <w:r w:rsidR="001769AE" w:rsidRPr="00616E31">
        <w:rPr>
          <w:rStyle w:val="34"/>
          <w:sz w:val="25"/>
          <w:szCs w:val="25"/>
        </w:rPr>
        <w:t> </w:t>
      </w:r>
      <w:r w:rsidR="001769AE" w:rsidRPr="00616E31">
        <w:rPr>
          <w:rStyle w:val="34"/>
          <w:sz w:val="25"/>
          <w:szCs w:val="25"/>
        </w:rPr>
        <w:t> </w:t>
      </w:r>
      <w:r w:rsidR="001769AE" w:rsidRPr="00616E31">
        <w:rPr>
          <w:rStyle w:val="34"/>
          <w:sz w:val="25"/>
          <w:szCs w:val="25"/>
        </w:rPr>
        <w:t> </w:t>
      </w:r>
      <w:r w:rsidR="001769AE" w:rsidRPr="00616E31">
        <w:rPr>
          <w:rStyle w:val="34"/>
          <w:sz w:val="25"/>
          <w:szCs w:val="25"/>
        </w:rPr>
        <w:t> </w:t>
      </w:r>
      <w:r w:rsidR="001769AE" w:rsidRPr="00616E31">
        <w:rPr>
          <w:rStyle w:val="34"/>
          <w:sz w:val="25"/>
          <w:szCs w:val="25"/>
        </w:rPr>
        <w:fldChar w:fldCharType="end"/>
      </w:r>
      <w:r w:rsidR="001769AE" w:rsidRPr="00616E31">
        <w:rPr>
          <w:color w:val="000000"/>
          <w:spacing w:val="-6"/>
          <w:sz w:val="25"/>
          <w:szCs w:val="25"/>
        </w:rPr>
        <w:t>) белорусских рублей.</w:t>
      </w:r>
    </w:p>
    <w:p w:rsidR="00616E31" w:rsidRPr="00616E31" w:rsidRDefault="001769AE" w:rsidP="00616E31">
      <w:pPr>
        <w:pStyle w:val="y3"/>
        <w:jc w:val="both"/>
        <w:rPr>
          <w:color w:val="000000" w:themeColor="text1"/>
          <w:sz w:val="25"/>
          <w:szCs w:val="25"/>
          <w:shd w:val="clear" w:color="auto" w:fill="FFFFFF"/>
        </w:rPr>
      </w:pPr>
      <w:r w:rsidRPr="00616E31">
        <w:rPr>
          <w:color w:val="000000"/>
          <w:spacing w:val="-6"/>
          <w:sz w:val="25"/>
          <w:szCs w:val="25"/>
        </w:rPr>
        <w:t xml:space="preserve">      </w:t>
      </w:r>
      <w:r w:rsidRPr="00616E31">
        <w:rPr>
          <w:color w:val="000000" w:themeColor="text1"/>
          <w:spacing w:val="-6"/>
          <w:sz w:val="25"/>
          <w:szCs w:val="25"/>
        </w:rPr>
        <w:t xml:space="preserve"> </w:t>
      </w:r>
      <w:r w:rsidR="00616E31" w:rsidRPr="00616E31">
        <w:rPr>
          <w:color w:val="000000" w:themeColor="text1"/>
          <w:sz w:val="25"/>
          <w:szCs w:val="25"/>
          <w:shd w:val="clear" w:color="auto" w:fill="FFFFFF"/>
        </w:rPr>
        <w:t xml:space="preserve">Договорная цена определена в соответствие с действующим законодательством Республики Беларусь, в соответствии с «Положением о порядке формирования неизменной договорной (контрактной) цены на выполнение строительных, специальных, монтажных, пусконаладочных работ», утвержденного постановлением Совета Министров Республики Беларусь от 18.11.2011г. №1553, «Инструкцией о порядке определения сметной стоимости строительства и составления сметной документации на основании нормативов расхода ресурсов в натуральном выражении», утвержденной Постановлением Министерства архитектуры и строительства Республики Беларусь от 13.10.2025 № 116, «Методическими указаниями по применению нормативов расхода ресурсов в натуральном выражении» (НРР 8.01.104-2022 от 01.05.2022). </w:t>
      </w:r>
    </w:p>
    <w:p w:rsidR="00616E31" w:rsidRPr="00616E31" w:rsidRDefault="00616E31" w:rsidP="00616E31">
      <w:pPr>
        <w:pStyle w:val="y3"/>
        <w:jc w:val="both"/>
        <w:rPr>
          <w:color w:val="000000" w:themeColor="text1"/>
          <w:sz w:val="25"/>
          <w:szCs w:val="25"/>
          <w:shd w:val="clear" w:color="auto" w:fill="FFFFFF"/>
        </w:rPr>
      </w:pPr>
      <w:r w:rsidRPr="00616E31">
        <w:rPr>
          <w:color w:val="000000" w:themeColor="text1"/>
          <w:sz w:val="25"/>
          <w:szCs w:val="25"/>
          <w:shd w:val="clear" w:color="auto" w:fill="FFFFFF"/>
        </w:rPr>
        <w:t xml:space="preserve">4.2. Договорная цена и сроки выполнения работ корректируются в случаях установленных действующим законодательством и настоящим договором, в соответствии с п.1.8. Постановления Совета Министров Республики Беларусь от 15.06.2019г. №395 </w:t>
      </w:r>
    </w:p>
    <w:p w:rsidR="00616E31" w:rsidRPr="00616E31" w:rsidRDefault="00616E31" w:rsidP="00616E31">
      <w:pPr>
        <w:pStyle w:val="y3"/>
        <w:spacing w:before="0" w:after="0"/>
        <w:jc w:val="both"/>
        <w:rPr>
          <w:color w:val="000000" w:themeColor="text1"/>
          <w:sz w:val="25"/>
          <w:szCs w:val="25"/>
          <w:shd w:val="clear" w:color="auto" w:fill="FFFFFF"/>
        </w:rPr>
      </w:pPr>
      <w:r w:rsidRPr="00616E31">
        <w:rPr>
          <w:color w:val="000000" w:themeColor="text1"/>
          <w:sz w:val="25"/>
          <w:szCs w:val="25"/>
          <w:shd w:val="clear" w:color="auto" w:fill="FFFFFF"/>
        </w:rPr>
        <w:t>«О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p>
    <w:p w:rsidR="004E1E20" w:rsidRPr="00616E31" w:rsidRDefault="00E210F0" w:rsidP="00616E31">
      <w:pPr>
        <w:pStyle w:val="y3"/>
        <w:spacing w:before="0" w:after="0"/>
        <w:jc w:val="both"/>
        <w:rPr>
          <w:sz w:val="25"/>
          <w:szCs w:val="25"/>
        </w:rPr>
      </w:pPr>
      <w:r w:rsidRPr="00616E31">
        <w:rPr>
          <w:sz w:val="25"/>
          <w:szCs w:val="25"/>
        </w:rPr>
        <w:t xml:space="preserve">4.3. </w:t>
      </w:r>
      <w:r w:rsidR="00A301FF" w:rsidRPr="00616E31">
        <w:rPr>
          <w:sz w:val="25"/>
          <w:szCs w:val="25"/>
        </w:rPr>
        <w:t xml:space="preserve">Заказчик обязан не позднее пяти рабочих дней рассмотреть представленные подрядчиком документы, подтверждающие выполнение Работ, заверить их подписью. При несогласии с данными, отраженными в представленных документах, заказчик возвращает </w:t>
      </w:r>
      <w:r w:rsidR="00A301FF" w:rsidRPr="00616E31">
        <w:rPr>
          <w:sz w:val="25"/>
          <w:szCs w:val="25"/>
        </w:rPr>
        <w:br/>
        <w:t>их с мотивированным отказом в письменной форме в указанный срок.</w:t>
      </w:r>
    </w:p>
    <w:p w:rsidR="00E210F0" w:rsidRPr="00616E31" w:rsidRDefault="004E1E20" w:rsidP="004E1E20">
      <w:pPr>
        <w:autoSpaceDE w:val="0"/>
        <w:autoSpaceDN w:val="0"/>
        <w:adjustRightInd w:val="0"/>
        <w:jc w:val="both"/>
        <w:rPr>
          <w:sz w:val="25"/>
          <w:szCs w:val="25"/>
        </w:rPr>
      </w:pPr>
      <w:r w:rsidRPr="00616E31">
        <w:rPr>
          <w:sz w:val="25"/>
          <w:szCs w:val="25"/>
        </w:rPr>
        <w:tab/>
      </w:r>
      <w:r w:rsidR="00A301FF" w:rsidRPr="00616E31">
        <w:rPr>
          <w:sz w:val="25"/>
          <w:szCs w:val="25"/>
        </w:rPr>
        <w:t>В этом случае подрядчик обеспечивает предъявление заказчику документов для оплаты стоимости выполненных строительных Работ в той части, которая не оспаривается сторонами, а остальная часть подлежит оплате после урегулирования разногласий.</w:t>
      </w:r>
    </w:p>
    <w:p w:rsidR="004E1E20" w:rsidRPr="00616E31" w:rsidRDefault="00E210F0" w:rsidP="004E1E20">
      <w:pPr>
        <w:pStyle w:val="y3"/>
        <w:tabs>
          <w:tab w:val="left" w:pos="709"/>
        </w:tabs>
        <w:spacing w:before="0" w:after="0"/>
        <w:jc w:val="both"/>
        <w:rPr>
          <w:bCs/>
          <w:iCs/>
          <w:color w:val="000000"/>
          <w:sz w:val="25"/>
          <w:szCs w:val="25"/>
        </w:rPr>
      </w:pPr>
      <w:r w:rsidRPr="00616E31">
        <w:rPr>
          <w:sz w:val="25"/>
          <w:szCs w:val="25"/>
        </w:rPr>
        <w:t xml:space="preserve">4.4. </w:t>
      </w:r>
      <w:r w:rsidR="00A301FF" w:rsidRPr="00616E31">
        <w:rPr>
          <w:color w:val="000000"/>
          <w:sz w:val="25"/>
          <w:szCs w:val="25"/>
        </w:rPr>
        <w:t>Расчет за фактически выполненные Работы производится посредством перечисления денежных средств со счетов органов казначейства на текущий (расчетный) счет Подрядчика</w:t>
      </w:r>
      <w:r w:rsidR="00A301FF" w:rsidRPr="00616E31">
        <w:rPr>
          <w:bCs/>
          <w:iCs/>
          <w:color w:val="000000"/>
          <w:sz w:val="25"/>
          <w:szCs w:val="25"/>
        </w:rPr>
        <w:t>.</w:t>
      </w:r>
    </w:p>
    <w:p w:rsidR="00A301FF" w:rsidRPr="00616E31" w:rsidRDefault="004E1E20" w:rsidP="004E1E20">
      <w:pPr>
        <w:pStyle w:val="y3"/>
        <w:tabs>
          <w:tab w:val="left" w:pos="709"/>
        </w:tabs>
        <w:spacing w:before="0" w:after="0"/>
        <w:jc w:val="both"/>
        <w:rPr>
          <w:bCs/>
          <w:iCs/>
          <w:color w:val="000000"/>
          <w:sz w:val="25"/>
          <w:szCs w:val="25"/>
        </w:rPr>
      </w:pPr>
      <w:r w:rsidRPr="00616E31">
        <w:rPr>
          <w:bCs/>
          <w:iCs/>
          <w:color w:val="000000"/>
          <w:sz w:val="25"/>
          <w:szCs w:val="25"/>
        </w:rPr>
        <w:tab/>
      </w:r>
      <w:r w:rsidR="00A301FF" w:rsidRPr="00616E31">
        <w:rPr>
          <w:color w:val="000000"/>
          <w:sz w:val="25"/>
          <w:szCs w:val="25"/>
        </w:rPr>
        <w:t>Основанием для перечисления денежных средств являются</w:t>
      </w:r>
      <w:r w:rsidR="00A301FF" w:rsidRPr="00616E31">
        <w:rPr>
          <w:sz w:val="25"/>
          <w:szCs w:val="25"/>
        </w:rPr>
        <w:t xml:space="preserve"> подписанные уполномоченными представителями Заказчика и Подрядчика</w:t>
      </w:r>
      <w:r w:rsidR="00A301FF" w:rsidRPr="00616E31">
        <w:rPr>
          <w:color w:val="000000"/>
          <w:sz w:val="25"/>
          <w:szCs w:val="25"/>
        </w:rPr>
        <w:t xml:space="preserve"> </w:t>
      </w:r>
      <w:r w:rsidR="00A301FF" w:rsidRPr="00616E31">
        <w:rPr>
          <w:b/>
          <w:color w:val="000000"/>
          <w:sz w:val="25"/>
          <w:szCs w:val="25"/>
        </w:rPr>
        <w:t xml:space="preserve">справки о стоимости выполненных Работ формы С-3а, </w:t>
      </w:r>
      <w:r w:rsidR="00A301FF" w:rsidRPr="00616E31">
        <w:rPr>
          <w:color w:val="000000"/>
          <w:sz w:val="25"/>
          <w:szCs w:val="25"/>
        </w:rPr>
        <w:t xml:space="preserve">подписанные и заверенные печатью, с указанием даты </w:t>
      </w:r>
      <w:r w:rsidR="00A301FF" w:rsidRPr="00616E31">
        <w:rPr>
          <w:color w:val="000000"/>
          <w:sz w:val="25"/>
          <w:szCs w:val="25"/>
        </w:rPr>
        <w:br/>
        <w:t>их подписания, составленные на основании актов сдачи – приемки выполненных строительных и иных специальных монтажных Работ;</w:t>
      </w:r>
    </w:p>
    <w:p w:rsidR="00783968" w:rsidRPr="00616E31" w:rsidRDefault="00A301FF" w:rsidP="00A301FF">
      <w:pPr>
        <w:jc w:val="both"/>
        <w:rPr>
          <w:sz w:val="25"/>
          <w:szCs w:val="25"/>
        </w:rPr>
      </w:pPr>
      <w:r w:rsidRPr="00616E31">
        <w:rPr>
          <w:sz w:val="25"/>
          <w:szCs w:val="25"/>
        </w:rPr>
        <w:t xml:space="preserve"> Заказчик не производит окончательный расчет с Подрядчиком до передачи Подрядчиком Заказчику по акту комплекта исполнительной документации по выполненным Работам.</w:t>
      </w:r>
    </w:p>
    <w:p w:rsidR="004E1E20" w:rsidRPr="00616E31" w:rsidRDefault="00E210F0" w:rsidP="004E1E20">
      <w:pPr>
        <w:jc w:val="both"/>
        <w:rPr>
          <w:sz w:val="25"/>
          <w:szCs w:val="25"/>
        </w:rPr>
      </w:pPr>
      <w:r w:rsidRPr="00616E31">
        <w:rPr>
          <w:sz w:val="25"/>
          <w:szCs w:val="25"/>
        </w:rPr>
        <w:t xml:space="preserve">4.4.1. </w:t>
      </w:r>
      <w:r w:rsidR="00A301FF" w:rsidRPr="00616E31">
        <w:rPr>
          <w:sz w:val="25"/>
          <w:szCs w:val="25"/>
        </w:rPr>
        <w:t xml:space="preserve">Заказчик обязуется предоставить документы на оплату в территориальные органы казначейства не позднее </w:t>
      </w:r>
      <w:bookmarkStart w:id="2" w:name="ТекстовоеПоле81"/>
      <w:r w:rsidR="00A301FF" w:rsidRPr="00616E31">
        <w:rPr>
          <w:sz w:val="25"/>
          <w:szCs w:val="25"/>
        </w:rPr>
        <w:fldChar w:fldCharType="begin">
          <w:ffData>
            <w:name w:val="ТекстовоеПоле81"/>
            <w:enabled/>
            <w:calcOnExit w:val="0"/>
            <w:textInput/>
          </w:ffData>
        </w:fldChar>
      </w:r>
      <w:r w:rsidR="00A301FF" w:rsidRPr="00616E31">
        <w:rPr>
          <w:sz w:val="25"/>
          <w:szCs w:val="25"/>
        </w:rPr>
        <w:instrText xml:space="preserve"> FORMTEXT </w:instrText>
      </w:r>
      <w:r w:rsidR="00A301FF" w:rsidRPr="00616E31">
        <w:rPr>
          <w:sz w:val="25"/>
          <w:szCs w:val="25"/>
        </w:rPr>
      </w:r>
      <w:r w:rsidR="00A301FF" w:rsidRPr="00616E31">
        <w:rPr>
          <w:sz w:val="25"/>
          <w:szCs w:val="25"/>
        </w:rPr>
        <w:fldChar w:fldCharType="separate"/>
      </w:r>
      <w:r w:rsidR="00A301FF" w:rsidRPr="00616E31">
        <w:rPr>
          <w:noProof/>
          <w:sz w:val="25"/>
          <w:szCs w:val="25"/>
        </w:rPr>
        <w:t>60 банковских дней</w:t>
      </w:r>
      <w:r w:rsidR="00A301FF" w:rsidRPr="00616E31">
        <w:rPr>
          <w:sz w:val="25"/>
          <w:szCs w:val="25"/>
        </w:rPr>
        <w:fldChar w:fldCharType="end"/>
      </w:r>
      <w:bookmarkEnd w:id="2"/>
      <w:r w:rsidR="00A301FF" w:rsidRPr="00616E31">
        <w:rPr>
          <w:sz w:val="25"/>
          <w:szCs w:val="25"/>
        </w:rPr>
        <w:t xml:space="preserve"> с момента передачи Заказчику документов, предусмотренных п. 4.4. Договора, без авансирования.</w:t>
      </w:r>
    </w:p>
    <w:p w:rsidR="00E210F0" w:rsidRPr="00616E31" w:rsidRDefault="004E1E20" w:rsidP="004E1E20">
      <w:pPr>
        <w:jc w:val="both"/>
        <w:rPr>
          <w:sz w:val="25"/>
          <w:szCs w:val="25"/>
        </w:rPr>
      </w:pPr>
      <w:r w:rsidRPr="00616E31">
        <w:rPr>
          <w:sz w:val="25"/>
          <w:szCs w:val="25"/>
        </w:rPr>
        <w:tab/>
      </w:r>
      <w:r w:rsidR="00E210F0" w:rsidRPr="00616E31">
        <w:rPr>
          <w:sz w:val="25"/>
          <w:szCs w:val="25"/>
        </w:rPr>
        <w:t xml:space="preserve">За расчетный период в Договоре принимается  </w:t>
      </w:r>
      <w:r w:rsidR="00220A30" w:rsidRPr="00616E31">
        <w:rPr>
          <w:sz w:val="25"/>
          <w:szCs w:val="25"/>
        </w:rPr>
        <w:t xml:space="preserve">календарный </w:t>
      </w:r>
      <w:r w:rsidR="00E210F0" w:rsidRPr="00616E31">
        <w:rPr>
          <w:sz w:val="25"/>
          <w:szCs w:val="25"/>
        </w:rPr>
        <w:t>месяц.</w:t>
      </w:r>
    </w:p>
    <w:p w:rsidR="00E210F0" w:rsidRPr="00616E31" w:rsidRDefault="00E210F0" w:rsidP="00E210F0">
      <w:pPr>
        <w:pStyle w:val="justify"/>
        <w:spacing w:after="0"/>
        <w:ind w:firstLine="0"/>
        <w:rPr>
          <w:sz w:val="25"/>
          <w:szCs w:val="25"/>
        </w:rPr>
      </w:pPr>
      <w:r w:rsidRPr="00616E31">
        <w:rPr>
          <w:sz w:val="25"/>
          <w:szCs w:val="25"/>
        </w:rPr>
        <w:t xml:space="preserve">4.5. </w:t>
      </w:r>
      <w:r w:rsidR="00902C78" w:rsidRPr="00616E31">
        <w:rPr>
          <w:sz w:val="25"/>
          <w:szCs w:val="25"/>
        </w:rPr>
        <w:t xml:space="preserve">Выполненные Работы ненадлежащего качества оплате не подлежат, а также </w:t>
      </w:r>
      <w:r w:rsidR="00902C78" w:rsidRPr="00616E31">
        <w:rPr>
          <w:sz w:val="25"/>
          <w:szCs w:val="25"/>
        </w:rPr>
        <w:br/>
        <w:t xml:space="preserve">не оплачиваются до устранения дефектов и последующие технологически связанные </w:t>
      </w:r>
      <w:r w:rsidR="00902C78" w:rsidRPr="00616E31">
        <w:rPr>
          <w:sz w:val="25"/>
          <w:szCs w:val="25"/>
        </w:rPr>
        <w:br/>
        <w:t xml:space="preserve">с ними Работы. После устранения дефектов ранее выполненные Работы ненадлежащего качества и последующие технологически связанные с ними Работы подлежат оплате </w:t>
      </w:r>
      <w:r w:rsidR="00902C78" w:rsidRPr="00616E31">
        <w:rPr>
          <w:sz w:val="25"/>
          <w:szCs w:val="25"/>
        </w:rPr>
        <w:br/>
        <w:t>по ценам, действовавшим на первоначально установленную Договором, графиком производства Работ дату их выполнения.</w:t>
      </w:r>
    </w:p>
    <w:p w:rsidR="00E210F0" w:rsidRPr="00616E31" w:rsidRDefault="00E210F0" w:rsidP="00E210F0">
      <w:pPr>
        <w:pStyle w:val="justify"/>
        <w:spacing w:after="0"/>
        <w:ind w:firstLine="0"/>
        <w:rPr>
          <w:sz w:val="25"/>
          <w:szCs w:val="25"/>
        </w:rPr>
      </w:pPr>
      <w:r w:rsidRPr="00616E31">
        <w:rPr>
          <w:sz w:val="25"/>
          <w:szCs w:val="25"/>
        </w:rPr>
        <w:t xml:space="preserve">4.6. </w:t>
      </w:r>
      <w:r w:rsidR="00902C78" w:rsidRPr="00616E31">
        <w:rPr>
          <w:sz w:val="25"/>
          <w:szCs w:val="25"/>
        </w:rPr>
        <w:t>Изменение объема Работ допускается в случаях, предусмотренных действующим законодательством. Работы непредусмотренные настоящим договором (в том числе  дополнительные Работы) не согласованные с Заказчиком, в установленном законом порядке, приемке и оплате не подлежат.</w:t>
      </w:r>
    </w:p>
    <w:p w:rsidR="00902C78" w:rsidRPr="00616E31" w:rsidRDefault="001769AE" w:rsidP="00902C78">
      <w:pPr>
        <w:pStyle w:val="justify"/>
        <w:spacing w:after="0"/>
        <w:ind w:firstLine="0"/>
        <w:rPr>
          <w:sz w:val="25"/>
          <w:szCs w:val="25"/>
        </w:rPr>
      </w:pPr>
      <w:r w:rsidRPr="00616E31">
        <w:rPr>
          <w:sz w:val="25"/>
          <w:szCs w:val="25"/>
        </w:rPr>
        <w:t>4.7. Превышение (снижение) фактической стоимости Работ по сравнению с неизменной договорной ценой при достижении потребительских и качественных характеристик результата Работ относится Подрядчиком на финансовые результаты его деятельности.</w:t>
      </w:r>
      <w:r w:rsidR="00E210F0" w:rsidRPr="00616E31">
        <w:rPr>
          <w:sz w:val="25"/>
          <w:szCs w:val="25"/>
        </w:rPr>
        <w:t xml:space="preserve">4.8. </w:t>
      </w:r>
      <w:r w:rsidR="00902C78" w:rsidRPr="00616E31">
        <w:rPr>
          <w:sz w:val="25"/>
          <w:szCs w:val="25"/>
        </w:rPr>
        <w:t xml:space="preserve">Отсрочка, рассрочка платежей, осуществляемых Заказчиком по Договору, </w:t>
      </w:r>
      <w:r w:rsidR="00902C78" w:rsidRPr="00616E31">
        <w:rPr>
          <w:sz w:val="25"/>
          <w:szCs w:val="25"/>
        </w:rPr>
        <w:br/>
        <w:t xml:space="preserve">не является коммерческим займом, проценты с суммы отсрочки, рассрочки платежей </w:t>
      </w:r>
      <w:r w:rsidR="00902C78" w:rsidRPr="00616E31">
        <w:rPr>
          <w:sz w:val="25"/>
          <w:szCs w:val="25"/>
        </w:rPr>
        <w:br/>
        <w:t>не взимаются.</w:t>
      </w:r>
    </w:p>
    <w:p w:rsidR="00E210F0" w:rsidRPr="00616E31" w:rsidRDefault="00E210F0" w:rsidP="00E210F0">
      <w:pPr>
        <w:pStyle w:val="justify"/>
        <w:spacing w:after="0"/>
        <w:ind w:firstLine="0"/>
        <w:rPr>
          <w:b/>
          <w:sz w:val="25"/>
          <w:szCs w:val="25"/>
        </w:rPr>
      </w:pPr>
      <w:r w:rsidRPr="00616E31">
        <w:rPr>
          <w:sz w:val="25"/>
          <w:szCs w:val="25"/>
        </w:rPr>
        <w:t xml:space="preserve">4.9. Источник финансирования: </w:t>
      </w:r>
      <w:r w:rsidRPr="00616E31">
        <w:rPr>
          <w:b/>
          <w:sz w:val="25"/>
          <w:szCs w:val="25"/>
        </w:rPr>
        <w:t>местный бюджет.</w:t>
      </w:r>
    </w:p>
    <w:p w:rsidR="00F82028" w:rsidRPr="00616E31" w:rsidRDefault="00F82028" w:rsidP="00F82028">
      <w:pPr>
        <w:shd w:val="clear" w:color="auto" w:fill="FFFFFF"/>
        <w:jc w:val="both"/>
        <w:rPr>
          <w:sz w:val="25"/>
          <w:szCs w:val="25"/>
        </w:rPr>
      </w:pPr>
    </w:p>
    <w:p w:rsidR="00783968" w:rsidRPr="00616E31" w:rsidRDefault="00783968" w:rsidP="00783968">
      <w:pPr>
        <w:pStyle w:val="y3"/>
        <w:spacing w:before="0" w:after="0"/>
        <w:rPr>
          <w:b/>
          <w:sz w:val="25"/>
          <w:szCs w:val="25"/>
        </w:rPr>
      </w:pPr>
      <w:r w:rsidRPr="00616E31">
        <w:rPr>
          <w:b/>
          <w:sz w:val="25"/>
          <w:szCs w:val="25"/>
        </w:rPr>
        <w:t>5.</w:t>
      </w:r>
      <w:r w:rsidR="00A665DD" w:rsidRPr="00616E31">
        <w:rPr>
          <w:b/>
          <w:sz w:val="25"/>
          <w:szCs w:val="25"/>
        </w:rPr>
        <w:t xml:space="preserve"> </w:t>
      </w:r>
      <w:r w:rsidRPr="00616E31">
        <w:rPr>
          <w:b/>
          <w:sz w:val="25"/>
          <w:szCs w:val="25"/>
        </w:rPr>
        <w:t>СДАЧА И ПРИЕМКА РЕЗУЛЬТАТА РАБОТ.</w:t>
      </w:r>
    </w:p>
    <w:p w:rsidR="00902C78" w:rsidRPr="00616E31" w:rsidRDefault="00783968" w:rsidP="00902C78">
      <w:pPr>
        <w:pStyle w:val="justify"/>
        <w:spacing w:after="0"/>
        <w:ind w:firstLine="0"/>
        <w:rPr>
          <w:sz w:val="25"/>
          <w:szCs w:val="25"/>
        </w:rPr>
      </w:pPr>
      <w:r w:rsidRPr="00616E31">
        <w:rPr>
          <w:sz w:val="25"/>
          <w:szCs w:val="25"/>
        </w:rPr>
        <w:t xml:space="preserve">5.1. </w:t>
      </w:r>
      <w:r w:rsidR="00902C78" w:rsidRPr="00616E31">
        <w:rPr>
          <w:sz w:val="25"/>
          <w:szCs w:val="25"/>
        </w:rPr>
        <w:t xml:space="preserve">Сдача выполненных Работ Подрядчиком и их приемка Заказчиком оформляются актами сдачи-приемки выполненных строительных и иных специальных монтажных Работ </w:t>
      </w:r>
      <w:r w:rsidR="00902C78" w:rsidRPr="00616E31">
        <w:rPr>
          <w:sz w:val="25"/>
          <w:szCs w:val="25"/>
        </w:rPr>
        <w:br/>
        <w:t>по форме, утверждаемой Минстройархитектуры (форма С-2а).</w:t>
      </w:r>
    </w:p>
    <w:p w:rsidR="00783968" w:rsidRPr="00616E31" w:rsidRDefault="004E1E20" w:rsidP="00902C78">
      <w:pPr>
        <w:pStyle w:val="justify"/>
        <w:spacing w:after="0"/>
        <w:ind w:firstLine="0"/>
        <w:rPr>
          <w:b/>
          <w:sz w:val="25"/>
          <w:szCs w:val="25"/>
          <w:u w:val="single"/>
        </w:rPr>
      </w:pPr>
      <w:r w:rsidRPr="00616E31">
        <w:rPr>
          <w:sz w:val="25"/>
          <w:szCs w:val="25"/>
        </w:rPr>
        <w:tab/>
      </w:r>
      <w:r w:rsidR="00902C78" w:rsidRPr="00616E31">
        <w:rPr>
          <w:sz w:val="25"/>
          <w:szCs w:val="25"/>
        </w:rPr>
        <w:t>К актам сдачи-приемки выполненных строительных и иных специальных монтажных Работ прилагается необходимая исполнительная документация</w:t>
      </w:r>
      <w:r w:rsidR="00902C78" w:rsidRPr="00616E31">
        <w:rPr>
          <w:b/>
          <w:sz w:val="25"/>
          <w:szCs w:val="25"/>
        </w:rPr>
        <w:t>.</w:t>
      </w:r>
    </w:p>
    <w:p w:rsidR="004E1E20" w:rsidRPr="00616E31" w:rsidRDefault="00783968" w:rsidP="004E1E20">
      <w:pPr>
        <w:autoSpaceDE w:val="0"/>
        <w:autoSpaceDN w:val="0"/>
        <w:adjustRightInd w:val="0"/>
        <w:jc w:val="both"/>
        <w:rPr>
          <w:sz w:val="25"/>
          <w:szCs w:val="25"/>
        </w:rPr>
      </w:pPr>
      <w:r w:rsidRPr="00616E31">
        <w:rPr>
          <w:sz w:val="25"/>
          <w:szCs w:val="25"/>
        </w:rPr>
        <w:t xml:space="preserve">5.2. </w:t>
      </w:r>
      <w:r w:rsidR="00902C78" w:rsidRPr="00616E31">
        <w:rPr>
          <w:sz w:val="25"/>
          <w:szCs w:val="25"/>
        </w:rPr>
        <w:t>Все строительные Работы, скрываемые последующими Работами, а также отдельные несущие конструкции в случаях, предусмотренных техническими нормативными правовыми актами, подлежат приемке заказчиком с составлением актов освидетельствования скрытых строительных Работ и промежуточной приемки отдельных несущих конструкций, по форме утвержденной Министерством архитектуры и строительства.</w:t>
      </w:r>
    </w:p>
    <w:p w:rsidR="00902C78" w:rsidRPr="00616E31" w:rsidRDefault="004E1E20" w:rsidP="004E1E20">
      <w:pPr>
        <w:autoSpaceDE w:val="0"/>
        <w:autoSpaceDN w:val="0"/>
        <w:adjustRightInd w:val="0"/>
        <w:jc w:val="both"/>
        <w:rPr>
          <w:sz w:val="25"/>
          <w:szCs w:val="25"/>
        </w:rPr>
      </w:pPr>
      <w:r w:rsidRPr="00616E31">
        <w:rPr>
          <w:sz w:val="25"/>
          <w:szCs w:val="25"/>
        </w:rPr>
        <w:tab/>
      </w:r>
      <w:r w:rsidR="00902C78" w:rsidRPr="00616E31">
        <w:rPr>
          <w:sz w:val="25"/>
          <w:szCs w:val="25"/>
        </w:rPr>
        <w:t xml:space="preserve">В случае если Подрядчик без своевременного (не позднее чем за три календарных дня) письменного уведомления Заказчика покрыл или скрыл какую-либо работу, конструкцию или ее часть, подлежащих освидетельствованию, то он за свой счет раскрывает </w:t>
      </w:r>
      <w:r w:rsidR="00902C78" w:rsidRPr="00616E31">
        <w:rPr>
          <w:sz w:val="25"/>
          <w:szCs w:val="25"/>
        </w:rPr>
        <w:br/>
        <w:t xml:space="preserve">их с последующим их восстановлением и приведением в порядок. </w:t>
      </w:r>
    </w:p>
    <w:p w:rsidR="00783968" w:rsidRPr="00616E31" w:rsidRDefault="004E1E20" w:rsidP="00902C78">
      <w:pPr>
        <w:autoSpaceDE w:val="0"/>
        <w:autoSpaceDN w:val="0"/>
        <w:adjustRightInd w:val="0"/>
        <w:jc w:val="both"/>
        <w:rPr>
          <w:sz w:val="25"/>
          <w:szCs w:val="25"/>
        </w:rPr>
      </w:pPr>
      <w:r w:rsidRPr="00616E31">
        <w:rPr>
          <w:sz w:val="25"/>
          <w:szCs w:val="25"/>
        </w:rPr>
        <w:tab/>
      </w:r>
      <w:r w:rsidR="00902C78" w:rsidRPr="00616E31">
        <w:rPr>
          <w:sz w:val="25"/>
          <w:szCs w:val="25"/>
        </w:rPr>
        <w:t>При выявлении выполнения Работ с отступлением от действующих нормативных технических документов и проекта Подрядчик обязан в срок указанный Заказчиком и за свой счет устранить эти отступления.</w:t>
      </w:r>
    </w:p>
    <w:p w:rsidR="00902C78" w:rsidRPr="00616E31" w:rsidRDefault="00097590" w:rsidP="00902C78">
      <w:pPr>
        <w:pStyle w:val="justify"/>
        <w:spacing w:after="0"/>
        <w:ind w:firstLine="0"/>
        <w:rPr>
          <w:sz w:val="25"/>
          <w:szCs w:val="25"/>
        </w:rPr>
      </w:pPr>
      <w:r w:rsidRPr="00616E31">
        <w:rPr>
          <w:sz w:val="25"/>
          <w:szCs w:val="25"/>
        </w:rPr>
        <w:t xml:space="preserve">5.3. </w:t>
      </w:r>
      <w:r w:rsidR="00902C78" w:rsidRPr="00616E31">
        <w:rPr>
          <w:sz w:val="25"/>
          <w:szCs w:val="25"/>
        </w:rPr>
        <w:t xml:space="preserve">Гарантийный срок на принятые строительные работы, являющихся предметом договора, за исключением технологического, инженерного, сантехнического, электротехнического </w:t>
      </w:r>
      <w:r w:rsidR="00902C78" w:rsidRPr="00616E31">
        <w:rPr>
          <w:sz w:val="25"/>
          <w:szCs w:val="25"/>
        </w:rPr>
        <w:br/>
        <w:t xml:space="preserve">и другого оборудования, материалов и изделий, использованных для строительства объектов (выполнения строительных работ), гарантийный срок на которые устанавливается законодательством или изготовителем, устанавливается </w:t>
      </w:r>
      <w:r w:rsidR="00902C78" w:rsidRPr="00616E31">
        <w:rPr>
          <w:b/>
          <w:sz w:val="25"/>
          <w:szCs w:val="25"/>
        </w:rPr>
        <w:t>60 месяцев</w:t>
      </w:r>
      <w:r w:rsidR="00902C78" w:rsidRPr="00616E31">
        <w:rPr>
          <w:sz w:val="25"/>
          <w:szCs w:val="25"/>
        </w:rPr>
        <w:t>.</w:t>
      </w:r>
    </w:p>
    <w:p w:rsidR="00783968" w:rsidRPr="00616E31" w:rsidRDefault="004E1E20" w:rsidP="00902C78">
      <w:pPr>
        <w:pStyle w:val="justify"/>
        <w:spacing w:after="0"/>
        <w:ind w:firstLine="0"/>
        <w:rPr>
          <w:sz w:val="25"/>
          <w:szCs w:val="25"/>
        </w:rPr>
      </w:pPr>
      <w:r w:rsidRPr="00616E31">
        <w:rPr>
          <w:sz w:val="25"/>
          <w:szCs w:val="25"/>
        </w:rPr>
        <w:tab/>
      </w:r>
      <w:r w:rsidR="00902C78" w:rsidRPr="00616E31">
        <w:rPr>
          <w:sz w:val="25"/>
          <w:szCs w:val="25"/>
        </w:rPr>
        <w:t xml:space="preserve">Исчисление гарантийного срока начинается со дня приемки Заказчиком результата Работ. Течение гарантийного срока прерывается на всё время, на протяжении которого недостатки, за которые отвечает Подрядчик, не были устранены. Время, на которое прерывается срок, исчисляется со дня подписания акта о выявлении дефектов </w:t>
      </w:r>
      <w:r w:rsidR="00902C78" w:rsidRPr="00616E31">
        <w:rPr>
          <w:sz w:val="25"/>
          <w:szCs w:val="25"/>
        </w:rPr>
        <w:br/>
        <w:t>и заканчивается датой подписания акта сдачи-приемки выполненных работ.  В случаях выполнения отдельных видов Работ субподрядными организациями, предусмотренных п.1.2. Договора, гарантийный срок на выполненные субподрядчиками Работы исчисляется со дня приемки Заказчиком результата Работ от Подрядчика.</w:t>
      </w:r>
    </w:p>
    <w:p w:rsidR="00783968" w:rsidRPr="00616E31" w:rsidRDefault="00783968" w:rsidP="00783968">
      <w:pPr>
        <w:pStyle w:val="justify"/>
        <w:spacing w:after="0"/>
        <w:ind w:firstLine="0"/>
        <w:rPr>
          <w:sz w:val="25"/>
          <w:szCs w:val="25"/>
        </w:rPr>
      </w:pPr>
      <w:r w:rsidRPr="00616E31">
        <w:rPr>
          <w:sz w:val="25"/>
          <w:szCs w:val="25"/>
        </w:rPr>
        <w:t xml:space="preserve">5.4. </w:t>
      </w:r>
      <w:r w:rsidR="00902C78" w:rsidRPr="00616E31">
        <w:rPr>
          <w:sz w:val="25"/>
          <w:szCs w:val="25"/>
        </w:rPr>
        <w:t xml:space="preserve">Риск случайной гибели или случайного повреждения результата Работ до его приемки </w:t>
      </w:r>
      <w:r w:rsidR="00902C78" w:rsidRPr="00616E31">
        <w:rPr>
          <w:sz w:val="25"/>
          <w:szCs w:val="25"/>
        </w:rPr>
        <w:br/>
        <w:t>в установленном порядке Заказчиком несет Подрядчик.</w:t>
      </w:r>
    </w:p>
    <w:p w:rsidR="00F82028" w:rsidRPr="00616E31" w:rsidRDefault="00F82028" w:rsidP="00F82028">
      <w:pPr>
        <w:shd w:val="clear" w:color="auto" w:fill="FFFFFF"/>
        <w:jc w:val="both"/>
        <w:rPr>
          <w:sz w:val="25"/>
          <w:szCs w:val="25"/>
        </w:rPr>
      </w:pPr>
    </w:p>
    <w:p w:rsidR="00A665DD" w:rsidRPr="00616E31" w:rsidRDefault="00A665DD" w:rsidP="00A665DD">
      <w:pPr>
        <w:ind w:left="283"/>
        <w:jc w:val="center"/>
        <w:rPr>
          <w:b/>
          <w:sz w:val="25"/>
          <w:szCs w:val="25"/>
        </w:rPr>
      </w:pPr>
      <w:r w:rsidRPr="00616E31">
        <w:rPr>
          <w:b/>
          <w:sz w:val="25"/>
          <w:szCs w:val="25"/>
        </w:rPr>
        <w:t>6. ПОРЯДОК ИЗМЕНЕНИЯ И РАСТОРЖЕНИЯ ДОГОВОРА.</w:t>
      </w:r>
    </w:p>
    <w:p w:rsidR="00A665DD" w:rsidRPr="00616E31" w:rsidRDefault="00A665DD" w:rsidP="00A665DD">
      <w:pPr>
        <w:jc w:val="center"/>
        <w:rPr>
          <w:b/>
          <w:sz w:val="25"/>
          <w:szCs w:val="25"/>
        </w:rPr>
      </w:pPr>
      <w:r w:rsidRPr="00616E31">
        <w:rPr>
          <w:b/>
          <w:sz w:val="25"/>
          <w:szCs w:val="25"/>
        </w:rPr>
        <w:t xml:space="preserve">        ОДНОСТОРОННИЙ ОТКАЗ ОТ ИСПОЛНЕНИЯ ДОГОВОРА.</w:t>
      </w:r>
    </w:p>
    <w:p w:rsidR="00A665DD" w:rsidRPr="00616E31" w:rsidRDefault="00A665DD" w:rsidP="00A665DD">
      <w:pPr>
        <w:jc w:val="both"/>
        <w:rPr>
          <w:b/>
          <w:sz w:val="25"/>
          <w:szCs w:val="25"/>
        </w:rPr>
      </w:pPr>
      <w:r w:rsidRPr="00616E31">
        <w:rPr>
          <w:sz w:val="25"/>
          <w:szCs w:val="25"/>
        </w:rPr>
        <w:t xml:space="preserve">6.1. </w:t>
      </w:r>
      <w:r w:rsidR="00902C78" w:rsidRPr="00616E31">
        <w:rPr>
          <w:sz w:val="25"/>
          <w:szCs w:val="25"/>
        </w:rPr>
        <w:t xml:space="preserve">Изменения и дополнения в Договор вносятся по соглашению Сторон в соответствии </w:t>
      </w:r>
      <w:r w:rsidR="00902C78" w:rsidRPr="00616E31">
        <w:rPr>
          <w:sz w:val="25"/>
          <w:szCs w:val="25"/>
        </w:rPr>
        <w:br/>
        <w:t>с законодательством путем заключения дополнительного соглашения.</w:t>
      </w:r>
    </w:p>
    <w:p w:rsidR="00A665DD" w:rsidRPr="00616E31" w:rsidRDefault="00A665DD" w:rsidP="00A665DD">
      <w:pPr>
        <w:jc w:val="both"/>
        <w:rPr>
          <w:sz w:val="25"/>
          <w:szCs w:val="25"/>
        </w:rPr>
      </w:pPr>
      <w:r w:rsidRPr="00616E31">
        <w:rPr>
          <w:sz w:val="25"/>
          <w:szCs w:val="25"/>
        </w:rPr>
        <w:t xml:space="preserve">6.2. </w:t>
      </w:r>
      <w:r w:rsidR="00902C78" w:rsidRPr="00616E31">
        <w:rPr>
          <w:sz w:val="25"/>
          <w:szCs w:val="25"/>
        </w:rPr>
        <w:t xml:space="preserve">Сторона Договора, которой стали известны обстоятельства, требующие изменения условий Договора, обязана уведомить о них другую сторону Договора в письменной форме </w:t>
      </w:r>
      <w:r w:rsidR="00902C78" w:rsidRPr="00616E31">
        <w:rPr>
          <w:sz w:val="25"/>
          <w:szCs w:val="25"/>
        </w:rPr>
        <w:br/>
        <w:t xml:space="preserve">и подготовить предложения об изменении условий Договора. Другая сторона Договора обязана в течение 5 рабочих дней рассмотреть предложения об изменении Договора </w:t>
      </w:r>
      <w:r w:rsidR="00902C78" w:rsidRPr="00616E31">
        <w:rPr>
          <w:sz w:val="25"/>
          <w:szCs w:val="25"/>
        </w:rPr>
        <w:br/>
        <w:t xml:space="preserve">и подписать дополнительное соглашение к Договору либо в порядке, предусмотренном Договором, согласиться на расторжение Договора по соглашению сторон или отказаться </w:t>
      </w:r>
      <w:r w:rsidR="00902C78" w:rsidRPr="00616E31">
        <w:rPr>
          <w:sz w:val="25"/>
          <w:szCs w:val="25"/>
        </w:rPr>
        <w:br/>
        <w:t>от его исполнения. Если стороны своевременно не приняли мер по изменению условий Договора, они обязаны выполнять условия заключенного Договора, кроме случаев изменения законодательства, регулирующего их отношения при исполнении Договора.</w:t>
      </w:r>
    </w:p>
    <w:p w:rsidR="00A665DD" w:rsidRPr="00616E31" w:rsidRDefault="00A665DD" w:rsidP="00A665DD">
      <w:pPr>
        <w:jc w:val="both"/>
        <w:rPr>
          <w:sz w:val="25"/>
          <w:szCs w:val="25"/>
        </w:rPr>
      </w:pPr>
      <w:r w:rsidRPr="00616E31">
        <w:rPr>
          <w:sz w:val="25"/>
          <w:szCs w:val="25"/>
        </w:rPr>
        <w:t xml:space="preserve">6.3. </w:t>
      </w:r>
      <w:r w:rsidR="00902C78" w:rsidRPr="00616E31">
        <w:rPr>
          <w:sz w:val="25"/>
          <w:szCs w:val="25"/>
        </w:rPr>
        <w:t xml:space="preserve">До завершения Работ Договор может быть расторгнут по соглашению Сторон </w:t>
      </w:r>
      <w:r w:rsidR="00902C78" w:rsidRPr="00616E31">
        <w:rPr>
          <w:sz w:val="25"/>
          <w:szCs w:val="25"/>
        </w:rPr>
        <w:br/>
        <w:t>на основании предложения:</w:t>
      </w:r>
    </w:p>
    <w:p w:rsidR="00A665DD" w:rsidRPr="00616E31" w:rsidRDefault="00A665DD" w:rsidP="00A665DD">
      <w:pPr>
        <w:jc w:val="both"/>
        <w:rPr>
          <w:sz w:val="25"/>
          <w:szCs w:val="25"/>
        </w:rPr>
      </w:pPr>
      <w:r w:rsidRPr="00616E31">
        <w:rPr>
          <w:sz w:val="25"/>
          <w:szCs w:val="25"/>
        </w:rPr>
        <w:t>6.3.1. Заказчика:</w:t>
      </w:r>
    </w:p>
    <w:p w:rsidR="00902C78" w:rsidRPr="00616E31" w:rsidRDefault="00902C78" w:rsidP="00902C78">
      <w:pPr>
        <w:ind w:firstLine="709"/>
        <w:jc w:val="both"/>
        <w:rPr>
          <w:sz w:val="25"/>
          <w:szCs w:val="25"/>
        </w:rPr>
      </w:pPr>
      <w:r w:rsidRPr="00616E31">
        <w:rPr>
          <w:sz w:val="25"/>
          <w:szCs w:val="25"/>
        </w:rPr>
        <w:t>при неоднократном нарушении Подрядчиком сроков выполнения Работ, предусмотренных Договором, графиком производства Работ (при наличии);</w:t>
      </w:r>
    </w:p>
    <w:p w:rsidR="00902C78" w:rsidRPr="00616E31" w:rsidRDefault="00902C78" w:rsidP="00902C78">
      <w:pPr>
        <w:tabs>
          <w:tab w:val="left" w:pos="709"/>
        </w:tabs>
        <w:jc w:val="both"/>
        <w:rPr>
          <w:sz w:val="25"/>
          <w:szCs w:val="25"/>
        </w:rPr>
      </w:pPr>
      <w:r w:rsidRPr="00616E31">
        <w:rPr>
          <w:sz w:val="25"/>
          <w:szCs w:val="25"/>
        </w:rPr>
        <w:t xml:space="preserve">           если Подрядчик неоднократно допустил выполнение Работ ненадлежащего качества либо отступления от условий Договора и иные недостатки, являющиеся существенными </w:t>
      </w:r>
      <w:r w:rsidRPr="00616E31">
        <w:rPr>
          <w:sz w:val="25"/>
          <w:szCs w:val="25"/>
        </w:rPr>
        <w:br/>
        <w:t>и неустранимыми;</w:t>
      </w:r>
    </w:p>
    <w:p w:rsidR="00902C78" w:rsidRPr="00616E31" w:rsidRDefault="00902C78" w:rsidP="00902C78">
      <w:pPr>
        <w:autoSpaceDE w:val="0"/>
        <w:autoSpaceDN w:val="0"/>
        <w:adjustRightInd w:val="0"/>
        <w:jc w:val="both"/>
        <w:rPr>
          <w:sz w:val="25"/>
          <w:szCs w:val="25"/>
        </w:rPr>
      </w:pPr>
      <w:r w:rsidRPr="00616E31">
        <w:rPr>
          <w:sz w:val="25"/>
          <w:szCs w:val="25"/>
        </w:rPr>
        <w:t xml:space="preserve">           при принятии решения о консервации или прекращении строительства объекта (выполнения строительных Работ).</w:t>
      </w:r>
    </w:p>
    <w:p w:rsidR="00A665DD" w:rsidRPr="00616E31" w:rsidRDefault="00A665DD" w:rsidP="00097590">
      <w:pPr>
        <w:tabs>
          <w:tab w:val="left" w:pos="2830"/>
        </w:tabs>
        <w:jc w:val="both"/>
        <w:rPr>
          <w:sz w:val="25"/>
          <w:szCs w:val="25"/>
        </w:rPr>
      </w:pPr>
      <w:r w:rsidRPr="00616E31">
        <w:rPr>
          <w:sz w:val="25"/>
          <w:szCs w:val="25"/>
        </w:rPr>
        <w:t>6.3.2. Подрядчика:</w:t>
      </w:r>
      <w:r w:rsidR="00097590" w:rsidRPr="00616E31">
        <w:rPr>
          <w:sz w:val="25"/>
          <w:szCs w:val="25"/>
        </w:rPr>
        <w:tab/>
      </w:r>
    </w:p>
    <w:p w:rsidR="00425F69" w:rsidRPr="00616E31" w:rsidRDefault="00425F69" w:rsidP="00425F69">
      <w:pPr>
        <w:ind w:firstLine="709"/>
        <w:jc w:val="both"/>
        <w:rPr>
          <w:sz w:val="25"/>
          <w:szCs w:val="25"/>
        </w:rPr>
      </w:pPr>
      <w:r w:rsidRPr="00616E31">
        <w:rPr>
          <w:sz w:val="25"/>
          <w:szCs w:val="25"/>
        </w:rPr>
        <w:t xml:space="preserve">при неоплате Заказчиком выполненных строительных работ в течение трех принятых </w:t>
      </w:r>
      <w:r w:rsidRPr="00616E31">
        <w:rPr>
          <w:sz w:val="25"/>
          <w:szCs w:val="25"/>
        </w:rPr>
        <w:br/>
        <w:t>за расчетный периодов, за исключением случаев единовременной оплаты;</w:t>
      </w:r>
    </w:p>
    <w:p w:rsidR="00425F69" w:rsidRPr="00616E31" w:rsidRDefault="00425F69" w:rsidP="00425F69">
      <w:pPr>
        <w:ind w:firstLine="709"/>
        <w:jc w:val="both"/>
        <w:rPr>
          <w:sz w:val="25"/>
          <w:szCs w:val="25"/>
        </w:rPr>
      </w:pPr>
      <w:r w:rsidRPr="00616E31">
        <w:rPr>
          <w:sz w:val="25"/>
          <w:szCs w:val="25"/>
        </w:rPr>
        <w:t>при возникновении обстоятельств по причинам, не зависящим от Подрядчика, которые грозят годности или прочности результата строительных Работ.</w:t>
      </w:r>
    </w:p>
    <w:p w:rsidR="00A665DD" w:rsidRPr="00616E31" w:rsidRDefault="00A665DD" w:rsidP="00A665DD">
      <w:pPr>
        <w:jc w:val="both"/>
        <w:rPr>
          <w:sz w:val="25"/>
          <w:szCs w:val="25"/>
        </w:rPr>
      </w:pPr>
      <w:r w:rsidRPr="00616E31">
        <w:rPr>
          <w:sz w:val="25"/>
          <w:szCs w:val="25"/>
        </w:rPr>
        <w:t>6.3.3. Любой из Сторон:</w:t>
      </w:r>
    </w:p>
    <w:p w:rsidR="00425F69" w:rsidRPr="00616E31" w:rsidRDefault="00425F69" w:rsidP="00425F69">
      <w:pPr>
        <w:ind w:firstLine="709"/>
        <w:jc w:val="both"/>
        <w:rPr>
          <w:sz w:val="25"/>
          <w:szCs w:val="25"/>
        </w:rPr>
      </w:pPr>
      <w:r w:rsidRPr="00616E31">
        <w:rPr>
          <w:sz w:val="25"/>
          <w:szCs w:val="25"/>
        </w:rPr>
        <w:t xml:space="preserve">если на предложение о внесении изменений в условия Договора другая Сторона </w:t>
      </w:r>
      <w:r w:rsidRPr="00616E31">
        <w:rPr>
          <w:sz w:val="25"/>
          <w:szCs w:val="25"/>
        </w:rPr>
        <w:br/>
        <w:t>не дала ответ в установленный срок;</w:t>
      </w:r>
    </w:p>
    <w:p w:rsidR="00425F69" w:rsidRPr="00616E31" w:rsidRDefault="00425F69" w:rsidP="00425F69">
      <w:pPr>
        <w:ind w:firstLine="709"/>
        <w:jc w:val="both"/>
        <w:rPr>
          <w:sz w:val="25"/>
          <w:szCs w:val="25"/>
        </w:rPr>
      </w:pPr>
      <w:r w:rsidRPr="00616E31">
        <w:rPr>
          <w:sz w:val="25"/>
          <w:szCs w:val="25"/>
        </w:rPr>
        <w:t>если другая Сторона подлежит ликвидации или прекращает свою деятельность;</w:t>
      </w:r>
    </w:p>
    <w:p w:rsidR="00A665DD" w:rsidRPr="00616E31" w:rsidRDefault="00425F69" w:rsidP="00425F69">
      <w:pPr>
        <w:jc w:val="both"/>
        <w:rPr>
          <w:sz w:val="25"/>
          <w:szCs w:val="25"/>
        </w:rPr>
      </w:pPr>
      <w:r w:rsidRPr="00616E31">
        <w:rPr>
          <w:sz w:val="25"/>
          <w:szCs w:val="25"/>
        </w:rPr>
        <w:t>на других основаниях, предусмотренных законодательством и Договором.</w:t>
      </w:r>
    </w:p>
    <w:p w:rsidR="00425F69" w:rsidRPr="00616E31" w:rsidRDefault="00A665DD" w:rsidP="00425F69">
      <w:pPr>
        <w:jc w:val="both"/>
        <w:rPr>
          <w:sz w:val="25"/>
          <w:szCs w:val="25"/>
        </w:rPr>
      </w:pPr>
      <w:bookmarkStart w:id="3" w:name="a23"/>
      <w:bookmarkEnd w:id="3"/>
      <w:r w:rsidRPr="00616E31">
        <w:rPr>
          <w:sz w:val="25"/>
          <w:szCs w:val="25"/>
        </w:rPr>
        <w:t xml:space="preserve">6.4. </w:t>
      </w:r>
      <w:r w:rsidR="00425F69" w:rsidRPr="00616E31">
        <w:rPr>
          <w:sz w:val="25"/>
          <w:szCs w:val="25"/>
        </w:rPr>
        <w:t xml:space="preserve">Предложение о расторжении Договора в письменном виде заинтересованная Сторона направляет другой Стороне, которая обязана его рассмотреть и в течение </w:t>
      </w:r>
      <w:r w:rsidR="00425F69" w:rsidRPr="00616E31">
        <w:rPr>
          <w:sz w:val="25"/>
          <w:szCs w:val="25"/>
        </w:rPr>
        <w:br/>
        <w:t xml:space="preserve">10 (десяти) рабочих дней, письменно направить свое согласие или несогласие. При согласии Стороны с поступившим предложением о расторжении Договора оформляется двусторонний акт, в котором указываются: </w:t>
      </w:r>
    </w:p>
    <w:p w:rsidR="00425F69" w:rsidRPr="00616E31" w:rsidRDefault="00425F69" w:rsidP="00425F69">
      <w:pPr>
        <w:jc w:val="both"/>
        <w:rPr>
          <w:sz w:val="25"/>
          <w:szCs w:val="25"/>
        </w:rPr>
      </w:pPr>
      <w:r w:rsidRPr="00616E31">
        <w:rPr>
          <w:sz w:val="25"/>
          <w:szCs w:val="25"/>
        </w:rPr>
        <w:tab/>
      </w:r>
      <w:r w:rsidRPr="00616E31">
        <w:rPr>
          <w:i/>
          <w:sz w:val="25"/>
          <w:szCs w:val="25"/>
        </w:rPr>
        <w:t>объем и стоимость фактически выполненных Подрядчиком Работ;</w:t>
      </w:r>
    </w:p>
    <w:p w:rsidR="00425F69" w:rsidRPr="00616E31" w:rsidRDefault="00425F69" w:rsidP="00425F69">
      <w:pPr>
        <w:jc w:val="both"/>
        <w:rPr>
          <w:sz w:val="25"/>
          <w:szCs w:val="25"/>
        </w:rPr>
      </w:pPr>
      <w:r w:rsidRPr="00616E31">
        <w:rPr>
          <w:sz w:val="25"/>
          <w:szCs w:val="25"/>
        </w:rPr>
        <w:tab/>
      </w:r>
      <w:r w:rsidRPr="00616E31">
        <w:rPr>
          <w:i/>
          <w:sz w:val="25"/>
          <w:szCs w:val="25"/>
        </w:rPr>
        <w:t>перечень передаваемой Заказчику исполнительной документации;</w:t>
      </w:r>
    </w:p>
    <w:p w:rsidR="00425F69" w:rsidRPr="00616E31" w:rsidRDefault="00425F69" w:rsidP="00425F69">
      <w:pPr>
        <w:jc w:val="both"/>
        <w:rPr>
          <w:sz w:val="25"/>
          <w:szCs w:val="25"/>
        </w:rPr>
      </w:pPr>
      <w:r w:rsidRPr="00616E31">
        <w:rPr>
          <w:sz w:val="25"/>
          <w:szCs w:val="25"/>
        </w:rPr>
        <w:tab/>
      </w:r>
      <w:r w:rsidRPr="00616E31">
        <w:rPr>
          <w:i/>
          <w:sz w:val="25"/>
          <w:szCs w:val="25"/>
        </w:rPr>
        <w:t>гарантийные обязательства по принятому Заказчиком результату Работ;</w:t>
      </w:r>
    </w:p>
    <w:p w:rsidR="00A665DD" w:rsidRPr="00616E31" w:rsidRDefault="00425F69" w:rsidP="00425F69">
      <w:pPr>
        <w:jc w:val="both"/>
        <w:rPr>
          <w:i/>
          <w:sz w:val="25"/>
          <w:szCs w:val="25"/>
        </w:rPr>
      </w:pPr>
      <w:r w:rsidRPr="00616E31">
        <w:rPr>
          <w:i/>
          <w:sz w:val="25"/>
          <w:szCs w:val="25"/>
        </w:rPr>
        <w:tab/>
        <w:t xml:space="preserve">другие обязательства Сторон, которые необходимо исполнить в связи </w:t>
      </w:r>
      <w:r w:rsidRPr="00616E31">
        <w:rPr>
          <w:i/>
          <w:sz w:val="25"/>
          <w:szCs w:val="25"/>
        </w:rPr>
        <w:br/>
        <w:t>с расторжением Договора, позволяющие урегулировать имеющиеся имущественные правоотношения между ними.</w:t>
      </w:r>
    </w:p>
    <w:p w:rsidR="00A665DD" w:rsidRPr="00616E31" w:rsidRDefault="00A665DD" w:rsidP="00A665DD">
      <w:pPr>
        <w:jc w:val="both"/>
        <w:rPr>
          <w:sz w:val="25"/>
          <w:szCs w:val="25"/>
        </w:rPr>
      </w:pPr>
      <w:r w:rsidRPr="00616E31">
        <w:rPr>
          <w:sz w:val="25"/>
          <w:szCs w:val="25"/>
        </w:rPr>
        <w:t xml:space="preserve">6.5. </w:t>
      </w:r>
      <w:r w:rsidR="00425F69" w:rsidRPr="00616E31">
        <w:rPr>
          <w:sz w:val="25"/>
          <w:szCs w:val="25"/>
        </w:rPr>
        <w:t xml:space="preserve">До завершения Работ Заказчик вправе отказаться от исполнения Договора </w:t>
      </w:r>
      <w:r w:rsidR="00425F69" w:rsidRPr="00616E31">
        <w:rPr>
          <w:sz w:val="25"/>
          <w:szCs w:val="25"/>
        </w:rPr>
        <w:br/>
        <w:t>в одностороннем порядке:</w:t>
      </w:r>
    </w:p>
    <w:p w:rsidR="00A665DD" w:rsidRPr="00616E31" w:rsidRDefault="00A665DD" w:rsidP="00A665DD">
      <w:pPr>
        <w:autoSpaceDE w:val="0"/>
        <w:autoSpaceDN w:val="0"/>
        <w:adjustRightInd w:val="0"/>
        <w:jc w:val="both"/>
        <w:rPr>
          <w:sz w:val="25"/>
          <w:szCs w:val="25"/>
        </w:rPr>
      </w:pPr>
      <w:r w:rsidRPr="00616E31">
        <w:rPr>
          <w:sz w:val="25"/>
          <w:szCs w:val="25"/>
        </w:rPr>
        <w:t xml:space="preserve">6.5.1. </w:t>
      </w:r>
      <w:r w:rsidR="00425F69" w:rsidRPr="00616E31">
        <w:rPr>
          <w:sz w:val="25"/>
          <w:szCs w:val="25"/>
        </w:rPr>
        <w:t>если Подрядчик не приступает своевременно к строительству объекта (выполнению строительных Работ) в соответствии с графиком производства Работ или выполняет строительные Работы настолько медленно, что окончание их к сроку становится явно невозможным;</w:t>
      </w:r>
    </w:p>
    <w:p w:rsidR="00A665DD" w:rsidRPr="00616E31" w:rsidRDefault="00A665DD" w:rsidP="00A665DD">
      <w:pPr>
        <w:autoSpaceDE w:val="0"/>
        <w:autoSpaceDN w:val="0"/>
        <w:adjustRightInd w:val="0"/>
        <w:jc w:val="both"/>
        <w:rPr>
          <w:sz w:val="25"/>
          <w:szCs w:val="25"/>
        </w:rPr>
      </w:pPr>
      <w:r w:rsidRPr="00616E31">
        <w:rPr>
          <w:sz w:val="25"/>
          <w:szCs w:val="25"/>
        </w:rPr>
        <w:t xml:space="preserve">6.5.2. </w:t>
      </w:r>
      <w:r w:rsidR="00425F69" w:rsidRPr="00616E31">
        <w:rPr>
          <w:sz w:val="25"/>
          <w:szCs w:val="25"/>
        </w:rPr>
        <w:t>если отступления от условий Договора являются существенными и неустранимыми;</w:t>
      </w:r>
    </w:p>
    <w:p w:rsidR="00A665DD" w:rsidRPr="00616E31" w:rsidRDefault="00A665DD" w:rsidP="00A665DD">
      <w:pPr>
        <w:autoSpaceDE w:val="0"/>
        <w:autoSpaceDN w:val="0"/>
        <w:adjustRightInd w:val="0"/>
        <w:jc w:val="both"/>
        <w:rPr>
          <w:sz w:val="25"/>
          <w:szCs w:val="25"/>
        </w:rPr>
      </w:pPr>
      <w:r w:rsidRPr="00616E31">
        <w:rPr>
          <w:sz w:val="25"/>
          <w:szCs w:val="25"/>
        </w:rPr>
        <w:t xml:space="preserve">6.5.3. </w:t>
      </w:r>
      <w:r w:rsidR="00425F69" w:rsidRPr="00616E31">
        <w:rPr>
          <w:sz w:val="25"/>
          <w:szCs w:val="25"/>
        </w:rPr>
        <w:t>при наличии уважительных причин с письменным обоснованием этих причин, сообщением о них подрядчику.</w:t>
      </w:r>
    </w:p>
    <w:p w:rsidR="00425F69" w:rsidRPr="00616E31" w:rsidRDefault="00A665DD" w:rsidP="00425F69">
      <w:pPr>
        <w:autoSpaceDE w:val="0"/>
        <w:autoSpaceDN w:val="0"/>
        <w:adjustRightInd w:val="0"/>
        <w:jc w:val="both"/>
        <w:rPr>
          <w:sz w:val="25"/>
          <w:szCs w:val="25"/>
        </w:rPr>
      </w:pPr>
      <w:r w:rsidRPr="00616E31">
        <w:rPr>
          <w:sz w:val="25"/>
          <w:szCs w:val="25"/>
        </w:rPr>
        <w:t xml:space="preserve">6.5.4. </w:t>
      </w:r>
      <w:r w:rsidR="00425F69" w:rsidRPr="00616E31">
        <w:rPr>
          <w:sz w:val="25"/>
          <w:szCs w:val="25"/>
        </w:rPr>
        <w:t xml:space="preserve">При расторжении Договора в одностороннем порядке Заказчик, направляет письменное уведомление (факсограмма, электронное сообщение, письмо и пр.) Подрядчику </w:t>
      </w:r>
      <w:r w:rsidR="00425F69" w:rsidRPr="00616E31">
        <w:rPr>
          <w:sz w:val="25"/>
          <w:szCs w:val="25"/>
        </w:rPr>
        <w:br/>
        <w:t xml:space="preserve">о необходимости прибыть на объект в срок указанный в уведомлении для оформления двустороннего акта, в котором указываются: </w:t>
      </w:r>
    </w:p>
    <w:p w:rsidR="00425F69" w:rsidRPr="00616E31" w:rsidRDefault="00425F69" w:rsidP="00425F69">
      <w:pPr>
        <w:autoSpaceDE w:val="0"/>
        <w:autoSpaceDN w:val="0"/>
        <w:adjustRightInd w:val="0"/>
        <w:jc w:val="both"/>
        <w:rPr>
          <w:sz w:val="25"/>
          <w:szCs w:val="25"/>
        </w:rPr>
      </w:pPr>
      <w:r w:rsidRPr="00616E31">
        <w:rPr>
          <w:sz w:val="25"/>
          <w:szCs w:val="25"/>
        </w:rPr>
        <w:tab/>
      </w:r>
      <w:r w:rsidRPr="00616E31">
        <w:rPr>
          <w:i/>
          <w:sz w:val="25"/>
          <w:szCs w:val="25"/>
        </w:rPr>
        <w:t>объем и стоимость фактически выполненных Подрядчиком Работ;</w:t>
      </w:r>
    </w:p>
    <w:p w:rsidR="00425F69" w:rsidRPr="00616E31" w:rsidRDefault="00425F69" w:rsidP="00425F69">
      <w:pPr>
        <w:autoSpaceDE w:val="0"/>
        <w:autoSpaceDN w:val="0"/>
        <w:adjustRightInd w:val="0"/>
        <w:jc w:val="both"/>
        <w:rPr>
          <w:sz w:val="25"/>
          <w:szCs w:val="25"/>
        </w:rPr>
      </w:pPr>
      <w:r w:rsidRPr="00616E31">
        <w:rPr>
          <w:sz w:val="25"/>
          <w:szCs w:val="25"/>
        </w:rPr>
        <w:tab/>
      </w:r>
      <w:r w:rsidRPr="00616E31">
        <w:rPr>
          <w:i/>
          <w:sz w:val="25"/>
          <w:szCs w:val="25"/>
        </w:rPr>
        <w:t>перечень передаваемой Заказчику исполнительной документации;</w:t>
      </w:r>
    </w:p>
    <w:p w:rsidR="00425F69" w:rsidRPr="00616E31" w:rsidRDefault="00425F69" w:rsidP="00425F69">
      <w:pPr>
        <w:autoSpaceDE w:val="0"/>
        <w:autoSpaceDN w:val="0"/>
        <w:adjustRightInd w:val="0"/>
        <w:jc w:val="both"/>
        <w:rPr>
          <w:sz w:val="25"/>
          <w:szCs w:val="25"/>
        </w:rPr>
      </w:pPr>
      <w:r w:rsidRPr="00616E31">
        <w:rPr>
          <w:sz w:val="25"/>
          <w:szCs w:val="25"/>
        </w:rPr>
        <w:tab/>
      </w:r>
      <w:r w:rsidRPr="00616E31">
        <w:rPr>
          <w:i/>
          <w:sz w:val="25"/>
          <w:szCs w:val="25"/>
        </w:rPr>
        <w:t>гарантийные обязательства по принятому Заказчиком результату Работ;</w:t>
      </w:r>
    </w:p>
    <w:p w:rsidR="00425F69" w:rsidRPr="00616E31" w:rsidRDefault="00425F69" w:rsidP="00425F69">
      <w:pPr>
        <w:autoSpaceDE w:val="0"/>
        <w:autoSpaceDN w:val="0"/>
        <w:adjustRightInd w:val="0"/>
        <w:jc w:val="both"/>
        <w:rPr>
          <w:sz w:val="25"/>
          <w:szCs w:val="25"/>
        </w:rPr>
      </w:pPr>
      <w:r w:rsidRPr="00616E31">
        <w:rPr>
          <w:sz w:val="25"/>
          <w:szCs w:val="25"/>
        </w:rPr>
        <w:tab/>
      </w:r>
      <w:r w:rsidRPr="00616E31">
        <w:rPr>
          <w:i/>
          <w:sz w:val="25"/>
          <w:szCs w:val="25"/>
        </w:rPr>
        <w:t xml:space="preserve">другие обязательства Сторон, которые необходимо исполнить в связи </w:t>
      </w:r>
      <w:r w:rsidRPr="00616E31">
        <w:rPr>
          <w:i/>
          <w:sz w:val="25"/>
          <w:szCs w:val="25"/>
        </w:rPr>
        <w:br/>
        <w:t>с расторжением Договора, позволяющие урегулировать имеющиеся имущественные правоотношения между ними.</w:t>
      </w:r>
    </w:p>
    <w:p w:rsidR="00A665DD" w:rsidRPr="00616E31" w:rsidRDefault="00425F69" w:rsidP="00425F69">
      <w:pPr>
        <w:autoSpaceDE w:val="0"/>
        <w:autoSpaceDN w:val="0"/>
        <w:adjustRightInd w:val="0"/>
        <w:jc w:val="both"/>
        <w:rPr>
          <w:bCs/>
          <w:sz w:val="25"/>
          <w:szCs w:val="25"/>
        </w:rPr>
      </w:pPr>
      <w:r w:rsidRPr="00616E31">
        <w:rPr>
          <w:bCs/>
          <w:sz w:val="25"/>
          <w:szCs w:val="25"/>
        </w:rPr>
        <w:t xml:space="preserve">В случае отказа Подрядчика от составления акта о прекращении договорных отношений </w:t>
      </w:r>
      <w:r w:rsidRPr="00616E31">
        <w:rPr>
          <w:bCs/>
          <w:sz w:val="25"/>
          <w:szCs w:val="25"/>
        </w:rPr>
        <w:br/>
        <w:t>и (или) отсутствия на</w:t>
      </w:r>
      <w:r w:rsidRPr="00616E31">
        <w:rPr>
          <w:sz w:val="25"/>
          <w:szCs w:val="25"/>
        </w:rPr>
        <w:t xml:space="preserve"> объекте в срок указанный в уведомлении </w:t>
      </w:r>
      <w:r w:rsidRPr="00616E31">
        <w:rPr>
          <w:bCs/>
          <w:sz w:val="25"/>
          <w:szCs w:val="25"/>
        </w:rPr>
        <w:t xml:space="preserve">Заказчик вправе составить указанный акт в одностороннем порядке (в двух экземплярах). Экземпляр акта </w:t>
      </w:r>
      <w:r w:rsidRPr="00616E31">
        <w:rPr>
          <w:bCs/>
          <w:sz w:val="25"/>
          <w:szCs w:val="25"/>
        </w:rPr>
        <w:br/>
        <w:t xml:space="preserve">о прекращении договорных отношений направляется Подрядчику не позднее 5 календарных дней с момента составления. Договор считается расторгнутым с момента оформления акта </w:t>
      </w:r>
      <w:r w:rsidRPr="00616E31">
        <w:rPr>
          <w:bCs/>
          <w:sz w:val="25"/>
          <w:szCs w:val="25"/>
        </w:rPr>
        <w:br/>
        <w:t>о прекращении договорных отношений.</w:t>
      </w:r>
    </w:p>
    <w:p w:rsidR="00A665DD" w:rsidRPr="00616E31" w:rsidRDefault="00A665DD" w:rsidP="00A665DD">
      <w:pPr>
        <w:autoSpaceDE w:val="0"/>
        <w:autoSpaceDN w:val="0"/>
        <w:adjustRightInd w:val="0"/>
        <w:jc w:val="both"/>
        <w:rPr>
          <w:sz w:val="25"/>
          <w:szCs w:val="25"/>
        </w:rPr>
      </w:pPr>
      <w:r w:rsidRPr="00616E31">
        <w:rPr>
          <w:sz w:val="25"/>
          <w:szCs w:val="25"/>
        </w:rPr>
        <w:t xml:space="preserve">6.6. </w:t>
      </w:r>
      <w:r w:rsidR="00425F69" w:rsidRPr="00616E31">
        <w:rPr>
          <w:sz w:val="25"/>
          <w:szCs w:val="25"/>
        </w:rPr>
        <w:t>В случае одностороннего отказа Заказчика  от  исполнения Договора,  Заказчик вправе требовать возмещения причиненных ему убытков, а также передачи незавершенного результата Работ, оформленную в период выполнения Работ документацию.</w:t>
      </w:r>
    </w:p>
    <w:p w:rsidR="00A665DD" w:rsidRPr="00616E31" w:rsidRDefault="00A665DD" w:rsidP="00A665DD">
      <w:pPr>
        <w:autoSpaceDE w:val="0"/>
        <w:autoSpaceDN w:val="0"/>
        <w:adjustRightInd w:val="0"/>
        <w:jc w:val="both"/>
        <w:rPr>
          <w:sz w:val="25"/>
          <w:szCs w:val="25"/>
        </w:rPr>
      </w:pPr>
      <w:r w:rsidRPr="00616E31">
        <w:rPr>
          <w:sz w:val="25"/>
          <w:szCs w:val="25"/>
        </w:rPr>
        <w:t xml:space="preserve">6.7. </w:t>
      </w:r>
      <w:r w:rsidR="00425F69" w:rsidRPr="00616E31">
        <w:rPr>
          <w:sz w:val="25"/>
          <w:szCs w:val="25"/>
        </w:rPr>
        <w:t xml:space="preserve">При возникновении необходимости выполнения строительных Работ по обеспечению сохранности объекта незавершенного строительства Подрядчик обязан их осуществить </w:t>
      </w:r>
      <w:r w:rsidR="00425F69" w:rsidRPr="00616E31">
        <w:rPr>
          <w:sz w:val="25"/>
          <w:szCs w:val="25"/>
        </w:rPr>
        <w:br/>
        <w:t>в согласованные с Заказчиком сроки. Затраты, связанные с выполнением данных Работ, несет сторона, по вине которой расторгается Договор.</w:t>
      </w:r>
    </w:p>
    <w:p w:rsidR="00AE4272" w:rsidRPr="00616E31" w:rsidRDefault="00AE4272" w:rsidP="00AE4272">
      <w:pPr>
        <w:autoSpaceDE w:val="0"/>
        <w:autoSpaceDN w:val="0"/>
        <w:adjustRightInd w:val="0"/>
        <w:jc w:val="both"/>
        <w:rPr>
          <w:sz w:val="25"/>
          <w:szCs w:val="25"/>
        </w:rPr>
      </w:pPr>
    </w:p>
    <w:p w:rsidR="00A665DD" w:rsidRPr="00616E31" w:rsidRDefault="00A665DD" w:rsidP="00A665DD">
      <w:pPr>
        <w:shd w:val="clear" w:color="auto" w:fill="FFFFFF"/>
        <w:jc w:val="center"/>
        <w:rPr>
          <w:b/>
          <w:sz w:val="25"/>
          <w:szCs w:val="25"/>
        </w:rPr>
      </w:pPr>
      <w:r w:rsidRPr="00616E31">
        <w:rPr>
          <w:b/>
          <w:sz w:val="25"/>
          <w:szCs w:val="25"/>
        </w:rPr>
        <w:t>7. ОТВЕТСТВЕННОСТЬ СТОРОН.</w:t>
      </w:r>
    </w:p>
    <w:p w:rsidR="00425F69" w:rsidRPr="00616E31" w:rsidRDefault="00A665DD" w:rsidP="00425F69">
      <w:pPr>
        <w:jc w:val="both"/>
        <w:rPr>
          <w:sz w:val="25"/>
          <w:szCs w:val="25"/>
        </w:rPr>
      </w:pPr>
      <w:r w:rsidRPr="00616E31">
        <w:rPr>
          <w:sz w:val="25"/>
          <w:szCs w:val="25"/>
        </w:rPr>
        <w:t xml:space="preserve">7.1. </w:t>
      </w:r>
      <w:r w:rsidR="00425F69" w:rsidRPr="00616E31">
        <w:rPr>
          <w:sz w:val="25"/>
          <w:szCs w:val="25"/>
        </w:rPr>
        <w:t>Заказчик несет ответственность в соответствии с действующим законодательством Республики Беларусь.</w:t>
      </w:r>
    </w:p>
    <w:p w:rsidR="00A665DD" w:rsidRPr="00616E31" w:rsidRDefault="00A665DD" w:rsidP="00A665DD">
      <w:pPr>
        <w:widowControl w:val="0"/>
        <w:shd w:val="clear" w:color="auto" w:fill="FFFFFF"/>
        <w:tabs>
          <w:tab w:val="left" w:pos="-5640"/>
          <w:tab w:val="left" w:pos="180"/>
          <w:tab w:val="left" w:pos="540"/>
        </w:tabs>
        <w:autoSpaceDE w:val="0"/>
        <w:autoSpaceDN w:val="0"/>
        <w:adjustRightInd w:val="0"/>
        <w:jc w:val="both"/>
        <w:rPr>
          <w:sz w:val="25"/>
          <w:szCs w:val="25"/>
        </w:rPr>
      </w:pPr>
      <w:r w:rsidRPr="00616E31">
        <w:rPr>
          <w:sz w:val="25"/>
          <w:szCs w:val="25"/>
        </w:rPr>
        <w:t xml:space="preserve">7.2. </w:t>
      </w:r>
      <w:r w:rsidR="00425F69" w:rsidRPr="00616E31">
        <w:rPr>
          <w:sz w:val="25"/>
          <w:szCs w:val="25"/>
        </w:rPr>
        <w:t>Подрядчик несет ответственность за неисполнение или ненадлежащее исполнение обязательств, предусмотренных настоящим Договором, и уплачивает неустойку (пеню) Заказчику в следующих случаях и размерах:</w:t>
      </w:r>
    </w:p>
    <w:p w:rsidR="00A665DD" w:rsidRPr="00616E31" w:rsidRDefault="00A665DD" w:rsidP="00A665DD">
      <w:pPr>
        <w:autoSpaceDE w:val="0"/>
        <w:autoSpaceDN w:val="0"/>
        <w:adjustRightInd w:val="0"/>
        <w:jc w:val="both"/>
        <w:outlineLvl w:val="1"/>
        <w:rPr>
          <w:sz w:val="25"/>
          <w:szCs w:val="25"/>
        </w:rPr>
      </w:pPr>
      <w:r w:rsidRPr="00616E31">
        <w:rPr>
          <w:sz w:val="25"/>
          <w:szCs w:val="25"/>
        </w:rPr>
        <w:t xml:space="preserve">7.2.1. </w:t>
      </w:r>
      <w:r w:rsidR="00425F69" w:rsidRPr="00616E31">
        <w:rPr>
          <w:sz w:val="25"/>
          <w:szCs w:val="25"/>
        </w:rPr>
        <w:t>за нарушение установленных в Договоре (графике производства Работ) сроков выполнения Работ, включая оформление документов, подтверждающих их выполнение (</w:t>
      </w:r>
      <w:r w:rsidR="00425F69" w:rsidRPr="00616E31">
        <w:rPr>
          <w:iCs/>
          <w:sz w:val="25"/>
          <w:szCs w:val="25"/>
        </w:rPr>
        <w:t xml:space="preserve">предоставления на рассмотрение акта сдачи-приемки выполненных Работ (форма С-2а), </w:t>
      </w:r>
      <w:r w:rsidR="00425F69" w:rsidRPr="00616E31">
        <w:rPr>
          <w:sz w:val="25"/>
          <w:szCs w:val="25"/>
        </w:rPr>
        <w:t xml:space="preserve">справки о стоимости выполненных работ и затрат </w:t>
      </w:r>
      <w:r w:rsidR="00425F69" w:rsidRPr="00616E31">
        <w:rPr>
          <w:iCs/>
          <w:sz w:val="25"/>
          <w:szCs w:val="25"/>
        </w:rPr>
        <w:t>(форма С-3а)</w:t>
      </w:r>
      <w:r w:rsidR="00425F69" w:rsidRPr="00616E31">
        <w:rPr>
          <w:sz w:val="25"/>
          <w:szCs w:val="25"/>
        </w:rPr>
        <w:t xml:space="preserve"> - 0,2 процента стоимости невыполненных Работ за каждый день просрочки, но не более 20 процентов их стоимости;</w:t>
      </w:r>
    </w:p>
    <w:p w:rsidR="00A665DD" w:rsidRPr="00616E31" w:rsidRDefault="00A665DD" w:rsidP="00A665DD">
      <w:pPr>
        <w:autoSpaceDE w:val="0"/>
        <w:autoSpaceDN w:val="0"/>
        <w:adjustRightInd w:val="0"/>
        <w:jc w:val="both"/>
        <w:outlineLvl w:val="1"/>
        <w:rPr>
          <w:sz w:val="25"/>
          <w:szCs w:val="25"/>
        </w:rPr>
      </w:pPr>
      <w:r w:rsidRPr="00616E31">
        <w:rPr>
          <w:sz w:val="25"/>
          <w:szCs w:val="25"/>
        </w:rPr>
        <w:t xml:space="preserve">7.2.2. </w:t>
      </w:r>
      <w:r w:rsidR="00425F69" w:rsidRPr="00616E31">
        <w:rPr>
          <w:sz w:val="25"/>
          <w:szCs w:val="25"/>
        </w:rPr>
        <w:t>за превышение по своей вине установленных настоящим Договором сроков передачи результата Работ - 0,15 процента стоимости объекта за каждый день просрочки, но не более 10 процентов стоимости результата Работ;</w:t>
      </w:r>
    </w:p>
    <w:p w:rsidR="00425F69" w:rsidRPr="00616E31" w:rsidRDefault="00A665DD" w:rsidP="00425F69">
      <w:pPr>
        <w:autoSpaceDE w:val="0"/>
        <w:autoSpaceDN w:val="0"/>
        <w:adjustRightInd w:val="0"/>
        <w:jc w:val="both"/>
        <w:outlineLvl w:val="1"/>
        <w:rPr>
          <w:sz w:val="25"/>
          <w:szCs w:val="25"/>
        </w:rPr>
      </w:pPr>
      <w:r w:rsidRPr="00616E31">
        <w:rPr>
          <w:sz w:val="25"/>
          <w:szCs w:val="25"/>
        </w:rPr>
        <w:t xml:space="preserve">7.2.3. </w:t>
      </w:r>
      <w:r w:rsidR="00425F69" w:rsidRPr="00616E31">
        <w:rPr>
          <w:sz w:val="25"/>
          <w:szCs w:val="25"/>
        </w:rPr>
        <w:t>за несвоевременное устранение дефектов, указанных в актах Заказчика (в том числе выявленных в период гарантийного срока), - 2 процента стоимости Работ по устранению дефектов за каждый день просрочки начиная со дня окончания указанного в акте срока;</w:t>
      </w:r>
    </w:p>
    <w:p w:rsidR="00616E31" w:rsidRPr="00616E31" w:rsidRDefault="00616E31" w:rsidP="00616E31">
      <w:pPr>
        <w:autoSpaceDE w:val="0"/>
        <w:autoSpaceDN w:val="0"/>
        <w:adjustRightInd w:val="0"/>
        <w:jc w:val="both"/>
        <w:outlineLvl w:val="1"/>
        <w:rPr>
          <w:sz w:val="25"/>
          <w:szCs w:val="25"/>
        </w:rPr>
      </w:pPr>
      <w:r w:rsidRPr="00616E31">
        <w:rPr>
          <w:sz w:val="25"/>
          <w:szCs w:val="25"/>
        </w:rPr>
        <w:t>7.2.4. за несвоевременный вывоз материалов, оборудования и механизмов, являющиеся собственностью Подрядчика, а также образовавшихся отходов – 100 базовых величин за каждый перечисленный случай нарушения Договора, при этом в случае неустранения данных нарушений, в течение рабочего дня следующего за днем их совершения (обнаружения) такие нарушения признаются повторными, что влечет возможность предъявить к Подрядчику предусмотренные Договора меры ответственности, повторно;.</w:t>
      </w:r>
    </w:p>
    <w:p w:rsidR="00425F69" w:rsidRPr="00616E31" w:rsidRDefault="00425F69" w:rsidP="00425F69">
      <w:pPr>
        <w:autoSpaceDE w:val="0"/>
        <w:autoSpaceDN w:val="0"/>
        <w:adjustRightInd w:val="0"/>
        <w:jc w:val="both"/>
        <w:outlineLvl w:val="1"/>
        <w:rPr>
          <w:sz w:val="25"/>
          <w:szCs w:val="25"/>
        </w:rPr>
      </w:pPr>
      <w:r w:rsidRPr="00616E31">
        <w:rPr>
          <w:sz w:val="25"/>
          <w:szCs w:val="25"/>
          <w:lang w:val="x-none" w:eastAsia="x-none"/>
        </w:rPr>
        <w:t>7.3. Подрядчик несет ответственность</w:t>
      </w:r>
      <w:r w:rsidRPr="00616E31">
        <w:rPr>
          <w:sz w:val="25"/>
          <w:szCs w:val="25"/>
          <w:lang w:eastAsia="x-none"/>
        </w:rPr>
        <w:t>:</w:t>
      </w:r>
    </w:p>
    <w:p w:rsidR="00425F69" w:rsidRPr="00616E31" w:rsidRDefault="00425F69" w:rsidP="00425F69">
      <w:pPr>
        <w:shd w:val="clear" w:color="auto" w:fill="FFFFFF"/>
        <w:jc w:val="both"/>
        <w:rPr>
          <w:i/>
          <w:color w:val="000000"/>
          <w:sz w:val="25"/>
          <w:szCs w:val="25"/>
        </w:rPr>
      </w:pPr>
      <w:r w:rsidRPr="00616E31">
        <w:rPr>
          <w:i/>
          <w:color w:val="000000"/>
          <w:sz w:val="25"/>
          <w:szCs w:val="25"/>
        </w:rPr>
        <w:t xml:space="preserve">            за  принятые и (или) оплаченные Работы и (или) услуги стоимость которых превышает рассчитанную в соответствии с установленным законодательством порядком; </w:t>
      </w:r>
    </w:p>
    <w:p w:rsidR="00425F69" w:rsidRPr="00616E31" w:rsidRDefault="00425F69" w:rsidP="00425F69">
      <w:pPr>
        <w:shd w:val="clear" w:color="auto" w:fill="FFFFFF"/>
        <w:tabs>
          <w:tab w:val="left" w:pos="709"/>
        </w:tabs>
        <w:jc w:val="both"/>
        <w:rPr>
          <w:i/>
          <w:color w:val="000000"/>
          <w:sz w:val="25"/>
          <w:szCs w:val="25"/>
        </w:rPr>
      </w:pPr>
      <w:r w:rsidRPr="00616E31">
        <w:rPr>
          <w:i/>
          <w:color w:val="000000"/>
          <w:sz w:val="25"/>
          <w:szCs w:val="25"/>
        </w:rPr>
        <w:t xml:space="preserve">            за принятые и (или) оплаченные Работы и (или) услуги не подтвержденные документально соответствующими расчетами и обоснованиями;</w:t>
      </w:r>
    </w:p>
    <w:p w:rsidR="00425F69" w:rsidRPr="00616E31" w:rsidRDefault="00425F69" w:rsidP="00425F69">
      <w:pPr>
        <w:widowControl w:val="0"/>
        <w:tabs>
          <w:tab w:val="left" w:pos="709"/>
        </w:tabs>
        <w:jc w:val="both"/>
        <w:rPr>
          <w:i/>
          <w:sz w:val="25"/>
          <w:szCs w:val="25"/>
          <w:lang w:eastAsia="x-none"/>
        </w:rPr>
      </w:pPr>
      <w:r w:rsidRPr="00616E31">
        <w:rPr>
          <w:i/>
          <w:color w:val="000000"/>
          <w:sz w:val="25"/>
          <w:szCs w:val="25"/>
          <w:lang w:eastAsia="x-none"/>
        </w:rPr>
        <w:t xml:space="preserve">            </w:t>
      </w:r>
      <w:r w:rsidRPr="00616E31">
        <w:rPr>
          <w:i/>
          <w:color w:val="000000"/>
          <w:sz w:val="25"/>
          <w:szCs w:val="25"/>
          <w:lang w:val="x-none" w:eastAsia="x-none"/>
        </w:rPr>
        <w:t xml:space="preserve">за достоверность представленных Заказчику данных в актах сдачи-приемки выполненных </w:t>
      </w:r>
      <w:r w:rsidRPr="00616E31">
        <w:rPr>
          <w:i/>
          <w:color w:val="000000"/>
          <w:sz w:val="25"/>
          <w:szCs w:val="25"/>
          <w:lang w:eastAsia="x-none"/>
        </w:rPr>
        <w:t>Р</w:t>
      </w:r>
      <w:r w:rsidRPr="00616E31">
        <w:rPr>
          <w:i/>
          <w:color w:val="000000"/>
          <w:sz w:val="25"/>
          <w:szCs w:val="25"/>
          <w:lang w:val="x-none" w:eastAsia="x-none"/>
        </w:rPr>
        <w:t xml:space="preserve">абот, их видов (этапов), (или) акта оказанных услуг, сметах, </w:t>
      </w:r>
      <w:r w:rsidRPr="00616E31">
        <w:rPr>
          <w:i/>
          <w:sz w:val="25"/>
          <w:szCs w:val="25"/>
          <w:lang w:val="x-none" w:eastAsia="x-none"/>
        </w:rPr>
        <w:t>бухгалтерских справок</w:t>
      </w:r>
      <w:r w:rsidRPr="00616E31">
        <w:rPr>
          <w:i/>
          <w:sz w:val="25"/>
          <w:szCs w:val="25"/>
          <w:lang w:eastAsia="x-none"/>
        </w:rPr>
        <w:t>:</w:t>
      </w:r>
      <w:r w:rsidRPr="00616E31">
        <w:rPr>
          <w:i/>
          <w:sz w:val="25"/>
          <w:szCs w:val="25"/>
          <w:lang w:val="x-none" w:eastAsia="x-none"/>
        </w:rPr>
        <w:t xml:space="preserve"> </w:t>
      </w:r>
      <w:r w:rsidRPr="00616E31">
        <w:rPr>
          <w:i/>
          <w:sz w:val="25"/>
          <w:szCs w:val="25"/>
          <w:lang w:eastAsia="x-none"/>
        </w:rPr>
        <w:br/>
        <w:t xml:space="preserve">           </w:t>
      </w:r>
      <w:r w:rsidRPr="00616E31">
        <w:rPr>
          <w:i/>
          <w:sz w:val="25"/>
          <w:szCs w:val="25"/>
          <w:lang w:val="x-none" w:eastAsia="x-none"/>
        </w:rPr>
        <w:t xml:space="preserve">за списание и стоимость материальных затрат. </w:t>
      </w:r>
    </w:p>
    <w:p w:rsidR="00A665DD" w:rsidRPr="00616E31" w:rsidRDefault="00425F69" w:rsidP="00425F69">
      <w:pPr>
        <w:widowControl w:val="0"/>
        <w:tabs>
          <w:tab w:val="left" w:pos="709"/>
        </w:tabs>
        <w:jc w:val="both"/>
        <w:rPr>
          <w:i/>
          <w:sz w:val="25"/>
          <w:szCs w:val="25"/>
          <w:lang w:eastAsia="x-none"/>
        </w:rPr>
      </w:pPr>
      <w:r w:rsidRPr="00616E31">
        <w:rPr>
          <w:i/>
          <w:sz w:val="25"/>
          <w:szCs w:val="25"/>
          <w:lang w:eastAsia="x-none"/>
        </w:rPr>
        <w:tab/>
      </w:r>
      <w:r w:rsidRPr="00616E31">
        <w:rPr>
          <w:i/>
          <w:sz w:val="25"/>
          <w:szCs w:val="25"/>
          <w:lang w:val="x-none" w:eastAsia="x-none"/>
        </w:rPr>
        <w:t xml:space="preserve">В случае выявления контролирующими органами при проведении проверки Заказчика завышений объема выполненных </w:t>
      </w:r>
      <w:r w:rsidRPr="00616E31">
        <w:rPr>
          <w:i/>
          <w:sz w:val="25"/>
          <w:szCs w:val="25"/>
          <w:lang w:eastAsia="x-none"/>
        </w:rPr>
        <w:t>Р</w:t>
      </w:r>
      <w:r w:rsidRPr="00616E31">
        <w:rPr>
          <w:i/>
          <w:sz w:val="25"/>
          <w:szCs w:val="25"/>
          <w:lang w:val="x-none" w:eastAsia="x-none"/>
        </w:rPr>
        <w:t xml:space="preserve">абот и предъявления в связи с этим к уплате Заказчику экономических (штрафных) санкций, Подрядчик возмещает Заказчику сумму экономических (штрафных) санкций в размере 100 (сто) процентов, предъявленных к уплате Заказчику, </w:t>
      </w:r>
      <w:r w:rsidRPr="00616E31">
        <w:rPr>
          <w:i/>
          <w:sz w:val="25"/>
          <w:szCs w:val="25"/>
          <w:lang w:eastAsia="x-none"/>
        </w:rPr>
        <w:br/>
      </w:r>
      <w:r w:rsidRPr="00616E31">
        <w:rPr>
          <w:i/>
          <w:sz w:val="25"/>
          <w:szCs w:val="25"/>
          <w:lang w:val="x-none" w:eastAsia="x-none"/>
        </w:rPr>
        <w:t>и сумму завышения в полном объеме.</w:t>
      </w:r>
    </w:p>
    <w:p w:rsidR="00A665DD" w:rsidRPr="00616E31" w:rsidRDefault="00A665DD" w:rsidP="00A665DD">
      <w:pPr>
        <w:widowControl w:val="0"/>
        <w:jc w:val="both"/>
        <w:rPr>
          <w:sz w:val="25"/>
          <w:szCs w:val="25"/>
        </w:rPr>
      </w:pPr>
      <w:r w:rsidRPr="00616E31">
        <w:rPr>
          <w:sz w:val="25"/>
          <w:szCs w:val="25"/>
        </w:rPr>
        <w:t xml:space="preserve">7.4. </w:t>
      </w:r>
      <w:r w:rsidR="00425F69" w:rsidRPr="00616E31">
        <w:rPr>
          <w:sz w:val="25"/>
          <w:szCs w:val="25"/>
        </w:rPr>
        <w:t xml:space="preserve">Подрядчик отвечает за повреждение и (или) порчу имущества, в ходе выполнения Работ, в размере стоимости данного имущества. Размер убытков определяется на основании акта, составленного Сторонами. При отказе Подрядчика  подписать акт, Заказчик составляет акт </w:t>
      </w:r>
      <w:r w:rsidR="00425F69" w:rsidRPr="00616E31">
        <w:rPr>
          <w:sz w:val="25"/>
          <w:szCs w:val="25"/>
        </w:rPr>
        <w:br/>
        <w:t>в одностороннем порядке и направляет его Подрядчику. Подрядчик обязан в срок не позднее 10 дней (банковских) возместить Заказчику стоимость поврежденного имущества.</w:t>
      </w:r>
    </w:p>
    <w:p w:rsidR="00A665DD" w:rsidRPr="00616E31" w:rsidRDefault="00A665DD" w:rsidP="00A665DD">
      <w:pPr>
        <w:autoSpaceDE w:val="0"/>
        <w:autoSpaceDN w:val="0"/>
        <w:adjustRightInd w:val="0"/>
        <w:jc w:val="both"/>
        <w:rPr>
          <w:sz w:val="25"/>
          <w:szCs w:val="25"/>
        </w:rPr>
      </w:pPr>
      <w:r w:rsidRPr="00616E31">
        <w:rPr>
          <w:sz w:val="25"/>
          <w:szCs w:val="25"/>
        </w:rPr>
        <w:t xml:space="preserve">7.5. </w:t>
      </w:r>
      <w:r w:rsidR="00EE59EF" w:rsidRPr="00616E31">
        <w:rPr>
          <w:sz w:val="25"/>
          <w:szCs w:val="25"/>
        </w:rPr>
        <w:t xml:space="preserve">В случае одностороннего отказа Заказчика от исполнения Договора по обстоятельствам, указанным п. 6.5.1-6.5.2 Договора, Подрядчик сверх </w:t>
      </w:r>
      <w:r w:rsidR="00EE59EF" w:rsidRPr="00616E31">
        <w:rPr>
          <w:rFonts w:eastAsia="Calibri"/>
          <w:sz w:val="25"/>
          <w:szCs w:val="25"/>
          <w:lang w:eastAsia="en-US"/>
        </w:rPr>
        <w:t xml:space="preserve">неустойки (пени) </w:t>
      </w:r>
      <w:r w:rsidR="00EE59EF" w:rsidRPr="00616E31">
        <w:rPr>
          <w:sz w:val="25"/>
          <w:szCs w:val="25"/>
        </w:rPr>
        <w:t xml:space="preserve">предусмотренной </w:t>
      </w:r>
      <w:r w:rsidR="00EE59EF" w:rsidRPr="00616E31">
        <w:rPr>
          <w:sz w:val="25"/>
          <w:szCs w:val="25"/>
        </w:rPr>
        <w:br/>
        <w:t>п. 7.2. Договора возмещает Заказчику затраты, связанные с проведением процедуры</w:t>
      </w:r>
      <w:r w:rsidR="00EE59EF" w:rsidRPr="00616E31">
        <w:rPr>
          <w:rFonts w:eastAsia="Calibri"/>
          <w:sz w:val="25"/>
          <w:szCs w:val="25"/>
          <w:lang w:eastAsia="en-US"/>
        </w:rPr>
        <w:t xml:space="preserve"> закупки Работ, услуг на основании которой Подрядчик был выбран победителем, в</w:t>
      </w:r>
      <w:r w:rsidR="00EE59EF" w:rsidRPr="00616E31">
        <w:rPr>
          <w:sz w:val="25"/>
          <w:szCs w:val="25"/>
        </w:rPr>
        <w:t xml:space="preserve"> размере 5 (пять) базовых величин.</w:t>
      </w:r>
    </w:p>
    <w:p w:rsidR="00A665DD" w:rsidRPr="00616E31" w:rsidRDefault="00A665DD" w:rsidP="00A665DD">
      <w:pPr>
        <w:widowControl w:val="0"/>
        <w:tabs>
          <w:tab w:val="num" w:pos="720"/>
        </w:tabs>
        <w:jc w:val="both"/>
        <w:rPr>
          <w:sz w:val="25"/>
          <w:szCs w:val="25"/>
        </w:rPr>
      </w:pPr>
      <w:r w:rsidRPr="00616E31">
        <w:rPr>
          <w:sz w:val="25"/>
          <w:szCs w:val="25"/>
        </w:rPr>
        <w:t xml:space="preserve">7.6. </w:t>
      </w:r>
      <w:r w:rsidR="00EE59EF" w:rsidRPr="00616E31">
        <w:rPr>
          <w:sz w:val="25"/>
          <w:szCs w:val="25"/>
        </w:rPr>
        <w:t>Уплата неустойки не освобождает виновную сторону от выполнения принятых на себя обязательств.</w:t>
      </w:r>
    </w:p>
    <w:p w:rsidR="00EE59EF" w:rsidRPr="00616E31" w:rsidRDefault="00A665DD" w:rsidP="00EE59EF">
      <w:pPr>
        <w:jc w:val="both"/>
        <w:rPr>
          <w:sz w:val="25"/>
          <w:szCs w:val="25"/>
        </w:rPr>
      </w:pPr>
      <w:r w:rsidRPr="00616E31">
        <w:rPr>
          <w:sz w:val="25"/>
          <w:szCs w:val="25"/>
        </w:rPr>
        <w:t xml:space="preserve">7.7. </w:t>
      </w:r>
      <w:r w:rsidR="00EE59EF" w:rsidRPr="00616E31">
        <w:rPr>
          <w:sz w:val="25"/>
          <w:szCs w:val="25"/>
        </w:rPr>
        <w:t xml:space="preserve">Окончание срока действия Договора не освобождает Стороны от ответственности </w:t>
      </w:r>
      <w:r w:rsidR="00EE59EF" w:rsidRPr="00616E31">
        <w:rPr>
          <w:sz w:val="25"/>
          <w:szCs w:val="25"/>
        </w:rPr>
        <w:br/>
        <w:t>за нарушение его условий и неисполнение своих обязательств по нему.</w:t>
      </w:r>
    </w:p>
    <w:p w:rsidR="00EE59EF" w:rsidRPr="00616E31" w:rsidRDefault="00A665DD" w:rsidP="00EE59EF">
      <w:pPr>
        <w:jc w:val="both"/>
        <w:rPr>
          <w:sz w:val="25"/>
          <w:szCs w:val="25"/>
        </w:rPr>
      </w:pPr>
      <w:r w:rsidRPr="00616E31">
        <w:rPr>
          <w:sz w:val="25"/>
          <w:szCs w:val="25"/>
        </w:rPr>
        <w:t xml:space="preserve">7.8. </w:t>
      </w:r>
      <w:r w:rsidR="00EE59EF" w:rsidRPr="00616E31">
        <w:rPr>
          <w:sz w:val="25"/>
          <w:szCs w:val="25"/>
        </w:rPr>
        <w:t>Стороны освобождаются от ответственности за неисполнение или ненадлежащее исполнение своих обязательств по Договору, если такие действия (бездействие) являются следствием обстоятельств непреодолимой силы, в частности:</w:t>
      </w:r>
    </w:p>
    <w:p w:rsidR="00EE59EF" w:rsidRPr="00616E31" w:rsidRDefault="00EE59EF" w:rsidP="00EE59EF">
      <w:pPr>
        <w:ind w:firstLine="709"/>
        <w:jc w:val="both"/>
        <w:rPr>
          <w:sz w:val="25"/>
          <w:szCs w:val="25"/>
        </w:rPr>
      </w:pPr>
      <w:r w:rsidRPr="00616E31">
        <w:rPr>
          <w:sz w:val="25"/>
          <w:szCs w:val="25"/>
        </w:rPr>
        <w:t>наводнение, пожар, землетрясение, ураган;</w:t>
      </w:r>
    </w:p>
    <w:p w:rsidR="00EE59EF" w:rsidRPr="00616E31" w:rsidRDefault="00EE59EF" w:rsidP="00EE59EF">
      <w:pPr>
        <w:ind w:firstLine="709"/>
        <w:jc w:val="both"/>
        <w:rPr>
          <w:sz w:val="25"/>
          <w:szCs w:val="25"/>
        </w:rPr>
      </w:pPr>
      <w:r w:rsidRPr="00616E31">
        <w:rPr>
          <w:sz w:val="25"/>
          <w:szCs w:val="25"/>
        </w:rPr>
        <w:t>война или военные действия, террористический акт;</w:t>
      </w:r>
    </w:p>
    <w:p w:rsidR="004E1E20" w:rsidRPr="00616E31" w:rsidRDefault="00EE59EF" w:rsidP="004E1E20">
      <w:pPr>
        <w:ind w:firstLine="709"/>
        <w:jc w:val="both"/>
        <w:rPr>
          <w:sz w:val="25"/>
          <w:szCs w:val="25"/>
        </w:rPr>
      </w:pPr>
      <w:r w:rsidRPr="00616E31">
        <w:rPr>
          <w:sz w:val="25"/>
          <w:szCs w:val="25"/>
        </w:rPr>
        <w:t xml:space="preserve">издание нормативного правового акта, препятствующего исполнению обязательств </w:t>
      </w:r>
      <w:r w:rsidRPr="00616E31">
        <w:rPr>
          <w:sz w:val="25"/>
          <w:szCs w:val="25"/>
        </w:rPr>
        <w:br/>
        <w:t>по Договору.</w:t>
      </w:r>
    </w:p>
    <w:p w:rsidR="004E1E20" w:rsidRPr="00616E31" w:rsidRDefault="00EE59EF" w:rsidP="004E1E20">
      <w:pPr>
        <w:ind w:firstLine="709"/>
        <w:jc w:val="both"/>
        <w:rPr>
          <w:sz w:val="25"/>
          <w:szCs w:val="25"/>
        </w:rPr>
      </w:pPr>
      <w:r w:rsidRPr="00616E31">
        <w:rPr>
          <w:sz w:val="25"/>
          <w:szCs w:val="25"/>
        </w:rPr>
        <w:t xml:space="preserve">Если любое из обстоятельств непреодолимой силы непосредственно повлияло </w:t>
      </w:r>
      <w:r w:rsidRPr="00616E31">
        <w:rPr>
          <w:sz w:val="25"/>
          <w:szCs w:val="25"/>
        </w:rPr>
        <w:br/>
        <w:t>на исполнение Стороной своих обязательств, то срок их исполнения соразмерно отодвигается на время действия этих обстоятельств.</w:t>
      </w:r>
    </w:p>
    <w:p w:rsidR="00EE59EF" w:rsidRPr="00616E31" w:rsidRDefault="00EE59EF" w:rsidP="00EE59EF">
      <w:pPr>
        <w:ind w:firstLine="567"/>
        <w:jc w:val="both"/>
        <w:rPr>
          <w:sz w:val="25"/>
          <w:szCs w:val="25"/>
        </w:rPr>
      </w:pPr>
      <w:r w:rsidRPr="00616E31">
        <w:rPr>
          <w:sz w:val="25"/>
          <w:szCs w:val="25"/>
        </w:rPr>
        <w:t>Сторона, для которой создалась невозможность исполнения обязательств, должна уведомить в письменной форме другую Сторону о наступлении, предполагаемом сроке существования и прекращении этих обстоятельств в течение 5 (пяти) рабочих дней, следующих за днем их наступления. Факты, изложенные в уведомлении, должны быть подтверждены Белорусской торгово-промышленной палатой.</w:t>
      </w:r>
    </w:p>
    <w:p w:rsidR="00A665DD" w:rsidRPr="00616E31" w:rsidRDefault="00A665DD" w:rsidP="00A665DD">
      <w:pPr>
        <w:jc w:val="both"/>
        <w:rPr>
          <w:sz w:val="25"/>
          <w:szCs w:val="25"/>
        </w:rPr>
      </w:pPr>
      <w:r w:rsidRPr="00616E31">
        <w:rPr>
          <w:sz w:val="25"/>
          <w:szCs w:val="25"/>
        </w:rPr>
        <w:t xml:space="preserve">7.9. </w:t>
      </w:r>
      <w:r w:rsidR="00EE59EF" w:rsidRPr="00616E31">
        <w:rPr>
          <w:sz w:val="25"/>
          <w:szCs w:val="25"/>
        </w:rPr>
        <w:t>В случаях выполнения отдельных видов Работ субподрядными организациями, предусмотренных п.1.2. Договора, Заказчик вправе предъявлять субподрядчику требования, связанные с нарушением Договора, заключенного субподрядчиком с Подрядчиком, предметом которого является выполнение отдельных видов Работ.</w:t>
      </w:r>
    </w:p>
    <w:p w:rsidR="00A665DD" w:rsidRPr="00616E31" w:rsidRDefault="00A665DD" w:rsidP="00A665DD">
      <w:pPr>
        <w:jc w:val="both"/>
        <w:rPr>
          <w:sz w:val="25"/>
          <w:szCs w:val="25"/>
        </w:rPr>
      </w:pPr>
      <w:r w:rsidRPr="00616E31">
        <w:rPr>
          <w:sz w:val="25"/>
          <w:szCs w:val="25"/>
        </w:rPr>
        <w:t xml:space="preserve">7.10. </w:t>
      </w:r>
      <w:r w:rsidR="00EE59EF" w:rsidRPr="00616E31">
        <w:rPr>
          <w:sz w:val="25"/>
          <w:szCs w:val="25"/>
        </w:rPr>
        <w:t xml:space="preserve">Заказчик не несет ответственность за несвоевременную оплату выполненных Работ </w:t>
      </w:r>
      <w:r w:rsidR="00EE59EF" w:rsidRPr="00616E31">
        <w:rPr>
          <w:sz w:val="25"/>
          <w:szCs w:val="25"/>
        </w:rPr>
        <w:br/>
        <w:t>в случае несвоевременного финансирования заказчика из бюджета.</w:t>
      </w:r>
    </w:p>
    <w:p w:rsidR="00A665DD" w:rsidRPr="00616E31" w:rsidRDefault="00A665DD" w:rsidP="00A665DD">
      <w:pPr>
        <w:ind w:left="360"/>
        <w:jc w:val="both"/>
        <w:rPr>
          <w:sz w:val="25"/>
          <w:szCs w:val="25"/>
        </w:rPr>
      </w:pPr>
    </w:p>
    <w:p w:rsidR="00A665DD" w:rsidRPr="00616E31" w:rsidRDefault="00A665DD" w:rsidP="00A665DD">
      <w:pPr>
        <w:jc w:val="center"/>
        <w:rPr>
          <w:b/>
          <w:sz w:val="25"/>
          <w:szCs w:val="25"/>
        </w:rPr>
      </w:pPr>
      <w:r w:rsidRPr="00616E31">
        <w:rPr>
          <w:b/>
          <w:sz w:val="25"/>
          <w:szCs w:val="25"/>
        </w:rPr>
        <w:t>8. РАЗРЕШЕНИЕ СПОРОВ. СРОК ДЕЙСТВИЯ ДОГОВОРА.</w:t>
      </w:r>
    </w:p>
    <w:p w:rsidR="00EE59EF" w:rsidRPr="00616E31" w:rsidRDefault="00A665DD" w:rsidP="00EE59EF">
      <w:pPr>
        <w:jc w:val="both"/>
        <w:rPr>
          <w:sz w:val="25"/>
          <w:szCs w:val="25"/>
        </w:rPr>
      </w:pPr>
      <w:r w:rsidRPr="00616E31">
        <w:rPr>
          <w:sz w:val="25"/>
          <w:szCs w:val="25"/>
        </w:rPr>
        <w:t xml:space="preserve">8.1. </w:t>
      </w:r>
      <w:r w:rsidR="00EE59EF" w:rsidRPr="00616E31">
        <w:rPr>
          <w:sz w:val="25"/>
          <w:szCs w:val="25"/>
        </w:rPr>
        <w:t>Любые споры и разногласия, возникающие по Договору, разрешаются Сторонами путем переговоров. Сторона, чьи права или законные интересы нарушены, с целью непосредственного урегулирования спора с нарушителем этих прав или интересов имеет право предъявить ему претензию.</w:t>
      </w:r>
    </w:p>
    <w:p w:rsidR="00EE59EF" w:rsidRPr="00616E31" w:rsidRDefault="00EE59EF" w:rsidP="00EE59EF">
      <w:pPr>
        <w:shd w:val="clear" w:color="auto" w:fill="FFFFFF"/>
        <w:tabs>
          <w:tab w:val="left" w:pos="567"/>
        </w:tabs>
        <w:jc w:val="both"/>
        <w:rPr>
          <w:sz w:val="25"/>
          <w:szCs w:val="25"/>
        </w:rPr>
      </w:pPr>
      <w:r w:rsidRPr="00616E31">
        <w:rPr>
          <w:sz w:val="25"/>
          <w:szCs w:val="25"/>
        </w:rPr>
        <w:tab/>
        <w:t>Получатель претензии в течение 7 календарных дней со дня ее получения, письменно уведомляет заявителя претензии о результатах рассмотрения претензии. Ответ на претензию направляется заявителю претензии заказной корреспонденцией с обратным уведомлением или вручается под роспись. При частичном или полном отклонении претензии к ответу прилагаются копии документов, обосновывающие отклонение претензии.</w:t>
      </w:r>
    </w:p>
    <w:p w:rsidR="00EE59EF" w:rsidRPr="00616E31" w:rsidRDefault="00EE59EF" w:rsidP="00EE59EF">
      <w:pPr>
        <w:jc w:val="both"/>
        <w:rPr>
          <w:sz w:val="25"/>
          <w:szCs w:val="25"/>
        </w:rPr>
      </w:pPr>
      <w:r w:rsidRPr="00616E31">
        <w:rPr>
          <w:sz w:val="25"/>
          <w:szCs w:val="25"/>
        </w:rPr>
        <w:t xml:space="preserve">Неполучение ответа на претензию в установленный Договором срок не препятствует обращению заявителя претензии в суд, рассматривающий экономические дела, с иском </w:t>
      </w:r>
      <w:r w:rsidRPr="00616E31">
        <w:rPr>
          <w:sz w:val="25"/>
          <w:szCs w:val="25"/>
        </w:rPr>
        <w:br/>
        <w:t xml:space="preserve">в </w:t>
      </w:r>
      <w:hyperlink r:id="rId9" w:history="1">
        <w:r w:rsidRPr="00616E31">
          <w:rPr>
            <w:color w:val="0000FF"/>
            <w:sz w:val="25"/>
            <w:szCs w:val="25"/>
            <w:u w:val="single"/>
          </w:rPr>
          <w:t>порядке</w:t>
        </w:r>
      </w:hyperlink>
      <w:r w:rsidRPr="00616E31">
        <w:rPr>
          <w:sz w:val="25"/>
          <w:szCs w:val="25"/>
        </w:rPr>
        <w:t>, установленном действующим законодательством, а также предъявлению претензии в качестве доказательства признания (неоспаривания) получателем претензии требований, заявленных в порядке приказного производства.</w:t>
      </w:r>
    </w:p>
    <w:p w:rsidR="00A665DD" w:rsidRPr="00616E31" w:rsidRDefault="00A665DD" w:rsidP="00EE59EF">
      <w:pPr>
        <w:jc w:val="both"/>
        <w:rPr>
          <w:sz w:val="25"/>
          <w:szCs w:val="25"/>
        </w:rPr>
      </w:pPr>
      <w:r w:rsidRPr="00616E31">
        <w:rPr>
          <w:sz w:val="25"/>
          <w:szCs w:val="25"/>
        </w:rPr>
        <w:t xml:space="preserve">8.2.  </w:t>
      </w:r>
      <w:r w:rsidR="00EE59EF" w:rsidRPr="00616E31">
        <w:rPr>
          <w:sz w:val="25"/>
          <w:szCs w:val="25"/>
        </w:rPr>
        <w:t>Договор вступает в силу с момента подписания Сторонами и распространяет свое действие на отношения сторон, возникшие</w:t>
      </w:r>
      <w:r w:rsidRPr="00616E31">
        <w:rPr>
          <w:sz w:val="25"/>
          <w:szCs w:val="25"/>
        </w:rPr>
        <w:t xml:space="preserve"> с </w:t>
      </w:r>
      <w:r w:rsidR="004133CB" w:rsidRPr="00616E31">
        <w:rPr>
          <w:b/>
          <w:sz w:val="25"/>
          <w:szCs w:val="25"/>
        </w:rPr>
        <w:t>__</w:t>
      </w:r>
      <w:r w:rsidR="001769AE" w:rsidRPr="00616E31">
        <w:rPr>
          <w:b/>
          <w:sz w:val="25"/>
          <w:szCs w:val="25"/>
        </w:rPr>
        <w:t>.</w:t>
      </w:r>
      <w:r w:rsidR="004133CB" w:rsidRPr="00616E31">
        <w:rPr>
          <w:b/>
          <w:sz w:val="25"/>
          <w:szCs w:val="25"/>
        </w:rPr>
        <w:t>__</w:t>
      </w:r>
      <w:r w:rsidR="003F3B77" w:rsidRPr="00616E31">
        <w:rPr>
          <w:b/>
          <w:sz w:val="25"/>
          <w:szCs w:val="25"/>
        </w:rPr>
        <w:t>.</w:t>
      </w:r>
      <w:r w:rsidRPr="00616E31">
        <w:rPr>
          <w:b/>
          <w:color w:val="000000"/>
          <w:sz w:val="25"/>
          <w:szCs w:val="25"/>
        </w:rPr>
        <w:t>202</w:t>
      </w:r>
      <w:r w:rsidR="00616E31" w:rsidRPr="00616E31">
        <w:rPr>
          <w:b/>
          <w:color w:val="000000"/>
          <w:sz w:val="25"/>
          <w:szCs w:val="25"/>
        </w:rPr>
        <w:t>6</w:t>
      </w:r>
      <w:r w:rsidRPr="00616E31">
        <w:rPr>
          <w:sz w:val="25"/>
          <w:szCs w:val="25"/>
        </w:rPr>
        <w:t xml:space="preserve"> </w:t>
      </w:r>
      <w:r w:rsidR="00EE59EF" w:rsidRPr="00616E31">
        <w:rPr>
          <w:sz w:val="25"/>
          <w:szCs w:val="25"/>
        </w:rPr>
        <w:t>и действует до момента исполнения ими всех своих обязательств по настоящему Договору.</w:t>
      </w:r>
    </w:p>
    <w:p w:rsidR="00A665DD" w:rsidRPr="00616E31" w:rsidRDefault="00A665DD" w:rsidP="00A665DD">
      <w:pPr>
        <w:jc w:val="center"/>
        <w:rPr>
          <w:b/>
          <w:sz w:val="25"/>
          <w:szCs w:val="25"/>
        </w:rPr>
      </w:pPr>
      <w:r w:rsidRPr="00616E31">
        <w:rPr>
          <w:b/>
          <w:sz w:val="25"/>
          <w:szCs w:val="25"/>
        </w:rPr>
        <w:br/>
        <w:t>9. АНТИКОРРУПЦИОННАЯ ОГОВОРКА.</w:t>
      </w:r>
    </w:p>
    <w:p w:rsidR="00EE59EF" w:rsidRPr="00616E31" w:rsidRDefault="00A665DD" w:rsidP="00EE59EF">
      <w:pPr>
        <w:autoSpaceDE w:val="0"/>
        <w:autoSpaceDN w:val="0"/>
        <w:jc w:val="both"/>
        <w:rPr>
          <w:bCs/>
          <w:sz w:val="25"/>
          <w:szCs w:val="25"/>
        </w:rPr>
      </w:pPr>
      <w:r w:rsidRPr="00616E31">
        <w:rPr>
          <w:bCs/>
          <w:sz w:val="25"/>
          <w:szCs w:val="25"/>
        </w:rPr>
        <w:t xml:space="preserve">9.1. </w:t>
      </w:r>
      <w:r w:rsidR="00EE59EF" w:rsidRPr="00616E31">
        <w:rPr>
          <w:spacing w:val="-4"/>
          <w:sz w:val="25"/>
          <w:szCs w:val="25"/>
        </w:rPr>
        <w:t xml:space="preserve">Каждая из Сторон Договора, ее работники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w:t>
      </w:r>
      <w:r w:rsidR="00EE59EF" w:rsidRPr="00616E31">
        <w:rPr>
          <w:spacing w:val="-4"/>
          <w:sz w:val="25"/>
          <w:szCs w:val="25"/>
        </w:rPr>
        <w:br/>
        <w:t>на обеспечение выполнения этим работником каких-либо действий в пользу стимулирующей его Стороны.</w:t>
      </w:r>
    </w:p>
    <w:p w:rsidR="00EE59EF" w:rsidRPr="00616E31" w:rsidRDefault="00EE59EF" w:rsidP="00EE59EF">
      <w:pPr>
        <w:autoSpaceDE w:val="0"/>
        <w:autoSpaceDN w:val="0"/>
        <w:jc w:val="both"/>
        <w:rPr>
          <w:bCs/>
          <w:sz w:val="25"/>
          <w:szCs w:val="25"/>
        </w:rPr>
      </w:pPr>
      <w:r w:rsidRPr="00616E31">
        <w:rPr>
          <w:spacing w:val="-4"/>
          <w:sz w:val="25"/>
          <w:szCs w:val="25"/>
        </w:rPr>
        <w:t>9.2.  Под действиями работника, осуществляемыми в пользу стимулирующей его Стороны, понимаются:</w:t>
      </w:r>
    </w:p>
    <w:p w:rsidR="00EE59EF" w:rsidRPr="00616E31" w:rsidRDefault="00EE59EF" w:rsidP="00EE59EF">
      <w:pPr>
        <w:ind w:firstLine="709"/>
        <w:jc w:val="both"/>
        <w:rPr>
          <w:spacing w:val="-4"/>
          <w:sz w:val="25"/>
          <w:szCs w:val="25"/>
        </w:rPr>
      </w:pPr>
      <w:r w:rsidRPr="00616E31">
        <w:rPr>
          <w:spacing w:val="-4"/>
          <w:sz w:val="25"/>
          <w:szCs w:val="25"/>
        </w:rPr>
        <w:t>предоставление неоправданных преимуществ по сравнению с другими контрагентами;</w:t>
      </w:r>
    </w:p>
    <w:p w:rsidR="00EE59EF" w:rsidRPr="00616E31" w:rsidRDefault="00EE59EF" w:rsidP="00EE59EF">
      <w:pPr>
        <w:ind w:firstLine="709"/>
        <w:jc w:val="both"/>
        <w:rPr>
          <w:spacing w:val="-4"/>
          <w:sz w:val="25"/>
          <w:szCs w:val="25"/>
        </w:rPr>
      </w:pPr>
      <w:r w:rsidRPr="00616E31">
        <w:rPr>
          <w:spacing w:val="-4"/>
          <w:sz w:val="25"/>
          <w:szCs w:val="25"/>
        </w:rPr>
        <w:t>предоставление каких-либо гарантий;</w:t>
      </w:r>
    </w:p>
    <w:p w:rsidR="00EE59EF" w:rsidRPr="00616E31" w:rsidRDefault="00EE59EF" w:rsidP="00EE59EF">
      <w:pPr>
        <w:ind w:firstLine="709"/>
        <w:jc w:val="both"/>
        <w:rPr>
          <w:spacing w:val="-4"/>
          <w:sz w:val="25"/>
          <w:szCs w:val="25"/>
        </w:rPr>
      </w:pPr>
      <w:r w:rsidRPr="00616E31">
        <w:rPr>
          <w:spacing w:val="-4"/>
          <w:sz w:val="25"/>
          <w:szCs w:val="25"/>
        </w:rPr>
        <w:t>ускорение существующих процедур;</w:t>
      </w:r>
    </w:p>
    <w:p w:rsidR="00EE59EF" w:rsidRPr="00616E31" w:rsidRDefault="00EE59EF" w:rsidP="00EE59EF">
      <w:pPr>
        <w:ind w:firstLine="709"/>
        <w:jc w:val="both"/>
        <w:rPr>
          <w:spacing w:val="-4"/>
          <w:sz w:val="25"/>
          <w:szCs w:val="25"/>
        </w:rPr>
      </w:pPr>
      <w:r w:rsidRPr="00616E31">
        <w:rPr>
          <w:spacing w:val="-4"/>
          <w:sz w:val="25"/>
          <w:szCs w:val="25"/>
        </w:rPr>
        <w:t xml:space="preserve">иные действия, выполняемые работником в рамках своих должностных обязанностей, </w:t>
      </w:r>
      <w:r w:rsidRPr="00616E31">
        <w:rPr>
          <w:spacing w:val="-4"/>
          <w:sz w:val="25"/>
          <w:szCs w:val="25"/>
        </w:rPr>
        <w:br/>
        <w:t>но идущие вразрез с принципами прозрачности и открытости взаимоотношений между Сторонами.</w:t>
      </w:r>
    </w:p>
    <w:p w:rsidR="00EE59EF" w:rsidRPr="00616E31" w:rsidRDefault="00EE59EF" w:rsidP="00EE59EF">
      <w:pPr>
        <w:jc w:val="both"/>
        <w:rPr>
          <w:spacing w:val="-4"/>
          <w:sz w:val="25"/>
          <w:szCs w:val="25"/>
        </w:rPr>
      </w:pPr>
      <w:r w:rsidRPr="00616E31">
        <w:rPr>
          <w:spacing w:val="-4"/>
          <w:sz w:val="25"/>
          <w:szCs w:val="25"/>
        </w:rPr>
        <w:t>9.3. В случае возникновения у Стороны подозрений, что произошло или может произойти нарушение каких-либо положений настоящей статьи Договора, соответствующая Сторона обязуется уведомить об этом другую Сторону и государственные органы, осуществляющие борьбу с коррупцией, в письменной форме.</w:t>
      </w:r>
    </w:p>
    <w:p w:rsidR="00EE59EF" w:rsidRPr="00616E31" w:rsidRDefault="00EE59EF" w:rsidP="00EE59EF">
      <w:pPr>
        <w:ind w:firstLine="709"/>
        <w:jc w:val="both"/>
        <w:rPr>
          <w:spacing w:val="-4"/>
          <w:sz w:val="25"/>
          <w:szCs w:val="25"/>
        </w:rPr>
      </w:pPr>
      <w:r w:rsidRPr="00616E31">
        <w:rPr>
          <w:spacing w:val="-4"/>
          <w:sz w:val="25"/>
          <w:szCs w:val="25"/>
        </w:rPr>
        <w:t xml:space="preserve">В письменном уведомлении, направленном в органы, осуществляющие борьбу </w:t>
      </w:r>
      <w:r w:rsidRPr="00616E31">
        <w:rPr>
          <w:spacing w:val="-4"/>
          <w:sz w:val="25"/>
          <w:szCs w:val="25"/>
        </w:rPr>
        <w:br/>
        <w:t>с коррупцией, Сторона Договора обязана сослаться на факты или представить соответствующие материалы, достоверно подтверждающие факт совершения Стороной Договора коррупционного правонарушения.</w:t>
      </w:r>
    </w:p>
    <w:p w:rsidR="003F5D47" w:rsidRPr="00616E31" w:rsidRDefault="00EE59EF" w:rsidP="00EE59EF">
      <w:pPr>
        <w:shd w:val="clear" w:color="auto" w:fill="FFFFFF"/>
        <w:autoSpaceDE w:val="0"/>
        <w:autoSpaceDN w:val="0"/>
        <w:spacing w:line="274" w:lineRule="exact"/>
        <w:jc w:val="both"/>
        <w:rPr>
          <w:spacing w:val="-4"/>
          <w:sz w:val="25"/>
          <w:szCs w:val="25"/>
        </w:rPr>
      </w:pPr>
      <w:r w:rsidRPr="00616E31">
        <w:rPr>
          <w:spacing w:val="-4"/>
          <w:sz w:val="25"/>
          <w:szCs w:val="25"/>
        </w:rPr>
        <w:t xml:space="preserve">9.4. В случае наличия подтверждений (документов) совершения одной из Сторон коррупционного правонарушения, выявленного государственными органами, осуществляющими борьбу с коррупцией, другая Сторона имеет право расторгнуть Договор </w:t>
      </w:r>
      <w:r w:rsidRPr="00616E31">
        <w:rPr>
          <w:spacing w:val="-4"/>
          <w:sz w:val="25"/>
          <w:szCs w:val="25"/>
        </w:rPr>
        <w:br/>
        <w:t>в одностороннем порядке, направив письменное уведомление о расторжении.</w:t>
      </w:r>
    </w:p>
    <w:p w:rsidR="00EE59EF" w:rsidRPr="00616E31" w:rsidRDefault="00EE59EF" w:rsidP="00EE59EF">
      <w:pPr>
        <w:shd w:val="clear" w:color="auto" w:fill="FFFFFF"/>
        <w:autoSpaceDE w:val="0"/>
        <w:autoSpaceDN w:val="0"/>
        <w:spacing w:line="274" w:lineRule="exact"/>
        <w:jc w:val="both"/>
        <w:rPr>
          <w:bCs/>
          <w:color w:val="000000"/>
          <w:sz w:val="25"/>
          <w:szCs w:val="25"/>
        </w:rPr>
      </w:pPr>
    </w:p>
    <w:p w:rsidR="00A665DD" w:rsidRPr="00616E31" w:rsidRDefault="00A665DD" w:rsidP="00A665DD">
      <w:pPr>
        <w:jc w:val="center"/>
        <w:rPr>
          <w:b/>
          <w:sz w:val="25"/>
          <w:szCs w:val="25"/>
        </w:rPr>
      </w:pPr>
      <w:r w:rsidRPr="00616E31">
        <w:rPr>
          <w:b/>
          <w:sz w:val="25"/>
          <w:szCs w:val="25"/>
        </w:rPr>
        <w:t>10. ЗАКЛЮЧИТЕЛЬНЫЕ ПОЛОЖЕНИЯ.</w:t>
      </w:r>
    </w:p>
    <w:p w:rsidR="00A665DD" w:rsidRPr="00616E31" w:rsidRDefault="00A665DD" w:rsidP="00A665DD">
      <w:pPr>
        <w:jc w:val="both"/>
        <w:rPr>
          <w:sz w:val="25"/>
          <w:szCs w:val="25"/>
        </w:rPr>
      </w:pPr>
      <w:r w:rsidRPr="00616E31">
        <w:rPr>
          <w:sz w:val="25"/>
          <w:szCs w:val="25"/>
        </w:rPr>
        <w:t xml:space="preserve">10.1. </w:t>
      </w:r>
      <w:r w:rsidR="00EE59EF" w:rsidRPr="00616E31">
        <w:rPr>
          <w:sz w:val="25"/>
          <w:szCs w:val="25"/>
        </w:rPr>
        <w:t xml:space="preserve">Договор, все изменения и дополнения к нему оформляются в письменном виде </w:t>
      </w:r>
      <w:r w:rsidR="00EE59EF" w:rsidRPr="00616E31">
        <w:rPr>
          <w:sz w:val="25"/>
          <w:szCs w:val="25"/>
        </w:rPr>
        <w:br/>
        <w:t>и считаются действительными, если они подписаны Сторонами и скреплены печатями. При этом каждый лист Договора и приложений к нему должен быть пронумерован и подписан Сторонами.</w:t>
      </w:r>
    </w:p>
    <w:p w:rsidR="00A665DD" w:rsidRPr="00616E31" w:rsidRDefault="00A665DD" w:rsidP="00A665DD">
      <w:pPr>
        <w:jc w:val="both"/>
        <w:rPr>
          <w:sz w:val="25"/>
          <w:szCs w:val="25"/>
        </w:rPr>
      </w:pPr>
      <w:r w:rsidRPr="00616E31">
        <w:rPr>
          <w:sz w:val="25"/>
          <w:szCs w:val="25"/>
        </w:rPr>
        <w:t xml:space="preserve">10.2. </w:t>
      </w:r>
      <w:r w:rsidR="00EE59EF" w:rsidRPr="00616E31">
        <w:rPr>
          <w:sz w:val="25"/>
          <w:szCs w:val="25"/>
        </w:rPr>
        <w:t xml:space="preserve">Каждая из Сторон обязана в течение 10 (десяти) рабочих дней извещать другую Сторону об изменении банковских реквизитов, почтового, юридического адресов (места нахождения), иных событиях (фактах), влияющих на исполнение своих обязательств </w:t>
      </w:r>
      <w:r w:rsidR="00EE59EF" w:rsidRPr="00616E31">
        <w:rPr>
          <w:sz w:val="25"/>
          <w:szCs w:val="25"/>
        </w:rPr>
        <w:br/>
        <w:t>по Договору.</w:t>
      </w:r>
    </w:p>
    <w:p w:rsidR="00A665DD" w:rsidRPr="00616E31" w:rsidRDefault="00A665DD" w:rsidP="00A665DD">
      <w:pPr>
        <w:jc w:val="both"/>
        <w:rPr>
          <w:sz w:val="25"/>
          <w:szCs w:val="25"/>
        </w:rPr>
      </w:pPr>
      <w:r w:rsidRPr="00616E31">
        <w:rPr>
          <w:sz w:val="25"/>
          <w:szCs w:val="25"/>
        </w:rPr>
        <w:t xml:space="preserve">10.3. </w:t>
      </w:r>
      <w:r w:rsidR="00EE59EF" w:rsidRPr="00616E31">
        <w:rPr>
          <w:sz w:val="25"/>
          <w:szCs w:val="25"/>
        </w:rPr>
        <w:t>По вопросам, не урегулированным Договором, Стороны руководствуются законодательством Республики Беларусь. Договор составлен в двух экземплярах, имеющих равную юридическую силу, по одному для каждой из Сторон.</w:t>
      </w:r>
    </w:p>
    <w:p w:rsidR="00F82028" w:rsidRPr="00616E31" w:rsidRDefault="00F82028" w:rsidP="00F82028">
      <w:pPr>
        <w:pStyle w:val="justify"/>
        <w:spacing w:after="0"/>
        <w:ind w:firstLine="0"/>
        <w:rPr>
          <w:sz w:val="25"/>
          <w:szCs w:val="25"/>
        </w:rPr>
      </w:pPr>
      <w:r w:rsidRPr="00616E31">
        <w:rPr>
          <w:sz w:val="25"/>
          <w:szCs w:val="25"/>
        </w:rPr>
        <w:t>10.4. К Договору прилагаются и являются его неотъемлемой частью:</w:t>
      </w:r>
    </w:p>
    <w:p w:rsidR="00F82028" w:rsidRPr="00616E31" w:rsidRDefault="00F82028" w:rsidP="00F82028">
      <w:pPr>
        <w:pStyle w:val="justify"/>
        <w:spacing w:after="0"/>
        <w:ind w:firstLine="0"/>
        <w:rPr>
          <w:sz w:val="25"/>
          <w:szCs w:val="25"/>
        </w:rPr>
      </w:pPr>
      <w:r w:rsidRPr="00616E31">
        <w:rPr>
          <w:sz w:val="25"/>
          <w:szCs w:val="25"/>
        </w:rPr>
        <w:t xml:space="preserve">10.4.1. </w:t>
      </w:r>
      <w:r w:rsidR="00803E5E" w:rsidRPr="00616E31">
        <w:rPr>
          <w:sz w:val="25"/>
          <w:szCs w:val="25"/>
        </w:rPr>
        <w:t>дефектный акт</w:t>
      </w:r>
      <w:r w:rsidRPr="00616E31">
        <w:rPr>
          <w:sz w:val="25"/>
          <w:szCs w:val="25"/>
        </w:rPr>
        <w:t xml:space="preserve"> (Приложение №1);</w:t>
      </w:r>
    </w:p>
    <w:p w:rsidR="00F82028" w:rsidRPr="00616E31" w:rsidRDefault="00F82028" w:rsidP="00F82028">
      <w:pPr>
        <w:pStyle w:val="justify"/>
        <w:spacing w:after="0"/>
        <w:ind w:firstLine="0"/>
        <w:rPr>
          <w:sz w:val="25"/>
          <w:szCs w:val="25"/>
        </w:rPr>
      </w:pPr>
      <w:r w:rsidRPr="00616E31">
        <w:rPr>
          <w:sz w:val="25"/>
          <w:szCs w:val="25"/>
        </w:rPr>
        <w:t>10.4.2. локальная смета (Приложение №2);</w:t>
      </w:r>
    </w:p>
    <w:p w:rsidR="00F82028" w:rsidRPr="00616E31" w:rsidRDefault="00F82028" w:rsidP="00F82028">
      <w:pPr>
        <w:pStyle w:val="justify"/>
        <w:spacing w:after="0"/>
        <w:ind w:firstLine="0"/>
        <w:rPr>
          <w:sz w:val="25"/>
          <w:szCs w:val="25"/>
        </w:rPr>
      </w:pPr>
      <w:r w:rsidRPr="00616E31">
        <w:rPr>
          <w:sz w:val="25"/>
          <w:szCs w:val="25"/>
        </w:rPr>
        <w:t>10.4.3. протокол согласования договорной цены (Приложение №3);</w:t>
      </w:r>
    </w:p>
    <w:p w:rsidR="008960BC" w:rsidRPr="00616E31" w:rsidRDefault="008960BC" w:rsidP="008960BC">
      <w:pPr>
        <w:pStyle w:val="justify"/>
        <w:spacing w:after="0"/>
        <w:ind w:firstLine="0"/>
        <w:rPr>
          <w:sz w:val="25"/>
          <w:szCs w:val="25"/>
        </w:rPr>
      </w:pPr>
      <w:r w:rsidRPr="00616E31">
        <w:rPr>
          <w:sz w:val="25"/>
          <w:szCs w:val="25"/>
        </w:rPr>
        <w:t xml:space="preserve">10.4.4. </w:t>
      </w:r>
      <w:r w:rsidR="00616E31" w:rsidRPr="00616E31">
        <w:rPr>
          <w:sz w:val="25"/>
          <w:szCs w:val="25"/>
        </w:rPr>
        <w:t>протокол заседания конкурсной комиссии от № (Приложение №4</w:t>
      </w:r>
      <w:r w:rsidRPr="00616E31">
        <w:rPr>
          <w:sz w:val="25"/>
          <w:szCs w:val="25"/>
        </w:rPr>
        <w:t>);</w:t>
      </w:r>
    </w:p>
    <w:p w:rsidR="00616E31" w:rsidRPr="00616E31" w:rsidRDefault="00616E31" w:rsidP="008960BC">
      <w:pPr>
        <w:pStyle w:val="justify"/>
        <w:spacing w:after="0"/>
        <w:ind w:firstLine="0"/>
        <w:rPr>
          <w:sz w:val="25"/>
          <w:szCs w:val="25"/>
        </w:rPr>
      </w:pPr>
      <w:r w:rsidRPr="00616E31">
        <w:rPr>
          <w:sz w:val="25"/>
          <w:szCs w:val="25"/>
        </w:rPr>
        <w:tab/>
        <w:t>Решение администрации от 16.12.2025 №1457(Приложение №4)</w:t>
      </w:r>
    </w:p>
    <w:p w:rsidR="003F3B77" w:rsidRPr="00616E31" w:rsidRDefault="00925B4B" w:rsidP="00F82028">
      <w:pPr>
        <w:pStyle w:val="justify"/>
        <w:spacing w:after="0"/>
        <w:ind w:firstLine="0"/>
        <w:rPr>
          <w:sz w:val="25"/>
          <w:szCs w:val="25"/>
        </w:rPr>
      </w:pPr>
      <w:r w:rsidRPr="00616E31">
        <w:rPr>
          <w:sz w:val="25"/>
          <w:szCs w:val="25"/>
        </w:rPr>
        <w:t>10.4.5.</w:t>
      </w:r>
      <w:r w:rsidR="007A59F1" w:rsidRPr="00616E31">
        <w:rPr>
          <w:sz w:val="25"/>
          <w:szCs w:val="25"/>
        </w:rPr>
        <w:t xml:space="preserve"> копии доверенностей</w:t>
      </w:r>
      <w:r w:rsidRPr="00616E31">
        <w:rPr>
          <w:sz w:val="25"/>
          <w:szCs w:val="25"/>
        </w:rPr>
        <w:t xml:space="preserve"> (Приложение №5</w:t>
      </w:r>
      <w:r w:rsidR="00803E5E" w:rsidRPr="00616E31">
        <w:rPr>
          <w:sz w:val="25"/>
          <w:szCs w:val="25"/>
        </w:rPr>
        <w:t>).</w:t>
      </w:r>
    </w:p>
    <w:p w:rsidR="00A74776" w:rsidRPr="00616E31" w:rsidRDefault="00A74776" w:rsidP="00A74776">
      <w:pPr>
        <w:pStyle w:val="justify"/>
        <w:spacing w:after="0"/>
        <w:ind w:firstLine="0"/>
        <w:rPr>
          <w:sz w:val="25"/>
          <w:szCs w:val="25"/>
        </w:rPr>
      </w:pPr>
    </w:p>
    <w:p w:rsidR="003F3B77" w:rsidRPr="00616E31" w:rsidRDefault="003F3B77" w:rsidP="00F82028">
      <w:pPr>
        <w:pStyle w:val="justify"/>
        <w:spacing w:after="0"/>
        <w:ind w:firstLine="0"/>
        <w:rPr>
          <w:sz w:val="25"/>
          <w:szCs w:val="25"/>
        </w:rPr>
      </w:pPr>
    </w:p>
    <w:p w:rsidR="00045175" w:rsidRPr="00616E31" w:rsidRDefault="004A30CB" w:rsidP="00A71D6D">
      <w:pPr>
        <w:shd w:val="clear" w:color="auto" w:fill="FFFFFF"/>
        <w:ind w:firstLine="567"/>
        <w:jc w:val="center"/>
        <w:rPr>
          <w:b/>
          <w:sz w:val="25"/>
          <w:szCs w:val="25"/>
        </w:rPr>
      </w:pPr>
      <w:r w:rsidRPr="00616E31">
        <w:rPr>
          <w:b/>
          <w:sz w:val="25"/>
          <w:szCs w:val="25"/>
        </w:rPr>
        <w:t>11.</w:t>
      </w:r>
      <w:r w:rsidR="00A665DD" w:rsidRPr="00616E31">
        <w:rPr>
          <w:b/>
          <w:sz w:val="25"/>
          <w:szCs w:val="25"/>
        </w:rPr>
        <w:t xml:space="preserve"> </w:t>
      </w:r>
      <w:r w:rsidRPr="00616E31">
        <w:rPr>
          <w:b/>
          <w:sz w:val="25"/>
          <w:szCs w:val="25"/>
        </w:rPr>
        <w:t>ЮРИДИЧЕСКИЕ АДРЕСА И ПОДПИСИ СТОРОН</w:t>
      </w:r>
      <w:r w:rsidR="00FD1335" w:rsidRPr="00616E31">
        <w:rPr>
          <w:b/>
          <w:sz w:val="25"/>
          <w:szCs w:val="25"/>
        </w:rPr>
        <w:t>:</w:t>
      </w:r>
    </w:p>
    <w:tbl>
      <w:tblPr>
        <w:tblW w:w="9923" w:type="dxa"/>
        <w:tblInd w:w="108" w:type="dxa"/>
        <w:tblLayout w:type="fixed"/>
        <w:tblLook w:val="00A0" w:firstRow="1" w:lastRow="0" w:firstColumn="1" w:lastColumn="0" w:noHBand="0" w:noVBand="0"/>
      </w:tblPr>
      <w:tblGrid>
        <w:gridCol w:w="4820"/>
        <w:gridCol w:w="5103"/>
      </w:tblGrid>
      <w:tr w:rsidR="009B33C8" w:rsidRPr="00616E31" w:rsidTr="004A30CB">
        <w:tc>
          <w:tcPr>
            <w:tcW w:w="4820" w:type="dxa"/>
          </w:tcPr>
          <w:p w:rsidR="009B33C8" w:rsidRPr="00616E31" w:rsidRDefault="009B33C8" w:rsidP="00A17265">
            <w:pPr>
              <w:pStyle w:val="31"/>
              <w:tabs>
                <w:tab w:val="left" w:pos="5068"/>
              </w:tabs>
              <w:spacing w:after="0" w:line="360" w:lineRule="auto"/>
              <w:rPr>
                <w:b/>
                <w:bCs/>
                <w:caps/>
                <w:sz w:val="25"/>
                <w:szCs w:val="25"/>
                <w:lang w:val="ru-RU" w:eastAsia="ru-RU"/>
              </w:rPr>
            </w:pPr>
            <w:r w:rsidRPr="00616E31">
              <w:rPr>
                <w:b/>
                <w:bCs/>
                <w:caps/>
                <w:sz w:val="25"/>
                <w:szCs w:val="25"/>
                <w:lang w:val="ru-RU" w:eastAsia="ru-RU"/>
              </w:rPr>
              <w:t>ЗАКАЗЧИК:</w:t>
            </w:r>
          </w:p>
          <w:p w:rsidR="00E60736" w:rsidRPr="00616E31" w:rsidRDefault="00E60736" w:rsidP="00E60736">
            <w:pPr>
              <w:pStyle w:val="12"/>
              <w:rPr>
                <w:sz w:val="25"/>
                <w:szCs w:val="25"/>
                <w:lang w:val="ru-RU" w:eastAsia="ru-RU"/>
              </w:rPr>
            </w:pPr>
            <w:r w:rsidRPr="00616E31">
              <w:rPr>
                <w:rStyle w:val="22"/>
                <w:sz w:val="25"/>
                <w:szCs w:val="25"/>
                <w:lang w:val="ru-RU" w:eastAsia="ru-RU"/>
              </w:rPr>
              <w:t>Коммунальное унитарное предприятие</w:t>
            </w:r>
            <w:r w:rsidRPr="00616E31">
              <w:rPr>
                <w:sz w:val="25"/>
                <w:szCs w:val="25"/>
                <w:lang w:val="ru-RU" w:eastAsia="ru-RU"/>
              </w:rPr>
              <w:t xml:space="preserve"> «Жилищное коммунальное хозяйство</w:t>
            </w:r>
          </w:p>
          <w:p w:rsidR="00E60736" w:rsidRPr="00616E31" w:rsidRDefault="00E60736" w:rsidP="00E60736">
            <w:pPr>
              <w:shd w:val="clear" w:color="auto" w:fill="FFFFFF"/>
              <w:jc w:val="both"/>
              <w:rPr>
                <w:b/>
                <w:bCs/>
                <w:sz w:val="25"/>
                <w:szCs w:val="25"/>
              </w:rPr>
            </w:pPr>
            <w:r w:rsidRPr="00616E31">
              <w:rPr>
                <w:b/>
                <w:bCs/>
                <w:sz w:val="25"/>
                <w:szCs w:val="25"/>
              </w:rPr>
              <w:t>Первомайского района г.Минска»</w:t>
            </w:r>
          </w:p>
          <w:p w:rsidR="00E60736" w:rsidRPr="00616E31" w:rsidRDefault="00B471C2" w:rsidP="00E60736">
            <w:pPr>
              <w:jc w:val="both"/>
              <w:rPr>
                <w:sz w:val="25"/>
                <w:szCs w:val="25"/>
              </w:rPr>
            </w:pPr>
            <w:smartTag w:uri="urn:schemas-microsoft-com:office:smarttags" w:element="metricconverter">
              <w:smartTagPr>
                <w:attr w:name="ProductID" w:val="220049, г"/>
              </w:smartTagPr>
              <w:r w:rsidRPr="00616E31">
                <w:rPr>
                  <w:sz w:val="25"/>
                  <w:szCs w:val="25"/>
                </w:rPr>
                <w:t>220049, г</w:t>
              </w:r>
            </w:smartTag>
            <w:r w:rsidRPr="00616E31">
              <w:rPr>
                <w:sz w:val="25"/>
                <w:szCs w:val="25"/>
              </w:rPr>
              <w:t xml:space="preserve">.Минск, </w:t>
            </w:r>
            <w:r w:rsidR="00E60736" w:rsidRPr="00616E31">
              <w:rPr>
                <w:sz w:val="25"/>
                <w:szCs w:val="25"/>
              </w:rPr>
              <w:t xml:space="preserve">ул. Кедышко, 27, </w:t>
            </w:r>
          </w:p>
          <w:p w:rsidR="00E60736" w:rsidRPr="00616E31" w:rsidRDefault="00B471C2" w:rsidP="00E60736">
            <w:pPr>
              <w:jc w:val="both"/>
              <w:rPr>
                <w:color w:val="000000"/>
                <w:sz w:val="25"/>
                <w:szCs w:val="25"/>
              </w:rPr>
            </w:pPr>
            <w:r w:rsidRPr="00616E31">
              <w:rPr>
                <w:color w:val="000000"/>
                <w:sz w:val="25"/>
                <w:szCs w:val="25"/>
              </w:rPr>
              <w:t>р/с</w:t>
            </w:r>
            <w:r w:rsidR="00E60736" w:rsidRPr="00616E31">
              <w:rPr>
                <w:color w:val="000000"/>
                <w:sz w:val="25"/>
                <w:szCs w:val="25"/>
              </w:rPr>
              <w:t xml:space="preserve">: </w:t>
            </w:r>
            <w:r w:rsidR="00E60736" w:rsidRPr="00616E31">
              <w:rPr>
                <w:color w:val="000000"/>
                <w:sz w:val="25"/>
                <w:szCs w:val="25"/>
                <w:lang w:val="en-US"/>
              </w:rPr>
              <w:t>BY</w:t>
            </w:r>
            <w:r w:rsidR="00E60736" w:rsidRPr="00616E31">
              <w:rPr>
                <w:color w:val="000000"/>
                <w:sz w:val="25"/>
                <w:szCs w:val="25"/>
              </w:rPr>
              <w:t>84</w:t>
            </w:r>
            <w:r w:rsidRPr="00616E31">
              <w:rPr>
                <w:color w:val="000000"/>
                <w:sz w:val="25"/>
                <w:szCs w:val="25"/>
              </w:rPr>
              <w:t xml:space="preserve"> </w:t>
            </w:r>
            <w:r w:rsidR="00E60736" w:rsidRPr="00616E31">
              <w:rPr>
                <w:color w:val="000000"/>
                <w:sz w:val="25"/>
                <w:szCs w:val="25"/>
                <w:lang w:val="en-US"/>
              </w:rPr>
              <w:t>AKBB</w:t>
            </w:r>
            <w:r w:rsidRPr="00616E31">
              <w:rPr>
                <w:color w:val="000000"/>
                <w:sz w:val="25"/>
                <w:szCs w:val="25"/>
              </w:rPr>
              <w:t xml:space="preserve"> </w:t>
            </w:r>
            <w:r w:rsidR="00E60736" w:rsidRPr="00616E31">
              <w:rPr>
                <w:color w:val="000000"/>
                <w:sz w:val="25"/>
                <w:szCs w:val="25"/>
              </w:rPr>
              <w:t>3012</w:t>
            </w:r>
            <w:r w:rsidRPr="00616E31">
              <w:rPr>
                <w:color w:val="000000"/>
                <w:sz w:val="25"/>
                <w:szCs w:val="25"/>
              </w:rPr>
              <w:t xml:space="preserve"> </w:t>
            </w:r>
            <w:r w:rsidR="00E60736" w:rsidRPr="00616E31">
              <w:rPr>
                <w:color w:val="000000"/>
                <w:sz w:val="25"/>
                <w:szCs w:val="25"/>
              </w:rPr>
              <w:t>0961</w:t>
            </w:r>
            <w:r w:rsidRPr="00616E31">
              <w:rPr>
                <w:color w:val="000000"/>
                <w:sz w:val="25"/>
                <w:szCs w:val="25"/>
              </w:rPr>
              <w:t xml:space="preserve"> </w:t>
            </w:r>
            <w:r w:rsidR="00E60736" w:rsidRPr="00616E31">
              <w:rPr>
                <w:color w:val="000000"/>
                <w:sz w:val="25"/>
                <w:szCs w:val="25"/>
              </w:rPr>
              <w:t>1001</w:t>
            </w:r>
            <w:r w:rsidRPr="00616E31">
              <w:rPr>
                <w:color w:val="000000"/>
                <w:sz w:val="25"/>
                <w:szCs w:val="25"/>
              </w:rPr>
              <w:t xml:space="preserve"> </w:t>
            </w:r>
            <w:r w:rsidR="00E60736" w:rsidRPr="00616E31">
              <w:rPr>
                <w:color w:val="000000"/>
                <w:sz w:val="25"/>
                <w:szCs w:val="25"/>
              </w:rPr>
              <w:t>9550</w:t>
            </w:r>
            <w:r w:rsidRPr="00616E31">
              <w:rPr>
                <w:color w:val="000000"/>
                <w:sz w:val="25"/>
                <w:szCs w:val="25"/>
              </w:rPr>
              <w:t xml:space="preserve"> </w:t>
            </w:r>
            <w:r w:rsidR="00E60736" w:rsidRPr="00616E31">
              <w:rPr>
                <w:color w:val="000000"/>
                <w:sz w:val="25"/>
                <w:szCs w:val="25"/>
              </w:rPr>
              <w:t xml:space="preserve">0000 </w:t>
            </w:r>
          </w:p>
          <w:p w:rsidR="00C61847" w:rsidRPr="00616E31" w:rsidRDefault="00E60736" w:rsidP="00E60736">
            <w:pPr>
              <w:jc w:val="both"/>
              <w:rPr>
                <w:sz w:val="25"/>
                <w:szCs w:val="25"/>
              </w:rPr>
            </w:pPr>
            <w:r w:rsidRPr="00616E31">
              <w:rPr>
                <w:color w:val="000000"/>
                <w:sz w:val="25"/>
                <w:szCs w:val="25"/>
              </w:rPr>
              <w:t>в</w:t>
            </w:r>
            <w:r w:rsidRPr="00616E31">
              <w:rPr>
                <w:sz w:val="25"/>
                <w:szCs w:val="25"/>
              </w:rPr>
              <w:t xml:space="preserve"> </w:t>
            </w:r>
            <w:r w:rsidR="00640571" w:rsidRPr="00616E31">
              <w:rPr>
                <w:sz w:val="25"/>
                <w:szCs w:val="25"/>
              </w:rPr>
              <w:t>ОАО «АСБ Беларусбанк»</w:t>
            </w:r>
            <w:r w:rsidRPr="00616E31">
              <w:rPr>
                <w:sz w:val="25"/>
                <w:szCs w:val="25"/>
              </w:rPr>
              <w:t xml:space="preserve">, </w:t>
            </w:r>
          </w:p>
          <w:p w:rsidR="00E60736" w:rsidRPr="00616E31" w:rsidRDefault="00640571" w:rsidP="00E60736">
            <w:pPr>
              <w:jc w:val="both"/>
              <w:rPr>
                <w:sz w:val="25"/>
                <w:szCs w:val="25"/>
              </w:rPr>
            </w:pPr>
            <w:r w:rsidRPr="00616E31">
              <w:rPr>
                <w:color w:val="000000"/>
                <w:sz w:val="25"/>
                <w:szCs w:val="25"/>
              </w:rPr>
              <w:t xml:space="preserve">БИК: </w:t>
            </w:r>
            <w:r w:rsidRPr="00616E31">
              <w:rPr>
                <w:color w:val="000000"/>
                <w:sz w:val="25"/>
                <w:szCs w:val="25"/>
                <w:lang w:val="en-US"/>
              </w:rPr>
              <w:t>AKBBBY</w:t>
            </w:r>
            <w:r w:rsidRPr="00616E31">
              <w:rPr>
                <w:color w:val="000000"/>
                <w:sz w:val="25"/>
                <w:szCs w:val="25"/>
              </w:rPr>
              <w:t>2</w:t>
            </w:r>
            <w:r w:rsidRPr="00616E31">
              <w:rPr>
                <w:color w:val="000000"/>
                <w:sz w:val="25"/>
                <w:szCs w:val="25"/>
                <w:lang w:val="en-US"/>
              </w:rPr>
              <w:t>X</w:t>
            </w:r>
          </w:p>
          <w:p w:rsidR="00B471C2" w:rsidRPr="00616E31" w:rsidRDefault="00E60736" w:rsidP="00E60736">
            <w:pPr>
              <w:jc w:val="both"/>
              <w:rPr>
                <w:sz w:val="25"/>
                <w:szCs w:val="25"/>
              </w:rPr>
            </w:pPr>
            <w:r w:rsidRPr="00616E31">
              <w:rPr>
                <w:sz w:val="25"/>
                <w:szCs w:val="25"/>
              </w:rPr>
              <w:t>УНП 192442481, ОКПО 382253685000</w:t>
            </w:r>
          </w:p>
          <w:p w:rsidR="009B33C8" w:rsidRPr="00616E31" w:rsidRDefault="00B471C2" w:rsidP="00E60736">
            <w:pPr>
              <w:jc w:val="both"/>
              <w:rPr>
                <w:sz w:val="25"/>
                <w:szCs w:val="25"/>
              </w:rPr>
            </w:pPr>
            <w:r w:rsidRPr="00616E31">
              <w:rPr>
                <w:sz w:val="25"/>
                <w:szCs w:val="25"/>
              </w:rPr>
              <w:t xml:space="preserve">тел/факс </w:t>
            </w:r>
            <w:r w:rsidR="00086484" w:rsidRPr="00616E31">
              <w:rPr>
                <w:sz w:val="25"/>
                <w:szCs w:val="25"/>
              </w:rPr>
              <w:t>+375 17 3</w:t>
            </w:r>
            <w:r w:rsidR="002C484B" w:rsidRPr="00616E31">
              <w:rPr>
                <w:sz w:val="25"/>
                <w:szCs w:val="25"/>
              </w:rPr>
              <w:t>05</w:t>
            </w:r>
            <w:r w:rsidR="00086484" w:rsidRPr="00616E31">
              <w:rPr>
                <w:sz w:val="25"/>
                <w:szCs w:val="25"/>
              </w:rPr>
              <w:t xml:space="preserve"> </w:t>
            </w:r>
            <w:r w:rsidR="002C484B" w:rsidRPr="00616E31">
              <w:rPr>
                <w:sz w:val="25"/>
                <w:szCs w:val="25"/>
              </w:rPr>
              <w:t>37</w:t>
            </w:r>
            <w:r w:rsidR="00086484" w:rsidRPr="00616E31">
              <w:rPr>
                <w:sz w:val="25"/>
                <w:szCs w:val="25"/>
              </w:rPr>
              <w:t xml:space="preserve"> </w:t>
            </w:r>
            <w:r w:rsidR="002C484B" w:rsidRPr="00616E31">
              <w:rPr>
                <w:sz w:val="25"/>
                <w:szCs w:val="25"/>
              </w:rPr>
              <w:t>12</w:t>
            </w:r>
          </w:p>
          <w:p w:rsidR="00631E69" w:rsidRPr="00616E31" w:rsidRDefault="00631E69" w:rsidP="00E60736">
            <w:pPr>
              <w:jc w:val="both"/>
              <w:rPr>
                <w:sz w:val="25"/>
                <w:szCs w:val="25"/>
              </w:rPr>
            </w:pPr>
          </w:p>
        </w:tc>
        <w:tc>
          <w:tcPr>
            <w:tcW w:w="5103" w:type="dxa"/>
          </w:tcPr>
          <w:p w:rsidR="009B33C8" w:rsidRPr="00616E31" w:rsidRDefault="009B33C8" w:rsidP="009444B7">
            <w:pPr>
              <w:spacing w:line="360" w:lineRule="auto"/>
              <w:jc w:val="both"/>
              <w:rPr>
                <w:b/>
                <w:bCs/>
                <w:sz w:val="25"/>
                <w:szCs w:val="25"/>
              </w:rPr>
            </w:pPr>
            <w:r w:rsidRPr="00616E31">
              <w:rPr>
                <w:b/>
                <w:bCs/>
                <w:sz w:val="25"/>
                <w:szCs w:val="25"/>
              </w:rPr>
              <w:t>ПОДРЯДЧИК:</w:t>
            </w:r>
          </w:p>
          <w:tbl>
            <w:tblPr>
              <w:tblW w:w="4995" w:type="dxa"/>
              <w:tblLayout w:type="fixed"/>
              <w:tblLook w:val="04A0" w:firstRow="1" w:lastRow="0" w:firstColumn="1" w:lastColumn="0" w:noHBand="0" w:noVBand="1"/>
            </w:tblPr>
            <w:tblGrid>
              <w:gridCol w:w="4995"/>
            </w:tblGrid>
            <w:tr w:rsidR="009B33C8" w:rsidRPr="00616E31" w:rsidTr="004A30CB">
              <w:tc>
                <w:tcPr>
                  <w:tcW w:w="4995" w:type="dxa"/>
                </w:tcPr>
                <w:tbl>
                  <w:tblPr>
                    <w:tblW w:w="4995" w:type="dxa"/>
                    <w:tblLayout w:type="fixed"/>
                    <w:tblLook w:val="04A0" w:firstRow="1" w:lastRow="0" w:firstColumn="1" w:lastColumn="0" w:noHBand="0" w:noVBand="1"/>
                  </w:tblPr>
                  <w:tblGrid>
                    <w:gridCol w:w="4995"/>
                  </w:tblGrid>
                  <w:tr w:rsidR="00ED1059" w:rsidRPr="00616E31" w:rsidTr="00E51925">
                    <w:tc>
                      <w:tcPr>
                        <w:tcW w:w="4995" w:type="dxa"/>
                      </w:tcPr>
                      <w:p w:rsidR="00ED1059" w:rsidRPr="00616E31" w:rsidRDefault="00ED1059" w:rsidP="00937B2A">
                        <w:pPr>
                          <w:pStyle w:val="12"/>
                          <w:shd w:val="clear" w:color="auto" w:fill="auto"/>
                          <w:rPr>
                            <w:rStyle w:val="af2"/>
                            <w:bCs w:val="0"/>
                            <w:sz w:val="25"/>
                            <w:szCs w:val="25"/>
                            <w:u w:val="none"/>
                            <w:lang w:val="ru-RU"/>
                          </w:rPr>
                        </w:pPr>
                      </w:p>
                    </w:tc>
                  </w:tr>
                  <w:tr w:rsidR="00ED1059" w:rsidRPr="00616E31" w:rsidTr="00E51925">
                    <w:tc>
                      <w:tcPr>
                        <w:tcW w:w="4995" w:type="dxa"/>
                      </w:tcPr>
                      <w:p w:rsidR="00ED1059" w:rsidRPr="00616E31" w:rsidRDefault="00ED1059" w:rsidP="00937B2A">
                        <w:pPr>
                          <w:pStyle w:val="12"/>
                          <w:shd w:val="clear" w:color="auto" w:fill="auto"/>
                          <w:rPr>
                            <w:rStyle w:val="af2"/>
                            <w:b w:val="0"/>
                            <w:bCs w:val="0"/>
                            <w:sz w:val="25"/>
                            <w:szCs w:val="25"/>
                            <w:u w:val="none"/>
                          </w:rPr>
                        </w:pPr>
                      </w:p>
                    </w:tc>
                  </w:tr>
                  <w:tr w:rsidR="00ED1059" w:rsidRPr="00616E31" w:rsidTr="00E51925">
                    <w:tc>
                      <w:tcPr>
                        <w:tcW w:w="4995" w:type="dxa"/>
                      </w:tcPr>
                      <w:p w:rsidR="00ED1059" w:rsidRPr="00616E31" w:rsidRDefault="00ED1059" w:rsidP="00937B2A">
                        <w:pPr>
                          <w:pStyle w:val="12"/>
                          <w:shd w:val="clear" w:color="auto" w:fill="auto"/>
                          <w:rPr>
                            <w:rStyle w:val="af2"/>
                            <w:b w:val="0"/>
                            <w:bCs w:val="0"/>
                            <w:sz w:val="25"/>
                            <w:szCs w:val="25"/>
                            <w:u w:val="none"/>
                          </w:rPr>
                        </w:pPr>
                      </w:p>
                    </w:tc>
                  </w:tr>
                  <w:tr w:rsidR="00ED1059" w:rsidRPr="00616E31" w:rsidTr="00E51925">
                    <w:tc>
                      <w:tcPr>
                        <w:tcW w:w="4995" w:type="dxa"/>
                      </w:tcPr>
                      <w:p w:rsidR="00ED1059" w:rsidRPr="00616E31" w:rsidRDefault="00ED1059" w:rsidP="00937B2A">
                        <w:pPr>
                          <w:pStyle w:val="21"/>
                          <w:rPr>
                            <w:rStyle w:val="af2"/>
                            <w:bCs/>
                            <w:sz w:val="25"/>
                            <w:szCs w:val="25"/>
                            <w:u w:val="none"/>
                          </w:rPr>
                        </w:pPr>
                      </w:p>
                    </w:tc>
                  </w:tr>
                  <w:tr w:rsidR="00ED1059" w:rsidRPr="00616E31" w:rsidTr="00E51925">
                    <w:tc>
                      <w:tcPr>
                        <w:tcW w:w="4995" w:type="dxa"/>
                      </w:tcPr>
                      <w:p w:rsidR="00ED1059" w:rsidRPr="00616E31" w:rsidRDefault="00ED1059" w:rsidP="00937B2A">
                        <w:pPr>
                          <w:pStyle w:val="21"/>
                          <w:rPr>
                            <w:rStyle w:val="af2"/>
                            <w:bCs/>
                            <w:sz w:val="25"/>
                            <w:szCs w:val="25"/>
                            <w:u w:val="none"/>
                          </w:rPr>
                        </w:pPr>
                      </w:p>
                    </w:tc>
                  </w:tr>
                  <w:tr w:rsidR="00ED1059" w:rsidRPr="00616E31" w:rsidTr="00E51925">
                    <w:tc>
                      <w:tcPr>
                        <w:tcW w:w="4995" w:type="dxa"/>
                      </w:tcPr>
                      <w:p w:rsidR="00ED1059" w:rsidRPr="00616E31" w:rsidRDefault="00ED1059" w:rsidP="00937B2A">
                        <w:pPr>
                          <w:pStyle w:val="21"/>
                          <w:rPr>
                            <w:rStyle w:val="af2"/>
                            <w:bCs/>
                            <w:sz w:val="25"/>
                            <w:szCs w:val="25"/>
                            <w:u w:val="none"/>
                          </w:rPr>
                        </w:pPr>
                      </w:p>
                    </w:tc>
                  </w:tr>
                  <w:tr w:rsidR="00ED1059" w:rsidRPr="00616E31" w:rsidTr="00E51925">
                    <w:tc>
                      <w:tcPr>
                        <w:tcW w:w="4995" w:type="dxa"/>
                      </w:tcPr>
                      <w:p w:rsidR="00ED1059" w:rsidRPr="00616E31" w:rsidRDefault="00ED1059" w:rsidP="00937B2A">
                        <w:pPr>
                          <w:pStyle w:val="12"/>
                          <w:shd w:val="clear" w:color="auto" w:fill="auto"/>
                          <w:rPr>
                            <w:rStyle w:val="af2"/>
                            <w:bCs w:val="0"/>
                            <w:sz w:val="25"/>
                            <w:szCs w:val="25"/>
                          </w:rPr>
                        </w:pPr>
                      </w:p>
                    </w:tc>
                  </w:tr>
                  <w:tr w:rsidR="00670C58" w:rsidRPr="00616E31" w:rsidTr="00E51925">
                    <w:tc>
                      <w:tcPr>
                        <w:tcW w:w="4995" w:type="dxa"/>
                      </w:tcPr>
                      <w:p w:rsidR="00670C58" w:rsidRPr="00616E31" w:rsidRDefault="00670C58" w:rsidP="007C2FF6">
                        <w:pPr>
                          <w:pStyle w:val="12"/>
                          <w:shd w:val="clear" w:color="auto" w:fill="auto"/>
                          <w:rPr>
                            <w:rStyle w:val="af2"/>
                            <w:bCs w:val="0"/>
                            <w:sz w:val="25"/>
                            <w:szCs w:val="25"/>
                            <w:u w:val="none"/>
                            <w:lang w:val="ru-RU" w:eastAsia="ru-RU"/>
                          </w:rPr>
                        </w:pPr>
                      </w:p>
                    </w:tc>
                  </w:tr>
                  <w:tr w:rsidR="00670C58" w:rsidRPr="00616E31" w:rsidTr="00E51925">
                    <w:tc>
                      <w:tcPr>
                        <w:tcW w:w="4995" w:type="dxa"/>
                      </w:tcPr>
                      <w:p w:rsidR="00670C58" w:rsidRPr="00616E31" w:rsidRDefault="00670C58" w:rsidP="007C2FF6">
                        <w:pPr>
                          <w:pStyle w:val="12"/>
                          <w:shd w:val="clear" w:color="auto" w:fill="auto"/>
                          <w:rPr>
                            <w:rStyle w:val="af2"/>
                            <w:b w:val="0"/>
                            <w:bCs w:val="0"/>
                            <w:sz w:val="25"/>
                            <w:szCs w:val="25"/>
                            <w:u w:val="none"/>
                            <w:lang w:val="ru-RU" w:eastAsia="ru-RU"/>
                          </w:rPr>
                        </w:pPr>
                      </w:p>
                    </w:tc>
                  </w:tr>
                  <w:tr w:rsidR="00670C58" w:rsidRPr="00616E31" w:rsidTr="00E51925">
                    <w:tc>
                      <w:tcPr>
                        <w:tcW w:w="4995" w:type="dxa"/>
                      </w:tcPr>
                      <w:p w:rsidR="00670C58" w:rsidRPr="00616E31" w:rsidRDefault="00670C58" w:rsidP="007C2FF6">
                        <w:pPr>
                          <w:pStyle w:val="12"/>
                          <w:shd w:val="clear" w:color="auto" w:fill="auto"/>
                          <w:rPr>
                            <w:rStyle w:val="af2"/>
                            <w:b w:val="0"/>
                            <w:bCs w:val="0"/>
                            <w:sz w:val="25"/>
                            <w:szCs w:val="25"/>
                            <w:u w:val="none"/>
                            <w:lang w:val="ru-RU" w:eastAsia="ru-RU"/>
                          </w:rPr>
                        </w:pPr>
                      </w:p>
                    </w:tc>
                  </w:tr>
                  <w:tr w:rsidR="00670C58" w:rsidRPr="00616E31" w:rsidTr="00E51925">
                    <w:tc>
                      <w:tcPr>
                        <w:tcW w:w="4995" w:type="dxa"/>
                      </w:tcPr>
                      <w:p w:rsidR="00670C58" w:rsidRPr="00616E31" w:rsidRDefault="00670C58" w:rsidP="007C2FF6">
                        <w:pPr>
                          <w:pStyle w:val="21"/>
                          <w:rPr>
                            <w:rStyle w:val="af2"/>
                            <w:bCs/>
                            <w:sz w:val="25"/>
                            <w:szCs w:val="25"/>
                            <w:u w:val="none"/>
                            <w:lang w:val="ru-RU" w:eastAsia="ru-RU"/>
                          </w:rPr>
                        </w:pPr>
                      </w:p>
                    </w:tc>
                  </w:tr>
                </w:tbl>
                <w:p w:rsidR="009B33C8" w:rsidRPr="00616E31" w:rsidRDefault="009B33C8" w:rsidP="009444B7">
                  <w:pPr>
                    <w:pStyle w:val="12"/>
                    <w:shd w:val="clear" w:color="auto" w:fill="auto"/>
                    <w:rPr>
                      <w:rStyle w:val="af2"/>
                      <w:bCs w:val="0"/>
                      <w:sz w:val="25"/>
                      <w:szCs w:val="25"/>
                      <w:u w:val="none"/>
                      <w:lang w:val="ru-RU" w:eastAsia="ru-RU"/>
                    </w:rPr>
                  </w:pPr>
                </w:p>
              </w:tc>
            </w:tr>
          </w:tbl>
          <w:p w:rsidR="009B33C8" w:rsidRPr="00616E31" w:rsidRDefault="009B33C8" w:rsidP="00E51925">
            <w:pPr>
              <w:pStyle w:val="12"/>
              <w:rPr>
                <w:b w:val="0"/>
                <w:bCs/>
                <w:caps/>
                <w:sz w:val="25"/>
                <w:szCs w:val="25"/>
                <w:lang w:val="ru-RU"/>
              </w:rPr>
            </w:pPr>
          </w:p>
          <w:p w:rsidR="00E51925" w:rsidRPr="00616E31" w:rsidRDefault="00E51925" w:rsidP="00E51925">
            <w:pPr>
              <w:rPr>
                <w:sz w:val="25"/>
                <w:szCs w:val="25"/>
                <w:lang w:eastAsia="x-none"/>
              </w:rPr>
            </w:pPr>
          </w:p>
        </w:tc>
      </w:tr>
      <w:tr w:rsidR="009B33C8" w:rsidRPr="00616E31" w:rsidTr="004A30CB">
        <w:tc>
          <w:tcPr>
            <w:tcW w:w="4820" w:type="dxa"/>
          </w:tcPr>
          <w:p w:rsidR="00190897" w:rsidRPr="00616E31" w:rsidRDefault="004133CB" w:rsidP="00190897">
            <w:pPr>
              <w:jc w:val="both"/>
              <w:rPr>
                <w:sz w:val="25"/>
                <w:szCs w:val="25"/>
              </w:rPr>
            </w:pPr>
            <w:r w:rsidRPr="00616E31">
              <w:rPr>
                <w:sz w:val="25"/>
                <w:szCs w:val="25"/>
              </w:rPr>
              <w:t>Заместитель директора</w:t>
            </w:r>
          </w:p>
          <w:p w:rsidR="00190897" w:rsidRPr="00616E31" w:rsidRDefault="00190897" w:rsidP="00190897">
            <w:pPr>
              <w:jc w:val="both"/>
              <w:rPr>
                <w:sz w:val="25"/>
                <w:szCs w:val="25"/>
              </w:rPr>
            </w:pPr>
          </w:p>
          <w:p w:rsidR="000A0B87" w:rsidRPr="00616E31" w:rsidRDefault="00190897" w:rsidP="00190897">
            <w:pPr>
              <w:jc w:val="both"/>
              <w:rPr>
                <w:sz w:val="25"/>
                <w:szCs w:val="25"/>
              </w:rPr>
            </w:pPr>
            <w:r w:rsidRPr="00616E31">
              <w:rPr>
                <w:sz w:val="25"/>
                <w:szCs w:val="25"/>
              </w:rPr>
              <w:t xml:space="preserve">_________________ </w:t>
            </w:r>
            <w:r w:rsidR="004133CB" w:rsidRPr="00616E31">
              <w:rPr>
                <w:sz w:val="25"/>
                <w:szCs w:val="25"/>
              </w:rPr>
              <w:t>И.С. Елагин</w:t>
            </w:r>
          </w:p>
          <w:p w:rsidR="009B33C8" w:rsidRPr="00616E31" w:rsidRDefault="000A0B87" w:rsidP="000A0B87">
            <w:pPr>
              <w:pStyle w:val="31"/>
              <w:tabs>
                <w:tab w:val="left" w:pos="5068"/>
              </w:tabs>
              <w:spacing w:after="0" w:line="360" w:lineRule="auto"/>
              <w:rPr>
                <w:b/>
                <w:bCs/>
                <w:caps/>
                <w:sz w:val="25"/>
                <w:szCs w:val="25"/>
                <w:lang w:val="ru-RU" w:eastAsia="ru-RU"/>
              </w:rPr>
            </w:pPr>
            <w:r w:rsidRPr="00616E31">
              <w:rPr>
                <w:sz w:val="25"/>
                <w:szCs w:val="25"/>
              </w:rPr>
              <w:t>м.п.</w:t>
            </w:r>
          </w:p>
        </w:tc>
        <w:tc>
          <w:tcPr>
            <w:tcW w:w="5103" w:type="dxa"/>
          </w:tcPr>
          <w:p w:rsidR="00DC131C" w:rsidRPr="00616E31" w:rsidRDefault="00803E5E" w:rsidP="00DC131C">
            <w:pPr>
              <w:pStyle w:val="21"/>
              <w:jc w:val="left"/>
              <w:rPr>
                <w:sz w:val="25"/>
                <w:szCs w:val="25"/>
                <w:lang w:val="ru-RU" w:eastAsia="ru-RU"/>
              </w:rPr>
            </w:pPr>
            <w:r w:rsidRPr="00616E31">
              <w:rPr>
                <w:sz w:val="25"/>
                <w:szCs w:val="25"/>
                <w:lang w:val="ru-RU" w:eastAsia="ru-RU"/>
              </w:rPr>
              <w:t>Директор</w:t>
            </w:r>
          </w:p>
          <w:p w:rsidR="00DC131C" w:rsidRPr="00616E31" w:rsidRDefault="00DC131C" w:rsidP="00DC131C">
            <w:pPr>
              <w:jc w:val="both"/>
              <w:rPr>
                <w:sz w:val="25"/>
                <w:szCs w:val="25"/>
              </w:rPr>
            </w:pPr>
          </w:p>
          <w:p w:rsidR="00DC131C" w:rsidRPr="00616E31" w:rsidRDefault="00DC131C" w:rsidP="00DC131C">
            <w:pPr>
              <w:pStyle w:val="21"/>
              <w:rPr>
                <w:sz w:val="25"/>
                <w:szCs w:val="25"/>
                <w:lang w:val="ru-RU" w:eastAsia="ru-RU"/>
              </w:rPr>
            </w:pPr>
            <w:r w:rsidRPr="00616E31">
              <w:rPr>
                <w:sz w:val="25"/>
                <w:szCs w:val="25"/>
                <w:lang w:val="ru-RU" w:eastAsia="ru-RU"/>
              </w:rPr>
              <w:t xml:space="preserve">___________________ </w:t>
            </w:r>
          </w:p>
          <w:p w:rsidR="009B33C8" w:rsidRPr="00616E31" w:rsidRDefault="00DC131C" w:rsidP="00DC131C">
            <w:pPr>
              <w:spacing w:line="360" w:lineRule="auto"/>
              <w:jc w:val="both"/>
              <w:rPr>
                <w:b/>
                <w:bCs/>
                <w:sz w:val="25"/>
                <w:szCs w:val="25"/>
              </w:rPr>
            </w:pPr>
            <w:r w:rsidRPr="00616E31">
              <w:rPr>
                <w:sz w:val="25"/>
                <w:szCs w:val="25"/>
              </w:rPr>
              <w:t>м.п.</w:t>
            </w:r>
          </w:p>
        </w:tc>
      </w:tr>
    </w:tbl>
    <w:p w:rsidR="009B33C8" w:rsidRPr="00616E31" w:rsidRDefault="009B33C8" w:rsidP="009B33C8">
      <w:pPr>
        <w:ind w:left="4956" w:firstLine="708"/>
        <w:rPr>
          <w:sz w:val="25"/>
          <w:szCs w:val="25"/>
        </w:rPr>
        <w:sectPr w:rsidR="009B33C8" w:rsidRPr="00616E31" w:rsidSect="00616E31">
          <w:headerReference w:type="default" r:id="rId10"/>
          <w:footerReference w:type="even" r:id="rId11"/>
          <w:footerReference w:type="default" r:id="rId12"/>
          <w:type w:val="continuous"/>
          <w:pgSz w:w="11906" w:h="16838"/>
          <w:pgMar w:top="958" w:right="851" w:bottom="851" w:left="1418" w:header="0" w:footer="567" w:gutter="0"/>
          <w:cols w:space="720"/>
          <w:docGrid w:linePitch="326"/>
        </w:sectPr>
      </w:pPr>
    </w:p>
    <w:tbl>
      <w:tblPr>
        <w:tblW w:w="0" w:type="auto"/>
        <w:tblInd w:w="4956" w:type="dxa"/>
        <w:tblLook w:val="04A0" w:firstRow="1" w:lastRow="0" w:firstColumn="1" w:lastColumn="0" w:noHBand="0" w:noVBand="1"/>
      </w:tblPr>
      <w:tblGrid>
        <w:gridCol w:w="4614"/>
      </w:tblGrid>
      <w:tr w:rsidR="00E60736" w:rsidRPr="00616E31" w:rsidTr="00E60736">
        <w:tc>
          <w:tcPr>
            <w:tcW w:w="4614" w:type="dxa"/>
          </w:tcPr>
          <w:p w:rsidR="00E60736" w:rsidRPr="00616E31" w:rsidRDefault="00E60736" w:rsidP="009444B7">
            <w:pPr>
              <w:rPr>
                <w:sz w:val="25"/>
                <w:szCs w:val="25"/>
              </w:rPr>
            </w:pPr>
            <w:r w:rsidRPr="00616E31">
              <w:rPr>
                <w:sz w:val="25"/>
                <w:szCs w:val="25"/>
              </w:rPr>
              <w:br w:type="page"/>
              <w:t xml:space="preserve">Приложение №3 </w:t>
            </w:r>
          </w:p>
          <w:p w:rsidR="00E60736" w:rsidRPr="00616E31" w:rsidRDefault="00E60736" w:rsidP="009444B7">
            <w:pPr>
              <w:rPr>
                <w:sz w:val="25"/>
                <w:szCs w:val="25"/>
              </w:rPr>
            </w:pPr>
            <w:r w:rsidRPr="00616E31">
              <w:rPr>
                <w:sz w:val="25"/>
                <w:szCs w:val="25"/>
              </w:rPr>
              <w:t>к договору строительного подряда</w:t>
            </w:r>
          </w:p>
          <w:p w:rsidR="00E60736" w:rsidRPr="00616E31" w:rsidRDefault="00631E69" w:rsidP="004133CB">
            <w:pPr>
              <w:rPr>
                <w:sz w:val="25"/>
                <w:szCs w:val="25"/>
              </w:rPr>
            </w:pPr>
            <w:r w:rsidRPr="00616E31">
              <w:rPr>
                <w:sz w:val="25"/>
                <w:szCs w:val="25"/>
              </w:rPr>
              <w:t xml:space="preserve">от </w:t>
            </w:r>
            <w:r w:rsidR="004133CB" w:rsidRPr="00616E31">
              <w:rPr>
                <w:sz w:val="25"/>
                <w:szCs w:val="25"/>
              </w:rPr>
              <w:t>__</w:t>
            </w:r>
            <w:r w:rsidR="00C62D9A" w:rsidRPr="00616E31">
              <w:rPr>
                <w:sz w:val="25"/>
                <w:szCs w:val="25"/>
              </w:rPr>
              <w:t>.</w:t>
            </w:r>
            <w:r w:rsidR="004133CB" w:rsidRPr="00616E31">
              <w:rPr>
                <w:sz w:val="25"/>
                <w:szCs w:val="25"/>
              </w:rPr>
              <w:t>__</w:t>
            </w:r>
            <w:r w:rsidR="002806D0" w:rsidRPr="00616E31">
              <w:rPr>
                <w:sz w:val="25"/>
                <w:szCs w:val="25"/>
              </w:rPr>
              <w:t>.</w:t>
            </w:r>
            <w:r w:rsidR="007B66D1" w:rsidRPr="00616E31">
              <w:rPr>
                <w:color w:val="000000"/>
                <w:sz w:val="25"/>
                <w:szCs w:val="25"/>
              </w:rPr>
              <w:t>20</w:t>
            </w:r>
            <w:bookmarkStart w:id="4" w:name="ТекстовоеПоле49"/>
            <w:r w:rsidR="007B66D1" w:rsidRPr="00616E31">
              <w:rPr>
                <w:color w:val="000000"/>
                <w:sz w:val="25"/>
                <w:szCs w:val="25"/>
              </w:rPr>
              <w:t>2</w:t>
            </w:r>
            <w:bookmarkEnd w:id="4"/>
            <w:r w:rsidR="00E136BE" w:rsidRPr="00616E31">
              <w:rPr>
                <w:color w:val="000000"/>
                <w:sz w:val="25"/>
                <w:szCs w:val="25"/>
              </w:rPr>
              <w:t>5</w:t>
            </w:r>
            <w:r w:rsidR="007B66D1" w:rsidRPr="00616E31">
              <w:rPr>
                <w:color w:val="000000"/>
                <w:sz w:val="25"/>
                <w:szCs w:val="25"/>
              </w:rPr>
              <w:t>г.</w:t>
            </w:r>
            <w:r w:rsidR="007B66D1" w:rsidRPr="00616E31">
              <w:rPr>
                <w:sz w:val="25"/>
                <w:szCs w:val="25"/>
              </w:rPr>
              <w:t xml:space="preserve"> №</w:t>
            </w:r>
            <w:r w:rsidR="00097590" w:rsidRPr="00616E31">
              <w:rPr>
                <w:sz w:val="25"/>
                <w:szCs w:val="25"/>
              </w:rPr>
              <w:t xml:space="preserve"> </w:t>
            </w:r>
            <w:r w:rsidR="004133CB" w:rsidRPr="00616E31">
              <w:rPr>
                <w:sz w:val="25"/>
                <w:szCs w:val="25"/>
              </w:rPr>
              <w:t>___</w:t>
            </w:r>
            <w:r w:rsidR="00851B0C" w:rsidRPr="00616E31">
              <w:rPr>
                <w:sz w:val="25"/>
                <w:szCs w:val="25"/>
              </w:rPr>
              <w:t>/</w:t>
            </w:r>
            <w:r w:rsidR="007B66D1" w:rsidRPr="00616E31">
              <w:rPr>
                <w:rStyle w:val="34"/>
                <w:sz w:val="25"/>
                <w:szCs w:val="25"/>
                <w:u w:val="none"/>
              </w:rPr>
              <w:t>2</w:t>
            </w:r>
            <w:r w:rsidR="00E136BE" w:rsidRPr="00616E31">
              <w:rPr>
                <w:rStyle w:val="34"/>
                <w:sz w:val="25"/>
                <w:szCs w:val="25"/>
                <w:u w:val="none"/>
              </w:rPr>
              <w:t>5</w:t>
            </w:r>
            <w:r w:rsidR="007B66D1" w:rsidRPr="00616E31">
              <w:rPr>
                <w:rStyle w:val="34"/>
                <w:sz w:val="25"/>
                <w:szCs w:val="25"/>
                <w:u w:val="none"/>
              </w:rPr>
              <w:fldChar w:fldCharType="begin">
                <w:ffData>
                  <w:name w:val="ТекстовоеПоле50"/>
                  <w:enabled/>
                  <w:calcOnExit w:val="0"/>
                  <w:textInput/>
                </w:ffData>
              </w:fldChar>
            </w:r>
            <w:r w:rsidR="007B66D1" w:rsidRPr="00616E31">
              <w:rPr>
                <w:rStyle w:val="34"/>
                <w:sz w:val="25"/>
                <w:szCs w:val="25"/>
                <w:u w:val="none"/>
              </w:rPr>
              <w:instrText xml:space="preserve"> FORMTEXT </w:instrText>
            </w:r>
            <w:r w:rsidR="007B66D1" w:rsidRPr="00616E31">
              <w:rPr>
                <w:rStyle w:val="34"/>
                <w:sz w:val="25"/>
                <w:szCs w:val="25"/>
                <w:u w:val="none"/>
              </w:rPr>
            </w:r>
            <w:r w:rsidR="007B66D1" w:rsidRPr="00616E31">
              <w:rPr>
                <w:rStyle w:val="34"/>
                <w:sz w:val="25"/>
                <w:szCs w:val="25"/>
                <w:u w:val="none"/>
              </w:rPr>
              <w:fldChar w:fldCharType="separate"/>
            </w:r>
            <w:r w:rsidR="007B66D1" w:rsidRPr="00616E31">
              <w:rPr>
                <w:rStyle w:val="34"/>
                <w:sz w:val="25"/>
                <w:szCs w:val="25"/>
                <w:u w:val="none"/>
              </w:rPr>
              <w:t> </w:t>
            </w:r>
            <w:r w:rsidR="007B66D1" w:rsidRPr="00616E31">
              <w:rPr>
                <w:rStyle w:val="34"/>
                <w:sz w:val="25"/>
                <w:szCs w:val="25"/>
                <w:u w:val="none"/>
              </w:rPr>
              <w:t> </w:t>
            </w:r>
            <w:r w:rsidR="007B66D1" w:rsidRPr="00616E31">
              <w:rPr>
                <w:rStyle w:val="34"/>
                <w:sz w:val="25"/>
                <w:szCs w:val="25"/>
                <w:u w:val="none"/>
              </w:rPr>
              <w:t> </w:t>
            </w:r>
            <w:r w:rsidR="007B66D1" w:rsidRPr="00616E31">
              <w:rPr>
                <w:rStyle w:val="34"/>
                <w:sz w:val="25"/>
                <w:szCs w:val="25"/>
                <w:u w:val="none"/>
              </w:rPr>
              <w:t> </w:t>
            </w:r>
            <w:r w:rsidR="007B66D1" w:rsidRPr="00616E31">
              <w:rPr>
                <w:rStyle w:val="34"/>
                <w:sz w:val="25"/>
                <w:szCs w:val="25"/>
                <w:u w:val="none"/>
              </w:rPr>
              <w:t> </w:t>
            </w:r>
            <w:r w:rsidR="007B66D1" w:rsidRPr="00616E31">
              <w:rPr>
                <w:rStyle w:val="34"/>
                <w:sz w:val="25"/>
                <w:szCs w:val="25"/>
                <w:u w:val="none"/>
              </w:rPr>
              <w:fldChar w:fldCharType="end"/>
            </w:r>
          </w:p>
        </w:tc>
      </w:tr>
    </w:tbl>
    <w:p w:rsidR="00E60736" w:rsidRPr="00616E31" w:rsidRDefault="00E60736" w:rsidP="00E60736">
      <w:pPr>
        <w:rPr>
          <w:sz w:val="25"/>
          <w:szCs w:val="25"/>
        </w:rPr>
      </w:pPr>
    </w:p>
    <w:p w:rsidR="00631E69" w:rsidRPr="00616E31" w:rsidRDefault="00631E69" w:rsidP="00631E69">
      <w:pPr>
        <w:jc w:val="center"/>
        <w:rPr>
          <w:b/>
          <w:sz w:val="25"/>
          <w:szCs w:val="25"/>
        </w:rPr>
      </w:pPr>
      <w:r w:rsidRPr="00616E31">
        <w:rPr>
          <w:b/>
          <w:sz w:val="25"/>
          <w:szCs w:val="25"/>
        </w:rPr>
        <w:t>Протокол согласования договорной цены</w:t>
      </w:r>
    </w:p>
    <w:p w:rsidR="00631E69" w:rsidRPr="00616E31" w:rsidRDefault="00631E69" w:rsidP="00631E69">
      <w:pPr>
        <w:rPr>
          <w:sz w:val="25"/>
          <w:szCs w:val="25"/>
        </w:rPr>
      </w:pPr>
    </w:p>
    <w:p w:rsidR="00631E69" w:rsidRPr="00616E31" w:rsidRDefault="007B66D1" w:rsidP="00631E69">
      <w:pPr>
        <w:shd w:val="clear" w:color="auto" w:fill="FFFFFF"/>
        <w:tabs>
          <w:tab w:val="left" w:pos="734"/>
        </w:tabs>
        <w:ind w:firstLine="709"/>
        <w:jc w:val="both"/>
        <w:rPr>
          <w:b/>
          <w:sz w:val="25"/>
          <w:szCs w:val="25"/>
        </w:rPr>
      </w:pPr>
      <w:r w:rsidRPr="00616E31">
        <w:rPr>
          <w:sz w:val="25"/>
          <w:szCs w:val="25"/>
        </w:rPr>
        <w:t xml:space="preserve">Наименование </w:t>
      </w:r>
      <w:r w:rsidR="00631E69" w:rsidRPr="00616E31">
        <w:rPr>
          <w:sz w:val="25"/>
          <w:szCs w:val="25"/>
        </w:rPr>
        <w:t xml:space="preserve">объекта: </w:t>
      </w:r>
      <w:r w:rsidR="00E27115" w:rsidRPr="00616E31">
        <w:rPr>
          <w:b/>
          <w:sz w:val="25"/>
          <w:szCs w:val="25"/>
        </w:rPr>
        <w:t>«</w:t>
      </w:r>
      <w:r w:rsidR="00C62D9A" w:rsidRPr="00616E31">
        <w:rPr>
          <w:b/>
          <w:bCs/>
          <w:sz w:val="25"/>
          <w:szCs w:val="25"/>
          <w:lang w:bidi="ne-NP"/>
        </w:rPr>
        <w:t xml:space="preserve">Текущий ремонт  </w:t>
      </w:r>
      <w:r w:rsidR="004133CB" w:rsidRPr="00616E31">
        <w:rPr>
          <w:b/>
          <w:bCs/>
          <w:sz w:val="25"/>
          <w:szCs w:val="25"/>
          <w:lang w:bidi="ne-NP"/>
        </w:rPr>
        <w:t>__________</w:t>
      </w:r>
      <w:r w:rsidR="00E27115" w:rsidRPr="00616E31">
        <w:rPr>
          <w:b/>
          <w:bCs/>
          <w:sz w:val="25"/>
          <w:szCs w:val="25"/>
          <w:lang w:bidi="ne-NP"/>
        </w:rPr>
        <w:t>»</w:t>
      </w:r>
      <w:r w:rsidR="00631E69" w:rsidRPr="00616E31">
        <w:rPr>
          <w:b/>
          <w:color w:val="000000"/>
          <w:sz w:val="25"/>
          <w:szCs w:val="25"/>
        </w:rPr>
        <w:t>.</w:t>
      </w:r>
    </w:p>
    <w:p w:rsidR="00631E69" w:rsidRPr="00616E31" w:rsidRDefault="00631E69" w:rsidP="00631E69">
      <w:pPr>
        <w:pStyle w:val="12"/>
        <w:rPr>
          <w:b w:val="0"/>
          <w:color w:val="000000"/>
          <w:sz w:val="25"/>
          <w:szCs w:val="25"/>
        </w:rPr>
      </w:pPr>
      <w:r w:rsidRPr="00616E31">
        <w:rPr>
          <w:b w:val="0"/>
          <w:sz w:val="25"/>
          <w:szCs w:val="25"/>
        </w:rPr>
        <w:t xml:space="preserve"> </w:t>
      </w:r>
    </w:p>
    <w:p w:rsidR="00631E69" w:rsidRPr="00616E31" w:rsidRDefault="00631E69" w:rsidP="00631E69">
      <w:pPr>
        <w:shd w:val="clear" w:color="auto" w:fill="FFFFFF"/>
        <w:tabs>
          <w:tab w:val="left" w:pos="734"/>
        </w:tabs>
        <w:ind w:firstLine="709"/>
        <w:jc w:val="both"/>
        <w:rPr>
          <w:sz w:val="25"/>
          <w:szCs w:val="25"/>
        </w:rPr>
      </w:pPr>
      <w:r w:rsidRPr="00616E31">
        <w:rPr>
          <w:sz w:val="25"/>
          <w:szCs w:val="25"/>
        </w:rPr>
        <w:t xml:space="preserve">Заказчик: </w:t>
      </w:r>
      <w:r w:rsidRPr="00616E31">
        <w:rPr>
          <w:b/>
          <w:sz w:val="25"/>
          <w:szCs w:val="25"/>
        </w:rPr>
        <w:t>Коммунальное унитарное предприятие «Жилищное коммунальное хозяйство Первомайского района г.Минска»</w:t>
      </w:r>
      <w:r w:rsidRPr="00616E31">
        <w:rPr>
          <w:sz w:val="25"/>
          <w:szCs w:val="25"/>
        </w:rPr>
        <w:t>.</w:t>
      </w:r>
    </w:p>
    <w:p w:rsidR="00631E69" w:rsidRPr="00616E31" w:rsidRDefault="00631E69" w:rsidP="00631E69">
      <w:pPr>
        <w:rPr>
          <w:sz w:val="25"/>
          <w:szCs w:val="25"/>
        </w:rPr>
      </w:pPr>
    </w:p>
    <w:p w:rsidR="00B7378A" w:rsidRPr="00616E31" w:rsidRDefault="00B7378A" w:rsidP="00B7378A">
      <w:pPr>
        <w:ind w:firstLine="709"/>
        <w:rPr>
          <w:color w:val="000000"/>
          <w:sz w:val="25"/>
          <w:szCs w:val="25"/>
          <w:shd w:val="clear" w:color="auto" w:fill="FFFFFF"/>
        </w:rPr>
      </w:pPr>
      <w:r w:rsidRPr="00616E31">
        <w:rPr>
          <w:sz w:val="25"/>
          <w:szCs w:val="25"/>
        </w:rPr>
        <w:t>О</w:t>
      </w:r>
      <w:r w:rsidR="007B66D1" w:rsidRPr="00616E31">
        <w:rPr>
          <w:color w:val="000000"/>
          <w:sz w:val="25"/>
          <w:szCs w:val="25"/>
          <w:shd w:val="clear" w:color="auto" w:fill="FFFFFF"/>
        </w:rPr>
        <w:t>снование: Л</w:t>
      </w:r>
      <w:r w:rsidRPr="00616E31">
        <w:rPr>
          <w:color w:val="000000"/>
          <w:sz w:val="25"/>
          <w:szCs w:val="25"/>
          <w:shd w:val="clear" w:color="auto" w:fill="FFFFFF"/>
        </w:rPr>
        <w:t>окальная смета.</w:t>
      </w:r>
    </w:p>
    <w:p w:rsidR="00B7378A" w:rsidRPr="00616E31" w:rsidRDefault="00B7378A" w:rsidP="00B7378A">
      <w:pPr>
        <w:ind w:firstLine="709"/>
        <w:rPr>
          <w:sz w:val="25"/>
          <w:szCs w:val="25"/>
        </w:rPr>
      </w:pPr>
    </w:p>
    <w:p w:rsidR="00631E69" w:rsidRPr="00616E31" w:rsidRDefault="00631E69" w:rsidP="00ED1059">
      <w:pPr>
        <w:ind w:firstLine="709"/>
        <w:jc w:val="both"/>
        <w:rPr>
          <w:b/>
          <w:color w:val="000000"/>
          <w:sz w:val="25"/>
          <w:szCs w:val="25"/>
        </w:rPr>
      </w:pPr>
      <w:r w:rsidRPr="00616E31">
        <w:rPr>
          <w:sz w:val="25"/>
          <w:szCs w:val="25"/>
        </w:rPr>
        <w:t xml:space="preserve">Подрядчик: </w:t>
      </w:r>
      <w:r w:rsidR="004133CB" w:rsidRPr="00616E31">
        <w:rPr>
          <w:b/>
          <w:color w:val="000000"/>
          <w:sz w:val="25"/>
          <w:szCs w:val="25"/>
        </w:rPr>
        <w:t>______________________</w:t>
      </w:r>
      <w:r w:rsidR="00ED1059" w:rsidRPr="00616E31">
        <w:rPr>
          <w:b/>
          <w:color w:val="000000"/>
          <w:sz w:val="25"/>
          <w:szCs w:val="25"/>
        </w:rPr>
        <w:t>»</w:t>
      </w:r>
    </w:p>
    <w:p w:rsidR="00ED1059" w:rsidRPr="00616E31" w:rsidRDefault="00ED1059" w:rsidP="00ED1059">
      <w:pPr>
        <w:ind w:firstLine="709"/>
        <w:jc w:val="both"/>
        <w:rPr>
          <w:sz w:val="25"/>
          <w:szCs w:val="25"/>
        </w:rPr>
      </w:pPr>
    </w:p>
    <w:p w:rsidR="00C62D9A" w:rsidRPr="00616E31" w:rsidRDefault="00A61FBF" w:rsidP="00C62D9A">
      <w:pPr>
        <w:pStyle w:val="y3"/>
        <w:spacing w:before="0" w:after="0"/>
        <w:jc w:val="both"/>
        <w:rPr>
          <w:color w:val="000000"/>
          <w:spacing w:val="-6"/>
          <w:sz w:val="25"/>
          <w:szCs w:val="25"/>
        </w:rPr>
      </w:pPr>
      <w:r w:rsidRPr="00616E31">
        <w:rPr>
          <w:sz w:val="25"/>
          <w:szCs w:val="25"/>
        </w:rPr>
        <w:tab/>
      </w:r>
      <w:r w:rsidR="00631E69" w:rsidRPr="00616E31">
        <w:rPr>
          <w:sz w:val="25"/>
          <w:szCs w:val="25"/>
        </w:rPr>
        <w:t>Договорная цена:</w:t>
      </w:r>
      <w:r w:rsidR="00631E69" w:rsidRPr="00616E31">
        <w:rPr>
          <w:b/>
          <w:color w:val="000000"/>
          <w:spacing w:val="-6"/>
          <w:sz w:val="25"/>
          <w:szCs w:val="25"/>
        </w:rPr>
        <w:t xml:space="preserve"> </w:t>
      </w:r>
      <w:r w:rsidR="004133CB" w:rsidRPr="00616E31">
        <w:rPr>
          <w:b/>
          <w:sz w:val="25"/>
          <w:szCs w:val="25"/>
        </w:rPr>
        <w:t>__________</w:t>
      </w:r>
      <w:r w:rsidR="00C62D9A" w:rsidRPr="00616E31">
        <w:rPr>
          <w:sz w:val="25"/>
          <w:szCs w:val="25"/>
        </w:rPr>
        <w:t xml:space="preserve"> (</w:t>
      </w:r>
      <w:r w:rsidR="004133CB" w:rsidRPr="00616E31">
        <w:rPr>
          <w:i/>
          <w:sz w:val="25"/>
          <w:szCs w:val="25"/>
        </w:rPr>
        <w:t>____________</w:t>
      </w:r>
      <w:r w:rsidR="00C62D9A" w:rsidRPr="00616E31">
        <w:rPr>
          <w:i/>
          <w:sz w:val="25"/>
          <w:szCs w:val="25"/>
        </w:rPr>
        <w:t>рублей 00 копеек</w:t>
      </w:r>
      <w:r w:rsidR="00C62D9A" w:rsidRPr="00616E31">
        <w:rPr>
          <w:sz w:val="25"/>
          <w:szCs w:val="25"/>
        </w:rPr>
        <w:t>) белорусских рублей.</w:t>
      </w:r>
    </w:p>
    <w:p w:rsidR="00537B2D" w:rsidRPr="00616E31" w:rsidRDefault="00537B2D" w:rsidP="006971CC">
      <w:pPr>
        <w:pStyle w:val="y3"/>
        <w:spacing w:before="0" w:after="0"/>
        <w:jc w:val="both"/>
        <w:rPr>
          <w:color w:val="000000"/>
          <w:spacing w:val="-6"/>
          <w:sz w:val="25"/>
          <w:szCs w:val="25"/>
        </w:rPr>
      </w:pPr>
    </w:p>
    <w:p w:rsidR="00E60736" w:rsidRPr="00616E31" w:rsidRDefault="00E60736" w:rsidP="00537B2D">
      <w:pPr>
        <w:pStyle w:val="y3"/>
        <w:spacing w:before="0" w:after="0"/>
        <w:jc w:val="both"/>
        <w:rPr>
          <w:sz w:val="25"/>
          <w:szCs w:val="25"/>
        </w:rPr>
      </w:pPr>
      <w:r w:rsidRPr="00616E31">
        <w:rPr>
          <w:sz w:val="25"/>
          <w:szCs w:val="25"/>
        </w:rPr>
        <w:t xml:space="preserve"> </w:t>
      </w:r>
    </w:p>
    <w:p w:rsidR="00A74776" w:rsidRPr="00616E31" w:rsidRDefault="00A74776" w:rsidP="00537B2D">
      <w:pPr>
        <w:pStyle w:val="y3"/>
        <w:spacing w:before="0" w:after="0"/>
        <w:jc w:val="both"/>
        <w:rPr>
          <w:sz w:val="25"/>
          <w:szCs w:val="25"/>
        </w:rPr>
      </w:pPr>
    </w:p>
    <w:p w:rsidR="00A74776" w:rsidRPr="00616E31" w:rsidRDefault="00A74776" w:rsidP="00537B2D">
      <w:pPr>
        <w:pStyle w:val="y3"/>
        <w:spacing w:before="0" w:after="0"/>
        <w:jc w:val="both"/>
        <w:rPr>
          <w:sz w:val="25"/>
          <w:szCs w:val="25"/>
        </w:rPr>
      </w:pPr>
    </w:p>
    <w:tbl>
      <w:tblPr>
        <w:tblW w:w="0" w:type="auto"/>
        <w:tblLayout w:type="fixed"/>
        <w:tblLook w:val="00A0" w:firstRow="1" w:lastRow="0" w:firstColumn="1" w:lastColumn="0" w:noHBand="0" w:noVBand="0"/>
      </w:tblPr>
      <w:tblGrid>
        <w:gridCol w:w="4926"/>
        <w:gridCol w:w="4536"/>
      </w:tblGrid>
      <w:tr w:rsidR="00A74776" w:rsidRPr="00616E31" w:rsidTr="001A76CC">
        <w:tc>
          <w:tcPr>
            <w:tcW w:w="4926" w:type="dxa"/>
          </w:tcPr>
          <w:p w:rsidR="00A76468" w:rsidRPr="00616E31" w:rsidRDefault="004133CB" w:rsidP="00A76468">
            <w:pPr>
              <w:jc w:val="both"/>
              <w:rPr>
                <w:sz w:val="25"/>
                <w:szCs w:val="25"/>
              </w:rPr>
            </w:pPr>
            <w:r w:rsidRPr="00616E31">
              <w:rPr>
                <w:sz w:val="25"/>
                <w:szCs w:val="25"/>
              </w:rPr>
              <w:t>Заместитель директора</w:t>
            </w:r>
          </w:p>
          <w:p w:rsidR="00A76468" w:rsidRPr="00616E31" w:rsidRDefault="00A76468" w:rsidP="00A76468">
            <w:pPr>
              <w:jc w:val="both"/>
              <w:rPr>
                <w:sz w:val="25"/>
                <w:szCs w:val="25"/>
              </w:rPr>
            </w:pPr>
          </w:p>
          <w:p w:rsidR="00A76468" w:rsidRPr="00616E31" w:rsidRDefault="00A76468" w:rsidP="00A76468">
            <w:pPr>
              <w:jc w:val="both"/>
              <w:rPr>
                <w:sz w:val="25"/>
                <w:szCs w:val="25"/>
              </w:rPr>
            </w:pPr>
            <w:r w:rsidRPr="00616E31">
              <w:rPr>
                <w:sz w:val="25"/>
                <w:szCs w:val="25"/>
              </w:rPr>
              <w:t xml:space="preserve">_________________ </w:t>
            </w:r>
            <w:r w:rsidR="004133CB" w:rsidRPr="00616E31">
              <w:rPr>
                <w:sz w:val="25"/>
                <w:szCs w:val="25"/>
              </w:rPr>
              <w:t>И.С. Елагин</w:t>
            </w:r>
          </w:p>
          <w:p w:rsidR="00A74776" w:rsidRPr="00616E31" w:rsidRDefault="00A76468" w:rsidP="00A76468">
            <w:pPr>
              <w:pStyle w:val="31"/>
              <w:tabs>
                <w:tab w:val="left" w:pos="5068"/>
              </w:tabs>
              <w:spacing w:after="0" w:line="360" w:lineRule="auto"/>
              <w:rPr>
                <w:b/>
                <w:bCs/>
                <w:caps/>
                <w:sz w:val="25"/>
                <w:szCs w:val="25"/>
                <w:lang w:val="ru-RU" w:eastAsia="ru-RU"/>
              </w:rPr>
            </w:pPr>
            <w:r w:rsidRPr="00616E31">
              <w:rPr>
                <w:sz w:val="25"/>
                <w:szCs w:val="25"/>
              </w:rPr>
              <w:t>м.п.</w:t>
            </w:r>
          </w:p>
        </w:tc>
        <w:tc>
          <w:tcPr>
            <w:tcW w:w="4536" w:type="dxa"/>
          </w:tcPr>
          <w:p w:rsidR="00DC131C" w:rsidRPr="00616E31" w:rsidRDefault="00803E5E" w:rsidP="00DC131C">
            <w:pPr>
              <w:pStyle w:val="21"/>
              <w:jc w:val="left"/>
              <w:rPr>
                <w:sz w:val="25"/>
                <w:szCs w:val="25"/>
                <w:lang w:val="ru-RU" w:eastAsia="ru-RU"/>
              </w:rPr>
            </w:pPr>
            <w:r w:rsidRPr="00616E31">
              <w:rPr>
                <w:sz w:val="25"/>
                <w:szCs w:val="25"/>
                <w:lang w:val="ru-RU" w:eastAsia="ru-RU"/>
              </w:rPr>
              <w:t>Директор</w:t>
            </w:r>
          </w:p>
          <w:p w:rsidR="00DC131C" w:rsidRPr="00616E31" w:rsidRDefault="00DC131C" w:rsidP="00DC131C">
            <w:pPr>
              <w:jc w:val="both"/>
              <w:rPr>
                <w:sz w:val="25"/>
                <w:szCs w:val="25"/>
              </w:rPr>
            </w:pPr>
          </w:p>
          <w:p w:rsidR="00DC131C" w:rsidRPr="00616E31" w:rsidRDefault="00DC131C" w:rsidP="00DC131C">
            <w:pPr>
              <w:pStyle w:val="21"/>
              <w:rPr>
                <w:sz w:val="25"/>
                <w:szCs w:val="25"/>
                <w:lang w:val="ru-RU" w:eastAsia="ru-RU"/>
              </w:rPr>
            </w:pPr>
            <w:r w:rsidRPr="00616E31">
              <w:rPr>
                <w:sz w:val="25"/>
                <w:szCs w:val="25"/>
                <w:lang w:val="ru-RU" w:eastAsia="ru-RU"/>
              </w:rPr>
              <w:t xml:space="preserve">___________________ </w:t>
            </w:r>
          </w:p>
          <w:p w:rsidR="00A74776" w:rsidRPr="00616E31" w:rsidRDefault="00DC131C" w:rsidP="00DC131C">
            <w:pPr>
              <w:spacing w:line="360" w:lineRule="auto"/>
              <w:jc w:val="both"/>
              <w:rPr>
                <w:b/>
                <w:bCs/>
                <w:sz w:val="25"/>
                <w:szCs w:val="25"/>
              </w:rPr>
            </w:pPr>
            <w:r w:rsidRPr="00616E31">
              <w:rPr>
                <w:sz w:val="25"/>
                <w:szCs w:val="25"/>
              </w:rPr>
              <w:t>м.п.</w:t>
            </w:r>
          </w:p>
        </w:tc>
      </w:tr>
    </w:tbl>
    <w:p w:rsidR="00E60736" w:rsidRPr="00616E31" w:rsidRDefault="00E60736" w:rsidP="00E60736">
      <w:pPr>
        <w:jc w:val="both"/>
        <w:rPr>
          <w:sz w:val="25"/>
          <w:szCs w:val="25"/>
        </w:rPr>
        <w:sectPr w:rsidR="00E60736" w:rsidRPr="00616E31" w:rsidSect="00AA0BFF">
          <w:footerReference w:type="default" r:id="rId13"/>
          <w:pgSz w:w="11906" w:h="16838"/>
          <w:pgMar w:top="1134" w:right="1134" w:bottom="1134" w:left="1418" w:header="720" w:footer="720" w:gutter="0"/>
          <w:cols w:space="720"/>
          <w:docGrid w:linePitch="272"/>
        </w:sectPr>
      </w:pPr>
    </w:p>
    <w:p w:rsidR="00E60736" w:rsidRPr="00616E31" w:rsidRDefault="00E60736" w:rsidP="00E60736">
      <w:pPr>
        <w:jc w:val="both"/>
        <w:rPr>
          <w:sz w:val="25"/>
          <w:szCs w:val="25"/>
        </w:rPr>
        <w:sectPr w:rsidR="00E60736" w:rsidRPr="00616E31" w:rsidSect="00AA0BFF">
          <w:footerReference w:type="default" r:id="rId14"/>
          <w:type w:val="continuous"/>
          <w:pgSz w:w="11906" w:h="16838"/>
          <w:pgMar w:top="1134" w:right="1134" w:bottom="1134" w:left="1418" w:header="720" w:footer="720" w:gutter="0"/>
          <w:cols w:space="720"/>
          <w:docGrid w:linePitch="272"/>
        </w:sectPr>
      </w:pPr>
    </w:p>
    <w:p w:rsidR="00E60736" w:rsidRPr="00616E31" w:rsidRDefault="00E60736" w:rsidP="00E60736">
      <w:pPr>
        <w:rPr>
          <w:sz w:val="25"/>
          <w:szCs w:val="25"/>
        </w:rPr>
      </w:pPr>
    </w:p>
    <w:p w:rsidR="00B74F57" w:rsidRPr="00616E31" w:rsidRDefault="00B74F57" w:rsidP="00E60736">
      <w:pPr>
        <w:ind w:left="4956" w:firstLine="708"/>
        <w:rPr>
          <w:sz w:val="25"/>
          <w:szCs w:val="25"/>
        </w:rPr>
      </w:pPr>
    </w:p>
    <w:p w:rsidR="00B74F57" w:rsidRPr="00616E31" w:rsidRDefault="00B74F57" w:rsidP="00E60736">
      <w:pPr>
        <w:ind w:left="4956" w:firstLine="708"/>
        <w:rPr>
          <w:sz w:val="25"/>
          <w:szCs w:val="25"/>
        </w:rPr>
      </w:pPr>
      <w:bookmarkStart w:id="5" w:name="_GoBack"/>
      <w:bookmarkEnd w:id="5"/>
    </w:p>
    <w:p w:rsidR="00B74F57" w:rsidRPr="00616E31" w:rsidRDefault="00B74F57" w:rsidP="00E60736">
      <w:pPr>
        <w:ind w:left="4956" w:firstLine="708"/>
        <w:rPr>
          <w:sz w:val="25"/>
          <w:szCs w:val="25"/>
        </w:rPr>
      </w:pPr>
    </w:p>
    <w:p w:rsidR="00B74F57" w:rsidRPr="00616E31" w:rsidRDefault="00B74F57" w:rsidP="00E60736">
      <w:pPr>
        <w:ind w:left="4956" w:firstLine="708"/>
        <w:rPr>
          <w:sz w:val="25"/>
          <w:szCs w:val="25"/>
        </w:rPr>
      </w:pPr>
    </w:p>
    <w:p w:rsidR="00B74F57" w:rsidRPr="00616E31" w:rsidRDefault="00B74F57" w:rsidP="00E60736">
      <w:pPr>
        <w:ind w:left="4956" w:firstLine="708"/>
        <w:rPr>
          <w:sz w:val="25"/>
          <w:szCs w:val="25"/>
        </w:rPr>
      </w:pPr>
    </w:p>
    <w:p w:rsidR="00B74F57" w:rsidRPr="00616E31" w:rsidRDefault="00B74F57" w:rsidP="00E60736">
      <w:pPr>
        <w:ind w:left="4956" w:firstLine="708"/>
        <w:rPr>
          <w:sz w:val="25"/>
          <w:szCs w:val="25"/>
        </w:rPr>
      </w:pPr>
    </w:p>
    <w:p w:rsidR="00B74F57" w:rsidRPr="00616E31" w:rsidRDefault="00B74F57" w:rsidP="00E60736">
      <w:pPr>
        <w:ind w:left="4956" w:firstLine="708"/>
        <w:rPr>
          <w:sz w:val="25"/>
          <w:szCs w:val="25"/>
        </w:rPr>
      </w:pPr>
    </w:p>
    <w:p w:rsidR="00B74F57" w:rsidRPr="00616E31" w:rsidRDefault="00B74F57" w:rsidP="00E60736">
      <w:pPr>
        <w:ind w:left="4956" w:firstLine="708"/>
        <w:rPr>
          <w:sz w:val="25"/>
          <w:szCs w:val="25"/>
        </w:rPr>
      </w:pPr>
    </w:p>
    <w:p w:rsidR="00B74F57" w:rsidRPr="00616E31" w:rsidRDefault="00B74F57" w:rsidP="00E60736">
      <w:pPr>
        <w:ind w:left="4956" w:firstLine="708"/>
        <w:rPr>
          <w:sz w:val="25"/>
          <w:szCs w:val="25"/>
        </w:rPr>
      </w:pPr>
    </w:p>
    <w:p w:rsidR="00B74F57" w:rsidRPr="00616E31" w:rsidRDefault="00B74F57" w:rsidP="00E60736">
      <w:pPr>
        <w:ind w:left="4956" w:firstLine="708"/>
        <w:rPr>
          <w:sz w:val="25"/>
          <w:szCs w:val="25"/>
        </w:rPr>
      </w:pPr>
    </w:p>
    <w:p w:rsidR="00B74F57" w:rsidRPr="00616E31" w:rsidRDefault="00B74F57" w:rsidP="00E60736">
      <w:pPr>
        <w:ind w:left="4956" w:firstLine="708"/>
        <w:rPr>
          <w:sz w:val="25"/>
          <w:szCs w:val="25"/>
        </w:rPr>
      </w:pPr>
    </w:p>
    <w:p w:rsidR="00E60736" w:rsidRPr="00616E31" w:rsidRDefault="00E60736" w:rsidP="00E60736">
      <w:pPr>
        <w:ind w:left="4956" w:firstLine="708"/>
        <w:rPr>
          <w:sz w:val="25"/>
          <w:szCs w:val="25"/>
        </w:rPr>
      </w:pPr>
    </w:p>
    <w:sectPr w:rsidR="00E60736" w:rsidRPr="00616E31" w:rsidSect="00AA0BFF">
      <w:footerReference w:type="default" r:id="rId15"/>
      <w:type w:val="continuous"/>
      <w:pgSz w:w="11906" w:h="16838"/>
      <w:pgMar w:top="1134" w:right="1134" w:bottom="1134" w:left="1418"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45A" w:rsidRDefault="00D2245A">
      <w:r>
        <w:separator/>
      </w:r>
    </w:p>
  </w:endnote>
  <w:endnote w:type="continuationSeparator" w:id="0">
    <w:p w:rsidR="00D2245A" w:rsidRDefault="00D2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FF6" w:rsidRDefault="007C2FF6" w:rsidP="00BB4800">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7C2FF6" w:rsidRDefault="007C2FF6" w:rsidP="00CD3266">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ook w:val="04A0" w:firstRow="1" w:lastRow="0" w:firstColumn="1" w:lastColumn="0" w:noHBand="0" w:noVBand="1"/>
    </w:tblPr>
    <w:tblGrid>
      <w:gridCol w:w="4878"/>
      <w:gridCol w:w="4867"/>
    </w:tblGrid>
    <w:tr w:rsidR="007C2FF6" w:rsidRPr="00646FCB" w:rsidTr="00123176">
      <w:tc>
        <w:tcPr>
          <w:tcW w:w="4961" w:type="dxa"/>
        </w:tcPr>
        <w:p w:rsidR="007C2FF6" w:rsidRPr="00646FCB" w:rsidRDefault="007C2FF6" w:rsidP="00123176">
          <w:pPr>
            <w:pStyle w:val="a9"/>
            <w:ind w:right="360"/>
            <w:rPr>
              <w:color w:val="000000"/>
            </w:rPr>
          </w:pPr>
          <w:r w:rsidRPr="00646FCB">
            <w:rPr>
              <w:color w:val="000000"/>
            </w:rPr>
            <w:t>Заказчик</w:t>
          </w:r>
          <w:r>
            <w:rPr>
              <w:color w:val="000000"/>
            </w:rPr>
            <w:t xml:space="preserve"> _______________</w:t>
          </w:r>
        </w:p>
      </w:tc>
      <w:tc>
        <w:tcPr>
          <w:tcW w:w="4962" w:type="dxa"/>
        </w:tcPr>
        <w:p w:rsidR="007C2FF6" w:rsidRPr="00646FCB" w:rsidRDefault="007C2FF6" w:rsidP="00123176">
          <w:pPr>
            <w:pStyle w:val="a9"/>
            <w:tabs>
              <w:tab w:val="clear" w:pos="4677"/>
              <w:tab w:val="center" w:pos="5065"/>
            </w:tabs>
            <w:jc w:val="right"/>
            <w:rPr>
              <w:color w:val="000000"/>
            </w:rPr>
          </w:pPr>
          <w:r w:rsidRPr="00646FCB">
            <w:rPr>
              <w:color w:val="000000"/>
            </w:rPr>
            <w:t>Подрядчик</w:t>
          </w:r>
          <w:r>
            <w:rPr>
              <w:color w:val="000000"/>
            </w:rPr>
            <w:t xml:space="preserve"> _______________</w:t>
          </w:r>
        </w:p>
      </w:tc>
    </w:tr>
  </w:tbl>
  <w:p w:rsidR="007C2FF6" w:rsidRPr="00C82800" w:rsidRDefault="007C2FF6">
    <w:pPr>
      <w:pStyle w:val="a9"/>
      <w:jc w:val="center"/>
      <w:rPr>
        <w:sz w:val="22"/>
        <w:szCs w:val="22"/>
      </w:rPr>
    </w:pPr>
    <w:r w:rsidRPr="00C82800">
      <w:rPr>
        <w:sz w:val="22"/>
        <w:szCs w:val="22"/>
      </w:rPr>
      <w:fldChar w:fldCharType="begin"/>
    </w:r>
    <w:r w:rsidRPr="00C82800">
      <w:rPr>
        <w:sz w:val="22"/>
        <w:szCs w:val="22"/>
      </w:rPr>
      <w:instrText xml:space="preserve"> PAGE   \* MERGEFORMAT </w:instrText>
    </w:r>
    <w:r w:rsidRPr="00C82800">
      <w:rPr>
        <w:sz w:val="22"/>
        <w:szCs w:val="22"/>
      </w:rPr>
      <w:fldChar w:fldCharType="separate"/>
    </w:r>
    <w:r w:rsidR="00D2245A">
      <w:rPr>
        <w:noProof/>
        <w:sz w:val="22"/>
        <w:szCs w:val="22"/>
      </w:rPr>
      <w:t>1</w:t>
    </w:r>
    <w:r w:rsidRPr="00C82800">
      <w:rPr>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FF6" w:rsidRDefault="007C2FF6" w:rsidP="009444B7">
    <w:pPr>
      <w:pStyle w:val="a9"/>
      <w:framePr w:wrap="around" w:vAnchor="text" w:hAnchor="margin" w:xAlign="right" w:y="1"/>
      <w:rPr>
        <w:rStyle w:val="ab"/>
      </w:rPr>
    </w:pPr>
  </w:p>
  <w:p w:rsidR="007C2FF6" w:rsidRDefault="007C2FF6" w:rsidP="009444B7">
    <w:pPr>
      <w:pStyle w:val="a9"/>
      <w:framePr w:wrap="around" w:vAnchor="text" w:hAnchor="margin" w:xAlign="right" w:y="1"/>
      <w:rPr>
        <w:rStyle w:val="ab"/>
      </w:rPr>
    </w:pPr>
  </w:p>
  <w:p w:rsidR="007C2FF6" w:rsidRDefault="007C2FF6" w:rsidP="009444B7">
    <w:pPr>
      <w:pStyle w:val="a9"/>
      <w:ind w:right="360"/>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FF6" w:rsidRDefault="007C2FF6" w:rsidP="009444B7">
    <w:pPr>
      <w:pStyle w:val="a9"/>
      <w:framePr w:wrap="around" w:vAnchor="text" w:hAnchor="margin" w:xAlign="right" w:y="1"/>
      <w:rPr>
        <w:rStyle w:val="ab"/>
      </w:rPr>
    </w:pPr>
  </w:p>
  <w:p w:rsidR="007C2FF6" w:rsidRDefault="007C2FF6" w:rsidP="009444B7">
    <w:pPr>
      <w:pStyle w:val="a9"/>
      <w:framePr w:wrap="around" w:vAnchor="text" w:hAnchor="margin" w:xAlign="right" w:y="1"/>
      <w:rPr>
        <w:rStyle w:val="ab"/>
      </w:rPr>
    </w:pPr>
  </w:p>
  <w:p w:rsidR="007C2FF6" w:rsidRDefault="007C2FF6" w:rsidP="009444B7">
    <w:pPr>
      <w:pStyle w:val="a9"/>
      <w:ind w:right="360"/>
      <w:rPr>
        <w:color w:val="00000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FF6" w:rsidRDefault="007C2FF6" w:rsidP="00BB4800">
    <w:pPr>
      <w:pStyle w:val="a9"/>
      <w:framePr w:wrap="around" w:vAnchor="text" w:hAnchor="margin" w:xAlign="right" w:y="1"/>
      <w:rPr>
        <w:rStyle w:val="ab"/>
      </w:rPr>
    </w:pPr>
  </w:p>
  <w:p w:rsidR="007C2FF6" w:rsidRDefault="007C2FF6" w:rsidP="00BB4800">
    <w:pPr>
      <w:pStyle w:val="a9"/>
      <w:framePr w:wrap="around" w:vAnchor="text" w:hAnchor="margin" w:xAlign="right" w:y="1"/>
      <w:rPr>
        <w:rStyle w:val="ab"/>
      </w:rPr>
    </w:pPr>
  </w:p>
  <w:p w:rsidR="007C2FF6" w:rsidRDefault="007C2FF6" w:rsidP="00D9614C">
    <w:pPr>
      <w:pStyle w:val="a9"/>
      <w:ind w:right="360"/>
      <w:rPr>
        <w:color w:val="000000"/>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45A" w:rsidRDefault="00D2245A">
      <w:r>
        <w:separator/>
      </w:r>
    </w:p>
  </w:footnote>
  <w:footnote w:type="continuationSeparator" w:id="0">
    <w:p w:rsidR="00D2245A" w:rsidRDefault="00D22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E31" w:rsidRDefault="00616E31" w:rsidP="00616E31">
    <w:pPr>
      <w:pStyle w:val="ac"/>
      <w:tabs>
        <w:tab w:val="clear" w:pos="4677"/>
        <w:tab w:val="clear" w:pos="9355"/>
        <w:tab w:val="center" w:pos="3969"/>
        <w:tab w:val="right" w:pos="9781"/>
      </w:tabs>
      <w:ind w:left="3969" w:right="-569"/>
      <w:rPr>
        <w:b/>
        <w:sz w:val="32"/>
        <w:szCs w:val="32"/>
      </w:rPr>
    </w:pPr>
  </w:p>
  <w:p w:rsidR="004133CB" w:rsidRPr="004133CB" w:rsidRDefault="00616E31" w:rsidP="00616E31">
    <w:pPr>
      <w:pStyle w:val="ac"/>
      <w:tabs>
        <w:tab w:val="clear" w:pos="4677"/>
        <w:tab w:val="clear" w:pos="9355"/>
        <w:tab w:val="center" w:pos="3969"/>
        <w:tab w:val="right" w:pos="9781"/>
      </w:tabs>
      <w:ind w:left="3969" w:right="-569"/>
      <w:rPr>
        <w:b/>
        <w:sz w:val="32"/>
        <w:szCs w:val="32"/>
      </w:rPr>
    </w:pPr>
    <w:r>
      <w:rPr>
        <w:b/>
        <w:sz w:val="32"/>
        <w:szCs w:val="32"/>
      </w:rPr>
      <w:t>ПРОЕКТ ПО ТЕКУЩЕМУ РЕМОНТУ</w:t>
    </w:r>
    <w:r w:rsidR="004133CB">
      <w:rPr>
        <w:b/>
        <w:sz w:val="32"/>
        <w:szCs w:val="3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91A997A"/>
    <w:lvl w:ilvl="0">
      <w:start w:val="1"/>
      <w:numFmt w:val="decimal"/>
      <w:pStyle w:val="5"/>
      <w:lvlText w:val="%1."/>
      <w:lvlJc w:val="left"/>
      <w:pPr>
        <w:tabs>
          <w:tab w:val="num" w:pos="1492"/>
        </w:tabs>
        <w:ind w:left="1492" w:hanging="360"/>
      </w:pPr>
    </w:lvl>
  </w:abstractNum>
  <w:abstractNum w:abstractNumId="1">
    <w:nsid w:val="FFFFFF7D"/>
    <w:multiLevelType w:val="singleLevel"/>
    <w:tmpl w:val="39FA9198"/>
    <w:lvl w:ilvl="0">
      <w:start w:val="1"/>
      <w:numFmt w:val="decimal"/>
      <w:pStyle w:val="4"/>
      <w:lvlText w:val="%1."/>
      <w:lvlJc w:val="left"/>
      <w:pPr>
        <w:tabs>
          <w:tab w:val="num" w:pos="1209"/>
        </w:tabs>
        <w:ind w:left="1209" w:hanging="360"/>
      </w:pPr>
    </w:lvl>
  </w:abstractNum>
  <w:abstractNum w:abstractNumId="2">
    <w:nsid w:val="FFFFFF7E"/>
    <w:multiLevelType w:val="singleLevel"/>
    <w:tmpl w:val="EDDCA19C"/>
    <w:lvl w:ilvl="0">
      <w:start w:val="1"/>
      <w:numFmt w:val="decimal"/>
      <w:pStyle w:val="3"/>
      <w:lvlText w:val="%1."/>
      <w:lvlJc w:val="left"/>
      <w:pPr>
        <w:tabs>
          <w:tab w:val="num" w:pos="926"/>
        </w:tabs>
        <w:ind w:left="926" w:hanging="360"/>
      </w:pPr>
    </w:lvl>
  </w:abstractNum>
  <w:abstractNum w:abstractNumId="3">
    <w:nsid w:val="FFFFFF7F"/>
    <w:multiLevelType w:val="singleLevel"/>
    <w:tmpl w:val="0FBE40EE"/>
    <w:lvl w:ilvl="0">
      <w:start w:val="1"/>
      <w:numFmt w:val="decimal"/>
      <w:pStyle w:val="2"/>
      <w:lvlText w:val="%1."/>
      <w:lvlJc w:val="left"/>
      <w:pPr>
        <w:tabs>
          <w:tab w:val="num" w:pos="643"/>
        </w:tabs>
        <w:ind w:left="643" w:hanging="360"/>
      </w:pPr>
    </w:lvl>
  </w:abstractNum>
  <w:abstractNum w:abstractNumId="4">
    <w:nsid w:val="FFFFFF80"/>
    <w:multiLevelType w:val="singleLevel"/>
    <w:tmpl w:val="46522AEE"/>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956AA47A"/>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1BE810D2"/>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E6A837C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506A7F4A"/>
    <w:lvl w:ilvl="0">
      <w:start w:val="1"/>
      <w:numFmt w:val="decimal"/>
      <w:pStyle w:val="a"/>
      <w:lvlText w:val="%1."/>
      <w:lvlJc w:val="left"/>
      <w:pPr>
        <w:tabs>
          <w:tab w:val="num" w:pos="360"/>
        </w:tabs>
        <w:ind w:left="360" w:hanging="360"/>
      </w:pPr>
    </w:lvl>
  </w:abstractNum>
  <w:abstractNum w:abstractNumId="9">
    <w:nsid w:val="FFFFFF89"/>
    <w:multiLevelType w:val="singleLevel"/>
    <w:tmpl w:val="BBF4F258"/>
    <w:lvl w:ilvl="0">
      <w:start w:val="1"/>
      <w:numFmt w:val="bullet"/>
      <w:pStyle w:val="a0"/>
      <w:lvlText w:val=""/>
      <w:lvlJc w:val="left"/>
      <w:pPr>
        <w:tabs>
          <w:tab w:val="num" w:pos="360"/>
        </w:tabs>
        <w:ind w:left="360" w:hanging="360"/>
      </w:pPr>
      <w:rPr>
        <w:rFonts w:ascii="Symbol" w:hAnsi="Symbol" w:hint="default"/>
      </w:rPr>
    </w:lvl>
  </w:abstractNum>
  <w:abstractNum w:abstractNumId="10">
    <w:nsid w:val="02D01AEC"/>
    <w:multiLevelType w:val="hybridMultilevel"/>
    <w:tmpl w:val="E006F7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050D03A0"/>
    <w:multiLevelType w:val="singleLevel"/>
    <w:tmpl w:val="7D4EB848"/>
    <w:lvl w:ilvl="0">
      <w:start w:val="1"/>
      <w:numFmt w:val="decimal"/>
      <w:lvlText w:val="4.%1."/>
      <w:legacy w:legacy="1" w:legacySpace="0" w:legacyIndent="720"/>
      <w:lvlJc w:val="left"/>
      <w:rPr>
        <w:rFonts w:ascii="Times New Roman" w:hAnsi="Times New Roman" w:cs="Times New Roman" w:hint="default"/>
      </w:rPr>
    </w:lvl>
  </w:abstractNum>
  <w:abstractNum w:abstractNumId="12">
    <w:nsid w:val="0B741ADA"/>
    <w:multiLevelType w:val="singleLevel"/>
    <w:tmpl w:val="B866D658"/>
    <w:lvl w:ilvl="0">
      <w:start w:val="6"/>
      <w:numFmt w:val="decimal"/>
      <w:lvlText w:val="%1."/>
      <w:legacy w:legacy="1" w:legacySpace="0" w:legacyIndent="783"/>
      <w:lvlJc w:val="left"/>
      <w:rPr>
        <w:rFonts w:ascii="Times New Roman CYR" w:hAnsi="Times New Roman CYR" w:hint="default"/>
      </w:rPr>
    </w:lvl>
  </w:abstractNum>
  <w:abstractNum w:abstractNumId="13">
    <w:nsid w:val="0FC103CC"/>
    <w:multiLevelType w:val="hybridMultilevel"/>
    <w:tmpl w:val="5428157C"/>
    <w:lvl w:ilvl="0" w:tplc="AB928F42">
      <w:start w:val="8"/>
      <w:numFmt w:val="decimal"/>
      <w:lvlText w:val="%1."/>
      <w:lvlJc w:val="left"/>
      <w:pPr>
        <w:tabs>
          <w:tab w:val="num" w:pos="1070"/>
        </w:tabs>
        <w:ind w:left="1070" w:hanging="360"/>
      </w:pPr>
    </w:lvl>
    <w:lvl w:ilvl="1" w:tplc="04190019">
      <w:start w:val="1"/>
      <w:numFmt w:val="decimal"/>
      <w:lvlText w:val="%2."/>
      <w:lvlJc w:val="left"/>
      <w:pPr>
        <w:tabs>
          <w:tab w:val="num" w:pos="1299"/>
        </w:tabs>
        <w:ind w:left="1299" w:hanging="360"/>
      </w:pPr>
    </w:lvl>
    <w:lvl w:ilvl="2" w:tplc="0419001B">
      <w:start w:val="1"/>
      <w:numFmt w:val="decimal"/>
      <w:lvlText w:val="%3."/>
      <w:lvlJc w:val="left"/>
      <w:pPr>
        <w:tabs>
          <w:tab w:val="num" w:pos="2019"/>
        </w:tabs>
        <w:ind w:left="2019" w:hanging="360"/>
      </w:pPr>
    </w:lvl>
    <w:lvl w:ilvl="3" w:tplc="0419000F">
      <w:start w:val="1"/>
      <w:numFmt w:val="decimal"/>
      <w:lvlText w:val="%4."/>
      <w:lvlJc w:val="left"/>
      <w:pPr>
        <w:tabs>
          <w:tab w:val="num" w:pos="2739"/>
        </w:tabs>
        <w:ind w:left="2739" w:hanging="360"/>
      </w:pPr>
    </w:lvl>
    <w:lvl w:ilvl="4" w:tplc="04190019">
      <w:start w:val="1"/>
      <w:numFmt w:val="decimal"/>
      <w:lvlText w:val="%5."/>
      <w:lvlJc w:val="left"/>
      <w:pPr>
        <w:tabs>
          <w:tab w:val="num" w:pos="3459"/>
        </w:tabs>
        <w:ind w:left="3459" w:hanging="360"/>
      </w:pPr>
    </w:lvl>
    <w:lvl w:ilvl="5" w:tplc="0419001B">
      <w:start w:val="1"/>
      <w:numFmt w:val="decimal"/>
      <w:lvlText w:val="%6."/>
      <w:lvlJc w:val="left"/>
      <w:pPr>
        <w:tabs>
          <w:tab w:val="num" w:pos="4179"/>
        </w:tabs>
        <w:ind w:left="4179" w:hanging="360"/>
      </w:pPr>
    </w:lvl>
    <w:lvl w:ilvl="6" w:tplc="0419000F">
      <w:start w:val="1"/>
      <w:numFmt w:val="decimal"/>
      <w:lvlText w:val="%7."/>
      <w:lvlJc w:val="left"/>
      <w:pPr>
        <w:tabs>
          <w:tab w:val="num" w:pos="4899"/>
        </w:tabs>
        <w:ind w:left="4899" w:hanging="360"/>
      </w:pPr>
    </w:lvl>
    <w:lvl w:ilvl="7" w:tplc="04190019">
      <w:start w:val="1"/>
      <w:numFmt w:val="decimal"/>
      <w:lvlText w:val="%8."/>
      <w:lvlJc w:val="left"/>
      <w:pPr>
        <w:tabs>
          <w:tab w:val="num" w:pos="5619"/>
        </w:tabs>
        <w:ind w:left="5619" w:hanging="360"/>
      </w:pPr>
    </w:lvl>
    <w:lvl w:ilvl="8" w:tplc="0419001B">
      <w:start w:val="1"/>
      <w:numFmt w:val="decimal"/>
      <w:lvlText w:val="%9."/>
      <w:lvlJc w:val="left"/>
      <w:pPr>
        <w:tabs>
          <w:tab w:val="num" w:pos="6339"/>
        </w:tabs>
        <w:ind w:left="6339" w:hanging="360"/>
      </w:pPr>
    </w:lvl>
  </w:abstractNum>
  <w:abstractNum w:abstractNumId="14">
    <w:nsid w:val="13376B39"/>
    <w:multiLevelType w:val="multilevel"/>
    <w:tmpl w:val="6B2AB3AA"/>
    <w:lvl w:ilvl="0">
      <w:start w:val="1"/>
      <w:numFmt w:val="decimal"/>
      <w:lvlText w:val="%1."/>
      <w:lvlJc w:val="left"/>
      <w:pPr>
        <w:tabs>
          <w:tab w:val="num" w:pos="360"/>
        </w:tabs>
        <w:ind w:left="360" w:hanging="36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5">
    <w:nsid w:val="14454292"/>
    <w:multiLevelType w:val="singleLevel"/>
    <w:tmpl w:val="4A203C0E"/>
    <w:lvl w:ilvl="0">
      <w:start w:val="1"/>
      <w:numFmt w:val="decimal"/>
      <w:lvlText w:val="4.2.%1."/>
      <w:legacy w:legacy="1" w:legacySpace="0" w:legacyIndent="725"/>
      <w:lvlJc w:val="left"/>
      <w:rPr>
        <w:rFonts w:ascii="Times New Roman" w:hAnsi="Times New Roman" w:cs="Times New Roman" w:hint="default"/>
      </w:rPr>
    </w:lvl>
  </w:abstractNum>
  <w:abstractNum w:abstractNumId="16">
    <w:nsid w:val="15896C09"/>
    <w:multiLevelType w:val="multilevel"/>
    <w:tmpl w:val="9084AD6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18B46ABD"/>
    <w:multiLevelType w:val="singleLevel"/>
    <w:tmpl w:val="2292AD2C"/>
    <w:lvl w:ilvl="0">
      <w:start w:val="1"/>
      <w:numFmt w:val="decimal"/>
      <w:lvlText w:val="%1."/>
      <w:legacy w:legacy="1" w:legacySpace="0" w:legacyIndent="782"/>
      <w:lvlJc w:val="left"/>
      <w:rPr>
        <w:rFonts w:ascii="Times New Roman CYR" w:hAnsi="Times New Roman CYR" w:hint="default"/>
      </w:rPr>
    </w:lvl>
  </w:abstractNum>
  <w:abstractNum w:abstractNumId="18">
    <w:nsid w:val="1F070263"/>
    <w:multiLevelType w:val="singleLevel"/>
    <w:tmpl w:val="94DC24CE"/>
    <w:lvl w:ilvl="0">
      <w:start w:val="1"/>
      <w:numFmt w:val="decimal"/>
      <w:lvlText w:val="3.1.%1."/>
      <w:legacy w:legacy="1" w:legacySpace="0" w:legacyIndent="720"/>
      <w:lvlJc w:val="left"/>
      <w:rPr>
        <w:rFonts w:ascii="Times New Roman" w:hAnsi="Times New Roman" w:cs="Times New Roman" w:hint="default"/>
      </w:rPr>
    </w:lvl>
  </w:abstractNum>
  <w:abstractNum w:abstractNumId="19">
    <w:nsid w:val="28726212"/>
    <w:multiLevelType w:val="singleLevel"/>
    <w:tmpl w:val="22BA7BBC"/>
    <w:lvl w:ilvl="0">
      <w:start w:val="3"/>
      <w:numFmt w:val="decimal"/>
      <w:lvlText w:val="%1."/>
      <w:legacy w:legacy="1" w:legacySpace="0" w:legacyIndent="509"/>
      <w:lvlJc w:val="left"/>
      <w:rPr>
        <w:rFonts w:ascii="Times New Roman CYR" w:hAnsi="Times New Roman CYR" w:hint="default"/>
      </w:rPr>
    </w:lvl>
  </w:abstractNum>
  <w:abstractNum w:abstractNumId="20">
    <w:nsid w:val="2B9828F8"/>
    <w:multiLevelType w:val="singleLevel"/>
    <w:tmpl w:val="F5021618"/>
    <w:lvl w:ilvl="0">
      <w:start w:val="5"/>
      <w:numFmt w:val="decimal"/>
      <w:lvlText w:val="4.%1."/>
      <w:legacy w:legacy="1" w:legacySpace="0" w:legacyIndent="720"/>
      <w:lvlJc w:val="left"/>
      <w:rPr>
        <w:rFonts w:ascii="Times New Roman" w:hAnsi="Times New Roman" w:cs="Times New Roman" w:hint="default"/>
      </w:rPr>
    </w:lvl>
  </w:abstractNum>
  <w:abstractNum w:abstractNumId="21">
    <w:nsid w:val="31287B27"/>
    <w:multiLevelType w:val="singleLevel"/>
    <w:tmpl w:val="BFFCE04A"/>
    <w:lvl w:ilvl="0">
      <w:numFmt w:val="none"/>
      <w:lvlText w:val=""/>
      <w:lvlJc w:val="left"/>
      <w:pPr>
        <w:tabs>
          <w:tab w:val="num" w:pos="360"/>
        </w:tabs>
      </w:pPr>
    </w:lvl>
  </w:abstractNum>
  <w:abstractNum w:abstractNumId="22">
    <w:nsid w:val="333955E9"/>
    <w:multiLevelType w:val="multilevel"/>
    <w:tmpl w:val="2326D472"/>
    <w:lvl w:ilvl="0">
      <w:start w:val="5"/>
      <w:numFmt w:val="decimal"/>
      <w:lvlText w:val="%1."/>
      <w:lvlJc w:val="left"/>
      <w:pPr>
        <w:tabs>
          <w:tab w:val="num" w:pos="360"/>
        </w:tabs>
        <w:ind w:left="360" w:hanging="360"/>
      </w:pPr>
      <w:rPr>
        <w:rFonts w:hint="default"/>
        <w:color w:val="000000"/>
      </w:rPr>
    </w:lvl>
    <w:lvl w:ilvl="1">
      <w:start w:val="2"/>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3">
    <w:nsid w:val="35AC5856"/>
    <w:multiLevelType w:val="singleLevel"/>
    <w:tmpl w:val="A64C5AFE"/>
    <w:lvl w:ilvl="0">
      <w:start w:val="1"/>
      <w:numFmt w:val="decimal"/>
      <w:lvlText w:val="%1."/>
      <w:legacy w:legacy="1" w:legacySpace="0" w:legacyIndent="720"/>
      <w:lvlJc w:val="left"/>
      <w:rPr>
        <w:rFonts w:ascii="Times New Roman CYR" w:hAnsi="Times New Roman CYR" w:hint="default"/>
      </w:rPr>
    </w:lvl>
  </w:abstractNum>
  <w:abstractNum w:abstractNumId="24">
    <w:nsid w:val="37FE5D04"/>
    <w:multiLevelType w:val="hybridMultilevel"/>
    <w:tmpl w:val="81FC1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D400867"/>
    <w:multiLevelType w:val="multilevel"/>
    <w:tmpl w:val="ABCC429E"/>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b w:val="0"/>
        <w:u w:val="none"/>
      </w:rPr>
    </w:lvl>
    <w:lvl w:ilvl="2">
      <w:start w:val="1"/>
      <w:numFmt w:val="decimal"/>
      <w:isLgl/>
      <w:lvlText w:val="%1.%2.%3"/>
      <w:lvlJc w:val="left"/>
      <w:pPr>
        <w:ind w:left="1080" w:hanging="720"/>
      </w:pPr>
      <w:rPr>
        <w:rFonts w:hint="default"/>
        <w:b w:val="0"/>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6">
    <w:nsid w:val="403D261A"/>
    <w:multiLevelType w:val="singleLevel"/>
    <w:tmpl w:val="C9E8832E"/>
    <w:lvl w:ilvl="0">
      <w:start w:val="3"/>
      <w:numFmt w:val="decimal"/>
      <w:lvlText w:val="3.%1."/>
      <w:legacy w:legacy="1" w:legacySpace="0" w:legacyIndent="509"/>
      <w:lvlJc w:val="left"/>
      <w:rPr>
        <w:rFonts w:ascii="Times New Roman" w:hAnsi="Times New Roman" w:cs="Times New Roman" w:hint="default"/>
      </w:rPr>
    </w:lvl>
  </w:abstractNum>
  <w:abstractNum w:abstractNumId="27">
    <w:nsid w:val="40641001"/>
    <w:multiLevelType w:val="singleLevel"/>
    <w:tmpl w:val="70E203CA"/>
    <w:lvl w:ilvl="0">
      <w:start w:val="5"/>
      <w:numFmt w:val="decimal"/>
      <w:lvlText w:val="%1."/>
      <w:legacy w:legacy="1" w:legacySpace="0" w:legacyIndent="720"/>
      <w:lvlJc w:val="left"/>
      <w:rPr>
        <w:rFonts w:ascii="Times New Roman CYR" w:hAnsi="Times New Roman CYR" w:hint="default"/>
      </w:rPr>
    </w:lvl>
  </w:abstractNum>
  <w:abstractNum w:abstractNumId="28">
    <w:nsid w:val="448145FE"/>
    <w:multiLevelType w:val="singleLevel"/>
    <w:tmpl w:val="A64C5AFE"/>
    <w:lvl w:ilvl="0">
      <w:start w:val="1"/>
      <w:numFmt w:val="decimal"/>
      <w:lvlText w:val="%1."/>
      <w:legacy w:legacy="1" w:legacySpace="0" w:legacyIndent="720"/>
      <w:lvlJc w:val="left"/>
      <w:rPr>
        <w:rFonts w:ascii="Times New Roman CYR" w:hAnsi="Times New Roman CYR" w:hint="default"/>
      </w:rPr>
    </w:lvl>
  </w:abstractNum>
  <w:abstractNum w:abstractNumId="29">
    <w:nsid w:val="609C11EC"/>
    <w:multiLevelType w:val="hybridMultilevel"/>
    <w:tmpl w:val="C3FE81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3CF39D0"/>
    <w:multiLevelType w:val="singleLevel"/>
    <w:tmpl w:val="0DD030CC"/>
    <w:lvl w:ilvl="0">
      <w:numFmt w:val="none"/>
      <w:lvlText w:val=""/>
      <w:lvlJc w:val="left"/>
      <w:pPr>
        <w:tabs>
          <w:tab w:val="num" w:pos="360"/>
        </w:tabs>
      </w:pPr>
    </w:lvl>
  </w:abstractNum>
  <w:abstractNum w:abstractNumId="31">
    <w:nsid w:val="68957500"/>
    <w:multiLevelType w:val="multilevel"/>
    <w:tmpl w:val="40B23EBA"/>
    <w:lvl w:ilvl="0">
      <w:start w:val="1"/>
      <w:numFmt w:val="decimal"/>
      <w:lvlText w:val="%1"/>
      <w:lvlJc w:val="left"/>
      <w:pPr>
        <w:tabs>
          <w:tab w:val="num" w:pos="465"/>
        </w:tabs>
        <w:ind w:left="465" w:hanging="465"/>
      </w:pPr>
      <w:rPr>
        <w:rFonts w:hint="default"/>
      </w:rPr>
    </w:lvl>
    <w:lvl w:ilvl="1">
      <w:start w:val="4"/>
      <w:numFmt w:val="decimal"/>
      <w:lvlText w:val="%1.%2"/>
      <w:lvlJc w:val="left"/>
      <w:pPr>
        <w:tabs>
          <w:tab w:val="num" w:pos="470"/>
        </w:tabs>
        <w:ind w:left="470" w:hanging="465"/>
      </w:pPr>
      <w:rPr>
        <w:rFonts w:hint="default"/>
      </w:rPr>
    </w:lvl>
    <w:lvl w:ilvl="2">
      <w:start w:val="3"/>
      <w:numFmt w:val="decimal"/>
      <w:lvlText w:val="%1.%2.%3"/>
      <w:lvlJc w:val="left"/>
      <w:pPr>
        <w:tabs>
          <w:tab w:val="num" w:pos="730"/>
        </w:tabs>
        <w:ind w:left="730" w:hanging="720"/>
      </w:pPr>
      <w:rPr>
        <w:rFonts w:hint="default"/>
      </w:rPr>
    </w:lvl>
    <w:lvl w:ilvl="3">
      <w:start w:val="1"/>
      <w:numFmt w:val="decimal"/>
      <w:lvlText w:val="%1.%2.%3.%4"/>
      <w:lvlJc w:val="left"/>
      <w:pPr>
        <w:tabs>
          <w:tab w:val="num" w:pos="735"/>
        </w:tabs>
        <w:ind w:left="735" w:hanging="720"/>
      </w:pPr>
      <w:rPr>
        <w:rFonts w:hint="default"/>
      </w:rPr>
    </w:lvl>
    <w:lvl w:ilvl="4">
      <w:start w:val="1"/>
      <w:numFmt w:val="decimal"/>
      <w:lvlText w:val="%1.%2.%3.%4.%5"/>
      <w:lvlJc w:val="left"/>
      <w:pPr>
        <w:tabs>
          <w:tab w:val="num" w:pos="740"/>
        </w:tabs>
        <w:ind w:left="740" w:hanging="720"/>
      </w:pPr>
      <w:rPr>
        <w:rFonts w:hint="default"/>
      </w:rPr>
    </w:lvl>
    <w:lvl w:ilvl="5">
      <w:start w:val="1"/>
      <w:numFmt w:val="decimal"/>
      <w:lvlText w:val="%1.%2.%3.%4.%5.%6"/>
      <w:lvlJc w:val="left"/>
      <w:pPr>
        <w:tabs>
          <w:tab w:val="num" w:pos="1105"/>
        </w:tabs>
        <w:ind w:left="1105" w:hanging="1080"/>
      </w:pPr>
      <w:rPr>
        <w:rFonts w:hint="default"/>
      </w:rPr>
    </w:lvl>
    <w:lvl w:ilvl="6">
      <w:start w:val="1"/>
      <w:numFmt w:val="decimal"/>
      <w:lvlText w:val="%1.%2.%3.%4.%5.%6.%7"/>
      <w:lvlJc w:val="left"/>
      <w:pPr>
        <w:tabs>
          <w:tab w:val="num" w:pos="1110"/>
        </w:tabs>
        <w:ind w:left="1110" w:hanging="1080"/>
      </w:pPr>
      <w:rPr>
        <w:rFonts w:hint="default"/>
      </w:rPr>
    </w:lvl>
    <w:lvl w:ilvl="7">
      <w:start w:val="1"/>
      <w:numFmt w:val="decimal"/>
      <w:lvlText w:val="%1.%2.%3.%4.%5.%6.%7.%8"/>
      <w:lvlJc w:val="left"/>
      <w:pPr>
        <w:tabs>
          <w:tab w:val="num" w:pos="1475"/>
        </w:tabs>
        <w:ind w:left="1475" w:hanging="1440"/>
      </w:pPr>
      <w:rPr>
        <w:rFonts w:hint="default"/>
      </w:rPr>
    </w:lvl>
    <w:lvl w:ilvl="8">
      <w:start w:val="1"/>
      <w:numFmt w:val="decimal"/>
      <w:lvlText w:val="%1.%2.%3.%4.%5.%6.%7.%8.%9"/>
      <w:lvlJc w:val="left"/>
      <w:pPr>
        <w:tabs>
          <w:tab w:val="num" w:pos="1480"/>
        </w:tabs>
        <w:ind w:left="1480" w:hanging="1440"/>
      </w:pPr>
      <w:rPr>
        <w:rFonts w:hint="default"/>
      </w:rPr>
    </w:lvl>
  </w:abstractNum>
  <w:abstractNum w:abstractNumId="32">
    <w:nsid w:val="71F9352C"/>
    <w:multiLevelType w:val="multilevel"/>
    <w:tmpl w:val="42925D7E"/>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59"/>
        </w:tabs>
        <w:ind w:left="559" w:hanging="540"/>
      </w:pPr>
      <w:rPr>
        <w:rFonts w:hint="default"/>
      </w:rPr>
    </w:lvl>
    <w:lvl w:ilvl="2">
      <w:start w:val="4"/>
      <w:numFmt w:val="decimal"/>
      <w:lvlText w:val="%1.%2.%3."/>
      <w:lvlJc w:val="left"/>
      <w:pPr>
        <w:tabs>
          <w:tab w:val="num" w:pos="758"/>
        </w:tabs>
        <w:ind w:left="758" w:hanging="720"/>
      </w:pPr>
      <w:rPr>
        <w:rFonts w:hint="default"/>
      </w:rPr>
    </w:lvl>
    <w:lvl w:ilvl="3">
      <w:start w:val="1"/>
      <w:numFmt w:val="decimal"/>
      <w:lvlText w:val="%1.%2.%3.%4."/>
      <w:lvlJc w:val="left"/>
      <w:pPr>
        <w:tabs>
          <w:tab w:val="num" w:pos="777"/>
        </w:tabs>
        <w:ind w:left="777" w:hanging="720"/>
      </w:pPr>
      <w:rPr>
        <w:rFonts w:hint="default"/>
      </w:rPr>
    </w:lvl>
    <w:lvl w:ilvl="4">
      <w:start w:val="1"/>
      <w:numFmt w:val="decimal"/>
      <w:lvlText w:val="%1.%2.%3.%4.%5."/>
      <w:lvlJc w:val="left"/>
      <w:pPr>
        <w:tabs>
          <w:tab w:val="num" w:pos="796"/>
        </w:tabs>
        <w:ind w:left="796" w:hanging="720"/>
      </w:pPr>
      <w:rPr>
        <w:rFonts w:hint="default"/>
      </w:rPr>
    </w:lvl>
    <w:lvl w:ilvl="5">
      <w:start w:val="1"/>
      <w:numFmt w:val="decimal"/>
      <w:lvlText w:val="%1.%2.%3.%4.%5.%6."/>
      <w:lvlJc w:val="left"/>
      <w:pPr>
        <w:tabs>
          <w:tab w:val="num" w:pos="1175"/>
        </w:tabs>
        <w:ind w:left="1175" w:hanging="1080"/>
      </w:pPr>
      <w:rPr>
        <w:rFonts w:hint="default"/>
      </w:rPr>
    </w:lvl>
    <w:lvl w:ilvl="6">
      <w:start w:val="1"/>
      <w:numFmt w:val="decimal"/>
      <w:lvlText w:val="%1.%2.%3.%4.%5.%6.%7."/>
      <w:lvlJc w:val="left"/>
      <w:pPr>
        <w:tabs>
          <w:tab w:val="num" w:pos="1194"/>
        </w:tabs>
        <w:ind w:left="1194" w:hanging="1080"/>
      </w:pPr>
      <w:rPr>
        <w:rFonts w:hint="default"/>
      </w:rPr>
    </w:lvl>
    <w:lvl w:ilvl="7">
      <w:start w:val="1"/>
      <w:numFmt w:val="decimal"/>
      <w:lvlText w:val="%1.%2.%3.%4.%5.%6.%7.%8."/>
      <w:lvlJc w:val="left"/>
      <w:pPr>
        <w:tabs>
          <w:tab w:val="num" w:pos="1573"/>
        </w:tabs>
        <w:ind w:left="1573" w:hanging="1440"/>
      </w:pPr>
      <w:rPr>
        <w:rFonts w:hint="default"/>
      </w:rPr>
    </w:lvl>
    <w:lvl w:ilvl="8">
      <w:start w:val="1"/>
      <w:numFmt w:val="decimal"/>
      <w:lvlText w:val="%1.%2.%3.%4.%5.%6.%7.%8.%9."/>
      <w:lvlJc w:val="left"/>
      <w:pPr>
        <w:tabs>
          <w:tab w:val="num" w:pos="1592"/>
        </w:tabs>
        <w:ind w:left="1592" w:hanging="1440"/>
      </w:pPr>
      <w:rPr>
        <w:rFonts w:hint="default"/>
      </w:rPr>
    </w:lvl>
  </w:abstractNum>
  <w:abstractNum w:abstractNumId="33">
    <w:nsid w:val="7305563D"/>
    <w:multiLevelType w:val="multilevel"/>
    <w:tmpl w:val="670E1A18"/>
    <w:lvl w:ilvl="0">
      <w:start w:val="5"/>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4">
    <w:nsid w:val="73444CCD"/>
    <w:multiLevelType w:val="multilevel"/>
    <w:tmpl w:val="9690AC2A"/>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454"/>
        </w:tabs>
        <w:ind w:left="454" w:hanging="435"/>
      </w:pPr>
      <w:rPr>
        <w:rFonts w:hint="default"/>
      </w:rPr>
    </w:lvl>
    <w:lvl w:ilvl="2">
      <w:start w:val="5"/>
      <w:numFmt w:val="decimal"/>
      <w:lvlText w:val="%1.%2.%3."/>
      <w:lvlJc w:val="left"/>
      <w:pPr>
        <w:tabs>
          <w:tab w:val="num" w:pos="758"/>
        </w:tabs>
        <w:ind w:left="758" w:hanging="720"/>
      </w:pPr>
      <w:rPr>
        <w:rFonts w:hint="default"/>
      </w:rPr>
    </w:lvl>
    <w:lvl w:ilvl="3">
      <w:start w:val="1"/>
      <w:numFmt w:val="decimal"/>
      <w:lvlText w:val="%1.%2.%3.%4."/>
      <w:lvlJc w:val="left"/>
      <w:pPr>
        <w:tabs>
          <w:tab w:val="num" w:pos="777"/>
        </w:tabs>
        <w:ind w:left="777" w:hanging="720"/>
      </w:pPr>
      <w:rPr>
        <w:rFonts w:hint="default"/>
      </w:rPr>
    </w:lvl>
    <w:lvl w:ilvl="4">
      <w:start w:val="1"/>
      <w:numFmt w:val="decimal"/>
      <w:lvlText w:val="%1.%2.%3.%4.%5."/>
      <w:lvlJc w:val="left"/>
      <w:pPr>
        <w:tabs>
          <w:tab w:val="num" w:pos="796"/>
        </w:tabs>
        <w:ind w:left="796" w:hanging="720"/>
      </w:pPr>
      <w:rPr>
        <w:rFonts w:hint="default"/>
      </w:rPr>
    </w:lvl>
    <w:lvl w:ilvl="5">
      <w:start w:val="1"/>
      <w:numFmt w:val="decimal"/>
      <w:lvlText w:val="%1.%2.%3.%4.%5.%6."/>
      <w:lvlJc w:val="left"/>
      <w:pPr>
        <w:tabs>
          <w:tab w:val="num" w:pos="1175"/>
        </w:tabs>
        <w:ind w:left="1175" w:hanging="1080"/>
      </w:pPr>
      <w:rPr>
        <w:rFonts w:hint="default"/>
      </w:rPr>
    </w:lvl>
    <w:lvl w:ilvl="6">
      <w:start w:val="1"/>
      <w:numFmt w:val="decimal"/>
      <w:lvlText w:val="%1.%2.%3.%4.%5.%6.%7."/>
      <w:lvlJc w:val="left"/>
      <w:pPr>
        <w:tabs>
          <w:tab w:val="num" w:pos="1194"/>
        </w:tabs>
        <w:ind w:left="1194" w:hanging="1080"/>
      </w:pPr>
      <w:rPr>
        <w:rFonts w:hint="default"/>
      </w:rPr>
    </w:lvl>
    <w:lvl w:ilvl="7">
      <w:start w:val="1"/>
      <w:numFmt w:val="decimal"/>
      <w:lvlText w:val="%1.%2.%3.%4.%5.%6.%7.%8."/>
      <w:lvlJc w:val="left"/>
      <w:pPr>
        <w:tabs>
          <w:tab w:val="num" w:pos="1573"/>
        </w:tabs>
        <w:ind w:left="1573" w:hanging="1440"/>
      </w:pPr>
      <w:rPr>
        <w:rFonts w:hint="default"/>
      </w:rPr>
    </w:lvl>
    <w:lvl w:ilvl="8">
      <w:start w:val="1"/>
      <w:numFmt w:val="decimal"/>
      <w:lvlText w:val="%1.%2.%3.%4.%5.%6.%7.%8.%9."/>
      <w:lvlJc w:val="left"/>
      <w:pPr>
        <w:tabs>
          <w:tab w:val="num" w:pos="1592"/>
        </w:tabs>
        <w:ind w:left="1592" w:hanging="1440"/>
      </w:pPr>
      <w:rPr>
        <w:rFonts w:hint="default"/>
      </w:rPr>
    </w:lvl>
  </w:abstractNum>
  <w:abstractNum w:abstractNumId="35">
    <w:nsid w:val="7C977EAE"/>
    <w:multiLevelType w:val="multilevel"/>
    <w:tmpl w:val="3522BE26"/>
    <w:lvl w:ilvl="0">
      <w:start w:val="1"/>
      <w:numFmt w:val="decimal"/>
      <w:lvlText w:val="%1."/>
      <w:lvlJc w:val="left"/>
      <w:pPr>
        <w:tabs>
          <w:tab w:val="num" w:pos="510"/>
        </w:tabs>
        <w:ind w:left="510" w:hanging="510"/>
      </w:pPr>
      <w:rPr>
        <w:rFonts w:hint="default"/>
      </w:rPr>
    </w:lvl>
    <w:lvl w:ilvl="1">
      <w:start w:val="4"/>
      <w:numFmt w:val="decimal"/>
      <w:lvlText w:val="%1.%2."/>
      <w:lvlJc w:val="left"/>
      <w:pPr>
        <w:tabs>
          <w:tab w:val="num" w:pos="515"/>
        </w:tabs>
        <w:ind w:left="515" w:hanging="51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35"/>
        </w:tabs>
        <w:ind w:left="735" w:hanging="720"/>
      </w:pPr>
      <w:rPr>
        <w:rFonts w:hint="default"/>
      </w:rPr>
    </w:lvl>
    <w:lvl w:ilvl="4">
      <w:start w:val="1"/>
      <w:numFmt w:val="decimal"/>
      <w:lvlText w:val="%1.%2.%3.%4.%5."/>
      <w:lvlJc w:val="left"/>
      <w:pPr>
        <w:tabs>
          <w:tab w:val="num" w:pos="1100"/>
        </w:tabs>
        <w:ind w:left="1100" w:hanging="1080"/>
      </w:pPr>
      <w:rPr>
        <w:rFonts w:hint="default"/>
      </w:rPr>
    </w:lvl>
    <w:lvl w:ilvl="5">
      <w:start w:val="1"/>
      <w:numFmt w:val="decimal"/>
      <w:lvlText w:val="%1.%2.%3.%4.%5.%6."/>
      <w:lvlJc w:val="left"/>
      <w:pPr>
        <w:tabs>
          <w:tab w:val="num" w:pos="1105"/>
        </w:tabs>
        <w:ind w:left="1105" w:hanging="1080"/>
      </w:pPr>
      <w:rPr>
        <w:rFonts w:hint="default"/>
      </w:rPr>
    </w:lvl>
    <w:lvl w:ilvl="6">
      <w:start w:val="1"/>
      <w:numFmt w:val="decimal"/>
      <w:lvlText w:val="%1.%2.%3.%4.%5.%6.%7."/>
      <w:lvlJc w:val="left"/>
      <w:pPr>
        <w:tabs>
          <w:tab w:val="num" w:pos="1110"/>
        </w:tabs>
        <w:ind w:left="1110" w:hanging="1080"/>
      </w:pPr>
      <w:rPr>
        <w:rFonts w:hint="default"/>
      </w:rPr>
    </w:lvl>
    <w:lvl w:ilvl="7">
      <w:start w:val="1"/>
      <w:numFmt w:val="decimal"/>
      <w:lvlText w:val="%1.%2.%3.%4.%5.%6.%7.%8."/>
      <w:lvlJc w:val="left"/>
      <w:pPr>
        <w:tabs>
          <w:tab w:val="num" w:pos="1475"/>
        </w:tabs>
        <w:ind w:left="1475" w:hanging="1440"/>
      </w:pPr>
      <w:rPr>
        <w:rFonts w:hint="default"/>
      </w:rPr>
    </w:lvl>
    <w:lvl w:ilvl="8">
      <w:start w:val="1"/>
      <w:numFmt w:val="decimal"/>
      <w:lvlText w:val="%1.%2.%3.%4.%5.%6.%7.%8.%9."/>
      <w:lvlJc w:val="left"/>
      <w:pPr>
        <w:tabs>
          <w:tab w:val="num" w:pos="1480"/>
        </w:tabs>
        <w:ind w:left="148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2"/>
  </w:num>
  <w:num w:numId="13">
    <w:abstractNumId w:val="28"/>
  </w:num>
  <w:num w:numId="14">
    <w:abstractNumId w:val="19"/>
  </w:num>
  <w:num w:numId="15">
    <w:abstractNumId w:val="23"/>
  </w:num>
  <w:num w:numId="16">
    <w:abstractNumId w:val="23"/>
    <w:lvlOverride w:ilvl="0">
      <w:lvl w:ilvl="0">
        <w:start w:val="1"/>
        <w:numFmt w:val="decimal"/>
        <w:lvlText w:val="%1."/>
        <w:legacy w:legacy="1" w:legacySpace="0" w:legacyIndent="725"/>
        <w:lvlJc w:val="left"/>
        <w:rPr>
          <w:rFonts w:ascii="Times New Roman CYR" w:hAnsi="Times New Roman CYR" w:hint="default"/>
        </w:rPr>
      </w:lvl>
    </w:lvlOverride>
  </w:num>
  <w:num w:numId="17">
    <w:abstractNumId w:val="27"/>
  </w:num>
  <w:num w:numId="18">
    <w:abstractNumId w:val="23"/>
    <w:lvlOverride w:ilvl="0">
      <w:lvl w:ilvl="0">
        <w:start w:val="1"/>
        <w:numFmt w:val="decimal"/>
        <w:lvlText w:val="%1."/>
        <w:legacy w:legacy="1" w:legacySpace="0" w:legacyIndent="725"/>
        <w:lvlJc w:val="left"/>
        <w:rPr>
          <w:rFonts w:ascii="Times New Roman CYR" w:hAnsi="Times New Roman CYR" w:hint="default"/>
        </w:rPr>
      </w:lvl>
    </w:lvlOverride>
  </w:num>
  <w:num w:numId="19">
    <w:abstractNumId w:val="21"/>
  </w:num>
  <w:num w:numId="20">
    <w:abstractNumId w:val="30"/>
  </w:num>
  <w:num w:numId="21">
    <w:abstractNumId w:val="18"/>
  </w:num>
  <w:num w:numId="22">
    <w:abstractNumId w:val="26"/>
  </w:num>
  <w:num w:numId="23">
    <w:abstractNumId w:val="11"/>
  </w:num>
  <w:num w:numId="24">
    <w:abstractNumId w:val="15"/>
  </w:num>
  <w:num w:numId="25">
    <w:abstractNumId w:val="20"/>
  </w:num>
  <w:num w:numId="26">
    <w:abstractNumId w:val="31"/>
  </w:num>
  <w:num w:numId="27">
    <w:abstractNumId w:val="35"/>
  </w:num>
  <w:num w:numId="28">
    <w:abstractNumId w:val="32"/>
  </w:num>
  <w:num w:numId="29">
    <w:abstractNumId w:val="34"/>
  </w:num>
  <w:num w:numId="30">
    <w:abstractNumId w:val="16"/>
  </w:num>
  <w:num w:numId="31">
    <w:abstractNumId w:val="33"/>
  </w:num>
  <w:num w:numId="32">
    <w:abstractNumId w:val="22"/>
  </w:num>
  <w:num w:numId="33">
    <w:abstractNumId w:val="24"/>
  </w:num>
  <w:num w:numId="34">
    <w:abstractNumId w:val="29"/>
  </w:num>
  <w:num w:numId="35">
    <w:abstractNumId w:val="25"/>
  </w:num>
  <w:num w:numId="36">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96A"/>
    <w:rsid w:val="00000922"/>
    <w:rsid w:val="00002EA4"/>
    <w:rsid w:val="000045F0"/>
    <w:rsid w:val="00005671"/>
    <w:rsid w:val="00007459"/>
    <w:rsid w:val="00014F5C"/>
    <w:rsid w:val="000154B0"/>
    <w:rsid w:val="000157CC"/>
    <w:rsid w:val="00015C80"/>
    <w:rsid w:val="00016E43"/>
    <w:rsid w:val="00017712"/>
    <w:rsid w:val="000204A6"/>
    <w:rsid w:val="00020F26"/>
    <w:rsid w:val="00021BA3"/>
    <w:rsid w:val="000220FB"/>
    <w:rsid w:val="000227E3"/>
    <w:rsid w:val="000234FD"/>
    <w:rsid w:val="000264F4"/>
    <w:rsid w:val="00026C7A"/>
    <w:rsid w:val="00030F63"/>
    <w:rsid w:val="00032178"/>
    <w:rsid w:val="000321E2"/>
    <w:rsid w:val="00032DD5"/>
    <w:rsid w:val="00037CDC"/>
    <w:rsid w:val="00037F09"/>
    <w:rsid w:val="00045175"/>
    <w:rsid w:val="0004608A"/>
    <w:rsid w:val="00046C30"/>
    <w:rsid w:val="00050224"/>
    <w:rsid w:val="00050465"/>
    <w:rsid w:val="00054D29"/>
    <w:rsid w:val="00055896"/>
    <w:rsid w:val="000569FC"/>
    <w:rsid w:val="00061CBA"/>
    <w:rsid w:val="00064D8C"/>
    <w:rsid w:val="00065FB5"/>
    <w:rsid w:val="00070407"/>
    <w:rsid w:val="00070CCD"/>
    <w:rsid w:val="000717BD"/>
    <w:rsid w:val="00071EC2"/>
    <w:rsid w:val="00073D6E"/>
    <w:rsid w:val="000761CC"/>
    <w:rsid w:val="00082FFA"/>
    <w:rsid w:val="00086484"/>
    <w:rsid w:val="00090870"/>
    <w:rsid w:val="000908C7"/>
    <w:rsid w:val="000932F3"/>
    <w:rsid w:val="000937E8"/>
    <w:rsid w:val="0009583E"/>
    <w:rsid w:val="00096E2E"/>
    <w:rsid w:val="00096E3F"/>
    <w:rsid w:val="00097590"/>
    <w:rsid w:val="000A055D"/>
    <w:rsid w:val="000A0B87"/>
    <w:rsid w:val="000A23D6"/>
    <w:rsid w:val="000A2A40"/>
    <w:rsid w:val="000A4032"/>
    <w:rsid w:val="000A4C99"/>
    <w:rsid w:val="000A6A19"/>
    <w:rsid w:val="000A7401"/>
    <w:rsid w:val="000B00ED"/>
    <w:rsid w:val="000B1416"/>
    <w:rsid w:val="000B4B8F"/>
    <w:rsid w:val="000B612B"/>
    <w:rsid w:val="000C0748"/>
    <w:rsid w:val="000C0D39"/>
    <w:rsid w:val="000C1942"/>
    <w:rsid w:val="000C1B5F"/>
    <w:rsid w:val="000C2967"/>
    <w:rsid w:val="000C736A"/>
    <w:rsid w:val="000C7CC3"/>
    <w:rsid w:val="000D0513"/>
    <w:rsid w:val="000D08FC"/>
    <w:rsid w:val="000D2C46"/>
    <w:rsid w:val="000D428D"/>
    <w:rsid w:val="000D44EA"/>
    <w:rsid w:val="000E0C34"/>
    <w:rsid w:val="000F012B"/>
    <w:rsid w:val="000F23E8"/>
    <w:rsid w:val="000F710E"/>
    <w:rsid w:val="000F7ECC"/>
    <w:rsid w:val="00101160"/>
    <w:rsid w:val="001019C8"/>
    <w:rsid w:val="001209AD"/>
    <w:rsid w:val="0012153B"/>
    <w:rsid w:val="00121762"/>
    <w:rsid w:val="00123176"/>
    <w:rsid w:val="00123AED"/>
    <w:rsid w:val="00125B85"/>
    <w:rsid w:val="00133308"/>
    <w:rsid w:val="00133E8F"/>
    <w:rsid w:val="00135390"/>
    <w:rsid w:val="00137C50"/>
    <w:rsid w:val="001407A1"/>
    <w:rsid w:val="00141664"/>
    <w:rsid w:val="00143355"/>
    <w:rsid w:val="00143DA5"/>
    <w:rsid w:val="0014428E"/>
    <w:rsid w:val="001445BA"/>
    <w:rsid w:val="001455CC"/>
    <w:rsid w:val="001465DD"/>
    <w:rsid w:val="001468B9"/>
    <w:rsid w:val="00146C2D"/>
    <w:rsid w:val="00147A2D"/>
    <w:rsid w:val="00150A88"/>
    <w:rsid w:val="00152C20"/>
    <w:rsid w:val="001540F2"/>
    <w:rsid w:val="00155FAE"/>
    <w:rsid w:val="00156867"/>
    <w:rsid w:val="0016013E"/>
    <w:rsid w:val="001602FA"/>
    <w:rsid w:val="00160ADF"/>
    <w:rsid w:val="0016538F"/>
    <w:rsid w:val="001671D0"/>
    <w:rsid w:val="00170037"/>
    <w:rsid w:val="00171D5E"/>
    <w:rsid w:val="00175979"/>
    <w:rsid w:val="00175FBD"/>
    <w:rsid w:val="001769AE"/>
    <w:rsid w:val="001776A1"/>
    <w:rsid w:val="00182464"/>
    <w:rsid w:val="0018267C"/>
    <w:rsid w:val="00182900"/>
    <w:rsid w:val="00184212"/>
    <w:rsid w:val="00187D4E"/>
    <w:rsid w:val="00190891"/>
    <w:rsid w:val="00190897"/>
    <w:rsid w:val="001920CA"/>
    <w:rsid w:val="001958C9"/>
    <w:rsid w:val="00197B50"/>
    <w:rsid w:val="001A01BD"/>
    <w:rsid w:val="001A0205"/>
    <w:rsid w:val="001A1117"/>
    <w:rsid w:val="001A2A28"/>
    <w:rsid w:val="001A40EF"/>
    <w:rsid w:val="001A6C90"/>
    <w:rsid w:val="001A7672"/>
    <w:rsid w:val="001A76CC"/>
    <w:rsid w:val="001A7CB4"/>
    <w:rsid w:val="001B0FA3"/>
    <w:rsid w:val="001B2F5D"/>
    <w:rsid w:val="001B322A"/>
    <w:rsid w:val="001B3394"/>
    <w:rsid w:val="001B3585"/>
    <w:rsid w:val="001B4F6D"/>
    <w:rsid w:val="001B522C"/>
    <w:rsid w:val="001B6260"/>
    <w:rsid w:val="001B7C00"/>
    <w:rsid w:val="001C3E9E"/>
    <w:rsid w:val="001C673F"/>
    <w:rsid w:val="001C6C52"/>
    <w:rsid w:val="001C7002"/>
    <w:rsid w:val="001D34F9"/>
    <w:rsid w:val="001D413F"/>
    <w:rsid w:val="001D4B43"/>
    <w:rsid w:val="001D5407"/>
    <w:rsid w:val="001D650B"/>
    <w:rsid w:val="001E10EB"/>
    <w:rsid w:val="001E22AD"/>
    <w:rsid w:val="001E278F"/>
    <w:rsid w:val="001E3749"/>
    <w:rsid w:val="001E4A2E"/>
    <w:rsid w:val="001E56FF"/>
    <w:rsid w:val="001E7182"/>
    <w:rsid w:val="001F2808"/>
    <w:rsid w:val="001F3663"/>
    <w:rsid w:val="001F3BFC"/>
    <w:rsid w:val="001F5E57"/>
    <w:rsid w:val="001F732B"/>
    <w:rsid w:val="00201EA4"/>
    <w:rsid w:val="0020294B"/>
    <w:rsid w:val="00204082"/>
    <w:rsid w:val="0020539B"/>
    <w:rsid w:val="00206E97"/>
    <w:rsid w:val="002070D5"/>
    <w:rsid w:val="002076CC"/>
    <w:rsid w:val="00207E30"/>
    <w:rsid w:val="00210DB0"/>
    <w:rsid w:val="00210E8B"/>
    <w:rsid w:val="002114C1"/>
    <w:rsid w:val="002142CE"/>
    <w:rsid w:val="002145FD"/>
    <w:rsid w:val="00214B3E"/>
    <w:rsid w:val="00216354"/>
    <w:rsid w:val="002177CA"/>
    <w:rsid w:val="00220A30"/>
    <w:rsid w:val="00224E5A"/>
    <w:rsid w:val="002259FD"/>
    <w:rsid w:val="00226004"/>
    <w:rsid w:val="0023065F"/>
    <w:rsid w:val="0023118C"/>
    <w:rsid w:val="00231940"/>
    <w:rsid w:val="00232FA5"/>
    <w:rsid w:val="0023397A"/>
    <w:rsid w:val="0023515A"/>
    <w:rsid w:val="00235670"/>
    <w:rsid w:val="002368BC"/>
    <w:rsid w:val="002372B9"/>
    <w:rsid w:val="00237373"/>
    <w:rsid w:val="00241CC6"/>
    <w:rsid w:val="0024344C"/>
    <w:rsid w:val="00244A7F"/>
    <w:rsid w:val="00245175"/>
    <w:rsid w:val="00246A82"/>
    <w:rsid w:val="00246B42"/>
    <w:rsid w:val="0025095D"/>
    <w:rsid w:val="00251B16"/>
    <w:rsid w:val="00257559"/>
    <w:rsid w:val="00260104"/>
    <w:rsid w:val="00260F48"/>
    <w:rsid w:val="00261091"/>
    <w:rsid w:val="00262D12"/>
    <w:rsid w:val="0026301C"/>
    <w:rsid w:val="002670AA"/>
    <w:rsid w:val="00271ACC"/>
    <w:rsid w:val="00276885"/>
    <w:rsid w:val="00280511"/>
    <w:rsid w:val="002806CE"/>
    <w:rsid w:val="002806D0"/>
    <w:rsid w:val="00280C5F"/>
    <w:rsid w:val="00280FB4"/>
    <w:rsid w:val="00285AA5"/>
    <w:rsid w:val="00287234"/>
    <w:rsid w:val="00292B20"/>
    <w:rsid w:val="00293917"/>
    <w:rsid w:val="0029456D"/>
    <w:rsid w:val="00294B49"/>
    <w:rsid w:val="002961D0"/>
    <w:rsid w:val="002965C4"/>
    <w:rsid w:val="00296878"/>
    <w:rsid w:val="002A2762"/>
    <w:rsid w:val="002A2963"/>
    <w:rsid w:val="002A5961"/>
    <w:rsid w:val="002A62CA"/>
    <w:rsid w:val="002A7322"/>
    <w:rsid w:val="002B0DF4"/>
    <w:rsid w:val="002B142E"/>
    <w:rsid w:val="002B1710"/>
    <w:rsid w:val="002B18C7"/>
    <w:rsid w:val="002B20C3"/>
    <w:rsid w:val="002B4372"/>
    <w:rsid w:val="002B51EA"/>
    <w:rsid w:val="002B69FF"/>
    <w:rsid w:val="002B6D98"/>
    <w:rsid w:val="002C06A8"/>
    <w:rsid w:val="002C0984"/>
    <w:rsid w:val="002C1DDD"/>
    <w:rsid w:val="002C22CB"/>
    <w:rsid w:val="002C29D7"/>
    <w:rsid w:val="002C2D01"/>
    <w:rsid w:val="002C484B"/>
    <w:rsid w:val="002C7694"/>
    <w:rsid w:val="002C7EB3"/>
    <w:rsid w:val="002D242A"/>
    <w:rsid w:val="002D2A02"/>
    <w:rsid w:val="002D4D2C"/>
    <w:rsid w:val="002D5872"/>
    <w:rsid w:val="002E3047"/>
    <w:rsid w:val="002E3096"/>
    <w:rsid w:val="002E3BC9"/>
    <w:rsid w:val="002E4E58"/>
    <w:rsid w:val="002E723C"/>
    <w:rsid w:val="002F00FD"/>
    <w:rsid w:val="002F16D5"/>
    <w:rsid w:val="002F1703"/>
    <w:rsid w:val="002F1F43"/>
    <w:rsid w:val="002F4F8D"/>
    <w:rsid w:val="002F5020"/>
    <w:rsid w:val="002F5549"/>
    <w:rsid w:val="00300C49"/>
    <w:rsid w:val="00303302"/>
    <w:rsid w:val="0030538A"/>
    <w:rsid w:val="00306B12"/>
    <w:rsid w:val="0030767C"/>
    <w:rsid w:val="00310DF6"/>
    <w:rsid w:val="0031232E"/>
    <w:rsid w:val="0031288A"/>
    <w:rsid w:val="00312CEE"/>
    <w:rsid w:val="00313742"/>
    <w:rsid w:val="0031407A"/>
    <w:rsid w:val="00314EA0"/>
    <w:rsid w:val="00315A54"/>
    <w:rsid w:val="00315FF2"/>
    <w:rsid w:val="00316456"/>
    <w:rsid w:val="003171DE"/>
    <w:rsid w:val="0031745E"/>
    <w:rsid w:val="003218E0"/>
    <w:rsid w:val="0032360F"/>
    <w:rsid w:val="00324159"/>
    <w:rsid w:val="00324EED"/>
    <w:rsid w:val="00324F88"/>
    <w:rsid w:val="00325233"/>
    <w:rsid w:val="00326049"/>
    <w:rsid w:val="003323D4"/>
    <w:rsid w:val="003336B6"/>
    <w:rsid w:val="003355D2"/>
    <w:rsid w:val="0033711B"/>
    <w:rsid w:val="003461F6"/>
    <w:rsid w:val="0035277C"/>
    <w:rsid w:val="00352D0D"/>
    <w:rsid w:val="003544B8"/>
    <w:rsid w:val="00361FAD"/>
    <w:rsid w:val="00363524"/>
    <w:rsid w:val="00364627"/>
    <w:rsid w:val="003651EE"/>
    <w:rsid w:val="00365262"/>
    <w:rsid w:val="003652AB"/>
    <w:rsid w:val="00366245"/>
    <w:rsid w:val="00367B59"/>
    <w:rsid w:val="003703F8"/>
    <w:rsid w:val="003735A5"/>
    <w:rsid w:val="0037522E"/>
    <w:rsid w:val="00375394"/>
    <w:rsid w:val="003775B1"/>
    <w:rsid w:val="003806F8"/>
    <w:rsid w:val="00381CE7"/>
    <w:rsid w:val="00384F4E"/>
    <w:rsid w:val="00386316"/>
    <w:rsid w:val="003911C3"/>
    <w:rsid w:val="003933DE"/>
    <w:rsid w:val="003939C9"/>
    <w:rsid w:val="00394C2C"/>
    <w:rsid w:val="00395D64"/>
    <w:rsid w:val="003A1355"/>
    <w:rsid w:val="003A35C6"/>
    <w:rsid w:val="003A3EA5"/>
    <w:rsid w:val="003A55B8"/>
    <w:rsid w:val="003A6928"/>
    <w:rsid w:val="003B04AA"/>
    <w:rsid w:val="003B32CA"/>
    <w:rsid w:val="003B39A7"/>
    <w:rsid w:val="003B6089"/>
    <w:rsid w:val="003B7DCE"/>
    <w:rsid w:val="003C0790"/>
    <w:rsid w:val="003C0FC2"/>
    <w:rsid w:val="003C27B1"/>
    <w:rsid w:val="003C58DE"/>
    <w:rsid w:val="003C5BC8"/>
    <w:rsid w:val="003C6B15"/>
    <w:rsid w:val="003D129D"/>
    <w:rsid w:val="003D1AEE"/>
    <w:rsid w:val="003D48CF"/>
    <w:rsid w:val="003D518C"/>
    <w:rsid w:val="003D6259"/>
    <w:rsid w:val="003D6A1B"/>
    <w:rsid w:val="003E0948"/>
    <w:rsid w:val="003E14DA"/>
    <w:rsid w:val="003E31E0"/>
    <w:rsid w:val="003E3BC3"/>
    <w:rsid w:val="003E3E71"/>
    <w:rsid w:val="003E5CBA"/>
    <w:rsid w:val="003E72F0"/>
    <w:rsid w:val="003F1C1E"/>
    <w:rsid w:val="003F1EC5"/>
    <w:rsid w:val="003F389C"/>
    <w:rsid w:val="003F3B77"/>
    <w:rsid w:val="003F3BAA"/>
    <w:rsid w:val="003F5708"/>
    <w:rsid w:val="003F5D47"/>
    <w:rsid w:val="003F689B"/>
    <w:rsid w:val="00400B1F"/>
    <w:rsid w:val="00403AA3"/>
    <w:rsid w:val="00403FFA"/>
    <w:rsid w:val="0040482E"/>
    <w:rsid w:val="00406568"/>
    <w:rsid w:val="00407490"/>
    <w:rsid w:val="00411635"/>
    <w:rsid w:val="00412209"/>
    <w:rsid w:val="004122C6"/>
    <w:rsid w:val="004133CB"/>
    <w:rsid w:val="004155DC"/>
    <w:rsid w:val="0042142E"/>
    <w:rsid w:val="00421FBE"/>
    <w:rsid w:val="00423E68"/>
    <w:rsid w:val="0042438D"/>
    <w:rsid w:val="0042441F"/>
    <w:rsid w:val="00425F69"/>
    <w:rsid w:val="00427286"/>
    <w:rsid w:val="00427B90"/>
    <w:rsid w:val="0043046C"/>
    <w:rsid w:val="004307A3"/>
    <w:rsid w:val="00432709"/>
    <w:rsid w:val="00432D07"/>
    <w:rsid w:val="00436A43"/>
    <w:rsid w:val="00436C42"/>
    <w:rsid w:val="004372D0"/>
    <w:rsid w:val="00440139"/>
    <w:rsid w:val="00447B8B"/>
    <w:rsid w:val="00447CBE"/>
    <w:rsid w:val="004503AA"/>
    <w:rsid w:val="00451D36"/>
    <w:rsid w:val="004538D6"/>
    <w:rsid w:val="0045587D"/>
    <w:rsid w:val="00456932"/>
    <w:rsid w:val="00456FDE"/>
    <w:rsid w:val="0045769C"/>
    <w:rsid w:val="0046285B"/>
    <w:rsid w:val="00463375"/>
    <w:rsid w:val="00471CA2"/>
    <w:rsid w:val="00471F99"/>
    <w:rsid w:val="00472976"/>
    <w:rsid w:val="00475D37"/>
    <w:rsid w:val="00476A91"/>
    <w:rsid w:val="00477B60"/>
    <w:rsid w:val="004814B0"/>
    <w:rsid w:val="00483323"/>
    <w:rsid w:val="0048684A"/>
    <w:rsid w:val="00486F96"/>
    <w:rsid w:val="00491B72"/>
    <w:rsid w:val="00492441"/>
    <w:rsid w:val="00493665"/>
    <w:rsid w:val="00494F0B"/>
    <w:rsid w:val="00496445"/>
    <w:rsid w:val="0049649E"/>
    <w:rsid w:val="0049711E"/>
    <w:rsid w:val="004A0819"/>
    <w:rsid w:val="004A17AC"/>
    <w:rsid w:val="004A30A7"/>
    <w:rsid w:val="004A30CB"/>
    <w:rsid w:val="004A30EA"/>
    <w:rsid w:val="004A5082"/>
    <w:rsid w:val="004A67A1"/>
    <w:rsid w:val="004A78D8"/>
    <w:rsid w:val="004B4630"/>
    <w:rsid w:val="004B6C45"/>
    <w:rsid w:val="004B75CB"/>
    <w:rsid w:val="004B798B"/>
    <w:rsid w:val="004B7BFF"/>
    <w:rsid w:val="004B7FCD"/>
    <w:rsid w:val="004C3A29"/>
    <w:rsid w:val="004C3ACD"/>
    <w:rsid w:val="004C558D"/>
    <w:rsid w:val="004C7476"/>
    <w:rsid w:val="004D031E"/>
    <w:rsid w:val="004D05F8"/>
    <w:rsid w:val="004D08BB"/>
    <w:rsid w:val="004D0B82"/>
    <w:rsid w:val="004D0ED9"/>
    <w:rsid w:val="004D1B4C"/>
    <w:rsid w:val="004D2651"/>
    <w:rsid w:val="004D3D5E"/>
    <w:rsid w:val="004D5088"/>
    <w:rsid w:val="004D5AAB"/>
    <w:rsid w:val="004D5C2C"/>
    <w:rsid w:val="004E0951"/>
    <w:rsid w:val="004E1359"/>
    <w:rsid w:val="004E156B"/>
    <w:rsid w:val="004E1E20"/>
    <w:rsid w:val="004E51ED"/>
    <w:rsid w:val="004E5E91"/>
    <w:rsid w:val="004E6B29"/>
    <w:rsid w:val="004E6CA5"/>
    <w:rsid w:val="004F0B14"/>
    <w:rsid w:val="004F4655"/>
    <w:rsid w:val="004F51E8"/>
    <w:rsid w:val="005023B8"/>
    <w:rsid w:val="005058D7"/>
    <w:rsid w:val="00507A52"/>
    <w:rsid w:val="00507AE6"/>
    <w:rsid w:val="00511FD3"/>
    <w:rsid w:val="005203D4"/>
    <w:rsid w:val="005218B7"/>
    <w:rsid w:val="00521FBE"/>
    <w:rsid w:val="00522F51"/>
    <w:rsid w:val="0053079B"/>
    <w:rsid w:val="00530DC0"/>
    <w:rsid w:val="00531B60"/>
    <w:rsid w:val="005354B0"/>
    <w:rsid w:val="005370AE"/>
    <w:rsid w:val="00537990"/>
    <w:rsid w:val="00537B2D"/>
    <w:rsid w:val="005412E1"/>
    <w:rsid w:val="0054343A"/>
    <w:rsid w:val="00545DD6"/>
    <w:rsid w:val="005531D2"/>
    <w:rsid w:val="00554FF4"/>
    <w:rsid w:val="00556077"/>
    <w:rsid w:val="00560099"/>
    <w:rsid w:val="0056087B"/>
    <w:rsid w:val="00566FC0"/>
    <w:rsid w:val="00567729"/>
    <w:rsid w:val="0057271C"/>
    <w:rsid w:val="00572A17"/>
    <w:rsid w:val="00573DFB"/>
    <w:rsid w:val="00573FC9"/>
    <w:rsid w:val="00576820"/>
    <w:rsid w:val="005768A2"/>
    <w:rsid w:val="00580BE4"/>
    <w:rsid w:val="00582777"/>
    <w:rsid w:val="00584FF7"/>
    <w:rsid w:val="00585E1C"/>
    <w:rsid w:val="005861D4"/>
    <w:rsid w:val="00587331"/>
    <w:rsid w:val="00587573"/>
    <w:rsid w:val="00590C09"/>
    <w:rsid w:val="00592301"/>
    <w:rsid w:val="00593474"/>
    <w:rsid w:val="00594DA0"/>
    <w:rsid w:val="005A029E"/>
    <w:rsid w:val="005A1E8C"/>
    <w:rsid w:val="005A29A3"/>
    <w:rsid w:val="005A2D58"/>
    <w:rsid w:val="005A2FDE"/>
    <w:rsid w:val="005A31C6"/>
    <w:rsid w:val="005A45EA"/>
    <w:rsid w:val="005A6424"/>
    <w:rsid w:val="005A6A86"/>
    <w:rsid w:val="005B0160"/>
    <w:rsid w:val="005B5C3B"/>
    <w:rsid w:val="005B60C6"/>
    <w:rsid w:val="005B715D"/>
    <w:rsid w:val="005C0309"/>
    <w:rsid w:val="005C4CEF"/>
    <w:rsid w:val="005C6429"/>
    <w:rsid w:val="005D3289"/>
    <w:rsid w:val="005D5FA4"/>
    <w:rsid w:val="005D60C3"/>
    <w:rsid w:val="005E06EC"/>
    <w:rsid w:val="005E0B19"/>
    <w:rsid w:val="005E1DF4"/>
    <w:rsid w:val="005E3494"/>
    <w:rsid w:val="005E7EFA"/>
    <w:rsid w:val="005F0088"/>
    <w:rsid w:val="005F0421"/>
    <w:rsid w:val="005F0EC6"/>
    <w:rsid w:val="005F1D16"/>
    <w:rsid w:val="005F244F"/>
    <w:rsid w:val="005F3322"/>
    <w:rsid w:val="005F6943"/>
    <w:rsid w:val="00601C24"/>
    <w:rsid w:val="00602278"/>
    <w:rsid w:val="00603C92"/>
    <w:rsid w:val="00603E7B"/>
    <w:rsid w:val="00605B00"/>
    <w:rsid w:val="00607DF6"/>
    <w:rsid w:val="00610ABE"/>
    <w:rsid w:val="00613197"/>
    <w:rsid w:val="00613764"/>
    <w:rsid w:val="00613BB4"/>
    <w:rsid w:val="00614376"/>
    <w:rsid w:val="00614FD7"/>
    <w:rsid w:val="00616E31"/>
    <w:rsid w:val="00622D4E"/>
    <w:rsid w:val="00623000"/>
    <w:rsid w:val="006237F8"/>
    <w:rsid w:val="006257BF"/>
    <w:rsid w:val="006314CE"/>
    <w:rsid w:val="00631E69"/>
    <w:rsid w:val="0063458F"/>
    <w:rsid w:val="00635229"/>
    <w:rsid w:val="00635F83"/>
    <w:rsid w:val="006402E6"/>
    <w:rsid w:val="00640571"/>
    <w:rsid w:val="00643CD1"/>
    <w:rsid w:val="00644F0F"/>
    <w:rsid w:val="00652BB5"/>
    <w:rsid w:val="00655E30"/>
    <w:rsid w:val="00657155"/>
    <w:rsid w:val="00661939"/>
    <w:rsid w:val="006628FF"/>
    <w:rsid w:val="00662B28"/>
    <w:rsid w:val="0067045D"/>
    <w:rsid w:val="00670C58"/>
    <w:rsid w:val="00672669"/>
    <w:rsid w:val="00675D32"/>
    <w:rsid w:val="006765F0"/>
    <w:rsid w:val="00676E1B"/>
    <w:rsid w:val="0068036B"/>
    <w:rsid w:val="006814AE"/>
    <w:rsid w:val="00684046"/>
    <w:rsid w:val="0068440C"/>
    <w:rsid w:val="00684BD2"/>
    <w:rsid w:val="006852D2"/>
    <w:rsid w:val="00685781"/>
    <w:rsid w:val="0068589E"/>
    <w:rsid w:val="00691AA1"/>
    <w:rsid w:val="0069274C"/>
    <w:rsid w:val="00695481"/>
    <w:rsid w:val="00696572"/>
    <w:rsid w:val="006971CC"/>
    <w:rsid w:val="0069743D"/>
    <w:rsid w:val="006A0905"/>
    <w:rsid w:val="006A0C0A"/>
    <w:rsid w:val="006A201A"/>
    <w:rsid w:val="006A5183"/>
    <w:rsid w:val="006A6EBE"/>
    <w:rsid w:val="006A7A4E"/>
    <w:rsid w:val="006B06DE"/>
    <w:rsid w:val="006B1582"/>
    <w:rsid w:val="006B255E"/>
    <w:rsid w:val="006B4ED9"/>
    <w:rsid w:val="006B4F47"/>
    <w:rsid w:val="006B53DD"/>
    <w:rsid w:val="006B70AA"/>
    <w:rsid w:val="006B7877"/>
    <w:rsid w:val="006C0A7C"/>
    <w:rsid w:val="006C4498"/>
    <w:rsid w:val="006C5CB4"/>
    <w:rsid w:val="006D23CF"/>
    <w:rsid w:val="006D23D6"/>
    <w:rsid w:val="006D5CE4"/>
    <w:rsid w:val="006D6B03"/>
    <w:rsid w:val="006D7896"/>
    <w:rsid w:val="006E1988"/>
    <w:rsid w:val="006E62A7"/>
    <w:rsid w:val="006F3F4D"/>
    <w:rsid w:val="006F736E"/>
    <w:rsid w:val="006F7555"/>
    <w:rsid w:val="00705A8E"/>
    <w:rsid w:val="00705D5E"/>
    <w:rsid w:val="00706B8D"/>
    <w:rsid w:val="00710059"/>
    <w:rsid w:val="0071080D"/>
    <w:rsid w:val="00714060"/>
    <w:rsid w:val="007144C7"/>
    <w:rsid w:val="00715D44"/>
    <w:rsid w:val="00716F77"/>
    <w:rsid w:val="00720069"/>
    <w:rsid w:val="00722BF4"/>
    <w:rsid w:val="00723ECF"/>
    <w:rsid w:val="007248D7"/>
    <w:rsid w:val="00725BF7"/>
    <w:rsid w:val="00727112"/>
    <w:rsid w:val="00730FEC"/>
    <w:rsid w:val="00732D51"/>
    <w:rsid w:val="00735F07"/>
    <w:rsid w:val="0073751A"/>
    <w:rsid w:val="0074257F"/>
    <w:rsid w:val="00745D76"/>
    <w:rsid w:val="007515BE"/>
    <w:rsid w:val="007520AB"/>
    <w:rsid w:val="00754121"/>
    <w:rsid w:val="00754A28"/>
    <w:rsid w:val="00757642"/>
    <w:rsid w:val="007605EE"/>
    <w:rsid w:val="00761152"/>
    <w:rsid w:val="00761308"/>
    <w:rsid w:val="00762E03"/>
    <w:rsid w:val="00764D25"/>
    <w:rsid w:val="0076558B"/>
    <w:rsid w:val="007676E5"/>
    <w:rsid w:val="00767FA7"/>
    <w:rsid w:val="00772DA3"/>
    <w:rsid w:val="00772FE8"/>
    <w:rsid w:val="00775AB2"/>
    <w:rsid w:val="00777385"/>
    <w:rsid w:val="007807CC"/>
    <w:rsid w:val="0078087D"/>
    <w:rsid w:val="0078095D"/>
    <w:rsid w:val="0078360E"/>
    <w:rsid w:val="00783968"/>
    <w:rsid w:val="007906BD"/>
    <w:rsid w:val="00790F96"/>
    <w:rsid w:val="00794522"/>
    <w:rsid w:val="007954D4"/>
    <w:rsid w:val="007A04ED"/>
    <w:rsid w:val="007A0894"/>
    <w:rsid w:val="007A4117"/>
    <w:rsid w:val="007A41E4"/>
    <w:rsid w:val="007A4537"/>
    <w:rsid w:val="007A59F1"/>
    <w:rsid w:val="007B0603"/>
    <w:rsid w:val="007B2146"/>
    <w:rsid w:val="007B3E0F"/>
    <w:rsid w:val="007B48D9"/>
    <w:rsid w:val="007B66D1"/>
    <w:rsid w:val="007B7D32"/>
    <w:rsid w:val="007B7EBC"/>
    <w:rsid w:val="007C0EDB"/>
    <w:rsid w:val="007C2FF6"/>
    <w:rsid w:val="007C355D"/>
    <w:rsid w:val="007C381B"/>
    <w:rsid w:val="007C4E4E"/>
    <w:rsid w:val="007C6365"/>
    <w:rsid w:val="007D25BC"/>
    <w:rsid w:val="007D5E6B"/>
    <w:rsid w:val="007D6657"/>
    <w:rsid w:val="007D6931"/>
    <w:rsid w:val="007D73CB"/>
    <w:rsid w:val="007D7946"/>
    <w:rsid w:val="007E255F"/>
    <w:rsid w:val="007E3F6B"/>
    <w:rsid w:val="007E591A"/>
    <w:rsid w:val="007F0781"/>
    <w:rsid w:val="007F3B68"/>
    <w:rsid w:val="007F4A2D"/>
    <w:rsid w:val="007F5593"/>
    <w:rsid w:val="00801D58"/>
    <w:rsid w:val="00803E5E"/>
    <w:rsid w:val="00806FA7"/>
    <w:rsid w:val="008107D4"/>
    <w:rsid w:val="008111CF"/>
    <w:rsid w:val="008135FA"/>
    <w:rsid w:val="008139D6"/>
    <w:rsid w:val="0081436F"/>
    <w:rsid w:val="00814C8F"/>
    <w:rsid w:val="00823412"/>
    <w:rsid w:val="0082720F"/>
    <w:rsid w:val="0082722C"/>
    <w:rsid w:val="0083418C"/>
    <w:rsid w:val="00835B63"/>
    <w:rsid w:val="008412EE"/>
    <w:rsid w:val="008431E5"/>
    <w:rsid w:val="0084384F"/>
    <w:rsid w:val="00845E70"/>
    <w:rsid w:val="008463BB"/>
    <w:rsid w:val="008467A2"/>
    <w:rsid w:val="008471D3"/>
    <w:rsid w:val="00850336"/>
    <w:rsid w:val="00851B0C"/>
    <w:rsid w:val="00852868"/>
    <w:rsid w:val="00852F06"/>
    <w:rsid w:val="008532BF"/>
    <w:rsid w:val="008539DE"/>
    <w:rsid w:val="00853C2F"/>
    <w:rsid w:val="00854271"/>
    <w:rsid w:val="00854B49"/>
    <w:rsid w:val="00857B38"/>
    <w:rsid w:val="00860019"/>
    <w:rsid w:val="00861CA2"/>
    <w:rsid w:val="008622A2"/>
    <w:rsid w:val="008635B9"/>
    <w:rsid w:val="008708A0"/>
    <w:rsid w:val="00873D08"/>
    <w:rsid w:val="008742EA"/>
    <w:rsid w:val="00876598"/>
    <w:rsid w:val="00882502"/>
    <w:rsid w:val="00883A6D"/>
    <w:rsid w:val="00887B4B"/>
    <w:rsid w:val="00892F45"/>
    <w:rsid w:val="008960BC"/>
    <w:rsid w:val="008A2578"/>
    <w:rsid w:val="008A2E25"/>
    <w:rsid w:val="008A36E1"/>
    <w:rsid w:val="008A3E2F"/>
    <w:rsid w:val="008A50D4"/>
    <w:rsid w:val="008A5350"/>
    <w:rsid w:val="008A694B"/>
    <w:rsid w:val="008B04D9"/>
    <w:rsid w:val="008B622A"/>
    <w:rsid w:val="008B6BF9"/>
    <w:rsid w:val="008C0177"/>
    <w:rsid w:val="008C03BA"/>
    <w:rsid w:val="008C4188"/>
    <w:rsid w:val="008D1F15"/>
    <w:rsid w:val="008E1D9A"/>
    <w:rsid w:val="008E589F"/>
    <w:rsid w:val="008E6C16"/>
    <w:rsid w:val="008F0B32"/>
    <w:rsid w:val="008F1EC2"/>
    <w:rsid w:val="008F6523"/>
    <w:rsid w:val="00902038"/>
    <w:rsid w:val="00902A46"/>
    <w:rsid w:val="00902C78"/>
    <w:rsid w:val="00903F64"/>
    <w:rsid w:val="00903FB5"/>
    <w:rsid w:val="00906729"/>
    <w:rsid w:val="00910973"/>
    <w:rsid w:val="009122A8"/>
    <w:rsid w:val="00913A1D"/>
    <w:rsid w:val="00914F65"/>
    <w:rsid w:val="00915507"/>
    <w:rsid w:val="00915B01"/>
    <w:rsid w:val="00917879"/>
    <w:rsid w:val="00921171"/>
    <w:rsid w:val="00923092"/>
    <w:rsid w:val="009257F7"/>
    <w:rsid w:val="00925B4B"/>
    <w:rsid w:val="00925D3F"/>
    <w:rsid w:val="00925DB6"/>
    <w:rsid w:val="00926286"/>
    <w:rsid w:val="009306EB"/>
    <w:rsid w:val="009318E8"/>
    <w:rsid w:val="00934DE9"/>
    <w:rsid w:val="00941056"/>
    <w:rsid w:val="00943DCF"/>
    <w:rsid w:val="009444B7"/>
    <w:rsid w:val="00945B15"/>
    <w:rsid w:val="00945C62"/>
    <w:rsid w:val="00951385"/>
    <w:rsid w:val="0095164D"/>
    <w:rsid w:val="00954391"/>
    <w:rsid w:val="009549B7"/>
    <w:rsid w:val="00955769"/>
    <w:rsid w:val="00956BB7"/>
    <w:rsid w:val="00957DA4"/>
    <w:rsid w:val="00962DCC"/>
    <w:rsid w:val="0096459D"/>
    <w:rsid w:val="00970108"/>
    <w:rsid w:val="00970475"/>
    <w:rsid w:val="00970D72"/>
    <w:rsid w:val="0097189A"/>
    <w:rsid w:val="00973BF5"/>
    <w:rsid w:val="00973F60"/>
    <w:rsid w:val="00976C4F"/>
    <w:rsid w:val="009802AE"/>
    <w:rsid w:val="009835DB"/>
    <w:rsid w:val="00985973"/>
    <w:rsid w:val="00986191"/>
    <w:rsid w:val="009868B9"/>
    <w:rsid w:val="00987EE9"/>
    <w:rsid w:val="00991744"/>
    <w:rsid w:val="00992A48"/>
    <w:rsid w:val="00993731"/>
    <w:rsid w:val="0099493A"/>
    <w:rsid w:val="009961D2"/>
    <w:rsid w:val="009A27DA"/>
    <w:rsid w:val="009A5891"/>
    <w:rsid w:val="009A5DC8"/>
    <w:rsid w:val="009A63AF"/>
    <w:rsid w:val="009A68E3"/>
    <w:rsid w:val="009B0579"/>
    <w:rsid w:val="009B2EF9"/>
    <w:rsid w:val="009B3077"/>
    <w:rsid w:val="009B33C8"/>
    <w:rsid w:val="009B48C2"/>
    <w:rsid w:val="009B5ED9"/>
    <w:rsid w:val="009B60D6"/>
    <w:rsid w:val="009B7341"/>
    <w:rsid w:val="009C0512"/>
    <w:rsid w:val="009C0924"/>
    <w:rsid w:val="009C3835"/>
    <w:rsid w:val="009D074A"/>
    <w:rsid w:val="009D1ECC"/>
    <w:rsid w:val="009D6053"/>
    <w:rsid w:val="009D7323"/>
    <w:rsid w:val="009E0E2E"/>
    <w:rsid w:val="009E318E"/>
    <w:rsid w:val="009E400D"/>
    <w:rsid w:val="009E5EAA"/>
    <w:rsid w:val="009E6DA2"/>
    <w:rsid w:val="009E789E"/>
    <w:rsid w:val="009E7E4F"/>
    <w:rsid w:val="009F1FAD"/>
    <w:rsid w:val="009F56F6"/>
    <w:rsid w:val="00A00A3B"/>
    <w:rsid w:val="00A0149D"/>
    <w:rsid w:val="00A04A98"/>
    <w:rsid w:val="00A05218"/>
    <w:rsid w:val="00A111A4"/>
    <w:rsid w:val="00A12653"/>
    <w:rsid w:val="00A13A67"/>
    <w:rsid w:val="00A17265"/>
    <w:rsid w:val="00A17DDA"/>
    <w:rsid w:val="00A21CD5"/>
    <w:rsid w:val="00A237A0"/>
    <w:rsid w:val="00A242A5"/>
    <w:rsid w:val="00A25969"/>
    <w:rsid w:val="00A27905"/>
    <w:rsid w:val="00A301FF"/>
    <w:rsid w:val="00A30620"/>
    <w:rsid w:val="00A31A60"/>
    <w:rsid w:val="00A31B12"/>
    <w:rsid w:val="00A33B5A"/>
    <w:rsid w:val="00A41A0F"/>
    <w:rsid w:val="00A434BD"/>
    <w:rsid w:val="00A441A6"/>
    <w:rsid w:val="00A44663"/>
    <w:rsid w:val="00A46610"/>
    <w:rsid w:val="00A50B58"/>
    <w:rsid w:val="00A51ED3"/>
    <w:rsid w:val="00A56BE1"/>
    <w:rsid w:val="00A57B39"/>
    <w:rsid w:val="00A61FBF"/>
    <w:rsid w:val="00A665DD"/>
    <w:rsid w:val="00A672B2"/>
    <w:rsid w:val="00A6787D"/>
    <w:rsid w:val="00A71D31"/>
    <w:rsid w:val="00A71D6D"/>
    <w:rsid w:val="00A73B36"/>
    <w:rsid w:val="00A74776"/>
    <w:rsid w:val="00A74DCF"/>
    <w:rsid w:val="00A752A6"/>
    <w:rsid w:val="00A76468"/>
    <w:rsid w:val="00A80EFA"/>
    <w:rsid w:val="00A830D6"/>
    <w:rsid w:val="00A83AB9"/>
    <w:rsid w:val="00A90D8A"/>
    <w:rsid w:val="00A91289"/>
    <w:rsid w:val="00A96A14"/>
    <w:rsid w:val="00A96CB6"/>
    <w:rsid w:val="00AA0BFF"/>
    <w:rsid w:val="00AA13C7"/>
    <w:rsid w:val="00AA20E7"/>
    <w:rsid w:val="00AA5C29"/>
    <w:rsid w:val="00AA7BF0"/>
    <w:rsid w:val="00AB639D"/>
    <w:rsid w:val="00AB7DFE"/>
    <w:rsid w:val="00AC1CB0"/>
    <w:rsid w:val="00AC3442"/>
    <w:rsid w:val="00AD0603"/>
    <w:rsid w:val="00AD3079"/>
    <w:rsid w:val="00AD39AE"/>
    <w:rsid w:val="00AD3B8B"/>
    <w:rsid w:val="00AD4DFD"/>
    <w:rsid w:val="00AD51C8"/>
    <w:rsid w:val="00AD5654"/>
    <w:rsid w:val="00AD669F"/>
    <w:rsid w:val="00AD7323"/>
    <w:rsid w:val="00AE107F"/>
    <w:rsid w:val="00AE2587"/>
    <w:rsid w:val="00AE4272"/>
    <w:rsid w:val="00AE6A19"/>
    <w:rsid w:val="00AE7DDF"/>
    <w:rsid w:val="00AF29F9"/>
    <w:rsid w:val="00AF33AC"/>
    <w:rsid w:val="00AF3E76"/>
    <w:rsid w:val="00AF658C"/>
    <w:rsid w:val="00AF688E"/>
    <w:rsid w:val="00AF6E33"/>
    <w:rsid w:val="00B04B80"/>
    <w:rsid w:val="00B051A5"/>
    <w:rsid w:val="00B0560E"/>
    <w:rsid w:val="00B06A2A"/>
    <w:rsid w:val="00B10011"/>
    <w:rsid w:val="00B10FEB"/>
    <w:rsid w:val="00B1474E"/>
    <w:rsid w:val="00B16638"/>
    <w:rsid w:val="00B20A8C"/>
    <w:rsid w:val="00B20BF1"/>
    <w:rsid w:val="00B22659"/>
    <w:rsid w:val="00B22EC4"/>
    <w:rsid w:val="00B2318E"/>
    <w:rsid w:val="00B2363C"/>
    <w:rsid w:val="00B24007"/>
    <w:rsid w:val="00B24838"/>
    <w:rsid w:val="00B2566A"/>
    <w:rsid w:val="00B26BC2"/>
    <w:rsid w:val="00B275CD"/>
    <w:rsid w:val="00B31BAC"/>
    <w:rsid w:val="00B3570F"/>
    <w:rsid w:val="00B35871"/>
    <w:rsid w:val="00B3628B"/>
    <w:rsid w:val="00B36E83"/>
    <w:rsid w:val="00B37BC6"/>
    <w:rsid w:val="00B43DE8"/>
    <w:rsid w:val="00B44841"/>
    <w:rsid w:val="00B459F9"/>
    <w:rsid w:val="00B460F0"/>
    <w:rsid w:val="00B468E8"/>
    <w:rsid w:val="00B471C2"/>
    <w:rsid w:val="00B5036B"/>
    <w:rsid w:val="00B509FF"/>
    <w:rsid w:val="00B50EFC"/>
    <w:rsid w:val="00B51C98"/>
    <w:rsid w:val="00B5295A"/>
    <w:rsid w:val="00B559E7"/>
    <w:rsid w:val="00B56106"/>
    <w:rsid w:val="00B56BA5"/>
    <w:rsid w:val="00B60A6A"/>
    <w:rsid w:val="00B61756"/>
    <w:rsid w:val="00B67A42"/>
    <w:rsid w:val="00B709F4"/>
    <w:rsid w:val="00B71656"/>
    <w:rsid w:val="00B72E48"/>
    <w:rsid w:val="00B7378A"/>
    <w:rsid w:val="00B74F57"/>
    <w:rsid w:val="00B801A7"/>
    <w:rsid w:val="00B80B82"/>
    <w:rsid w:val="00B8203F"/>
    <w:rsid w:val="00B86D7D"/>
    <w:rsid w:val="00B902A3"/>
    <w:rsid w:val="00B927E0"/>
    <w:rsid w:val="00B93277"/>
    <w:rsid w:val="00B9351F"/>
    <w:rsid w:val="00B94B39"/>
    <w:rsid w:val="00B95B72"/>
    <w:rsid w:val="00BA1B3E"/>
    <w:rsid w:val="00BA327F"/>
    <w:rsid w:val="00BA38BE"/>
    <w:rsid w:val="00BA4610"/>
    <w:rsid w:val="00BA5F75"/>
    <w:rsid w:val="00BB1D31"/>
    <w:rsid w:val="00BB2215"/>
    <w:rsid w:val="00BB2E15"/>
    <w:rsid w:val="00BB47CD"/>
    <w:rsid w:val="00BB4800"/>
    <w:rsid w:val="00BB510E"/>
    <w:rsid w:val="00BB6218"/>
    <w:rsid w:val="00BB7044"/>
    <w:rsid w:val="00BC1008"/>
    <w:rsid w:val="00BC1940"/>
    <w:rsid w:val="00BC3FD7"/>
    <w:rsid w:val="00BC691B"/>
    <w:rsid w:val="00BD1D6E"/>
    <w:rsid w:val="00BE0EBE"/>
    <w:rsid w:val="00BE24BD"/>
    <w:rsid w:val="00BE2CA5"/>
    <w:rsid w:val="00BE5D63"/>
    <w:rsid w:val="00BE778B"/>
    <w:rsid w:val="00BE7D32"/>
    <w:rsid w:val="00BF11E7"/>
    <w:rsid w:val="00BF287D"/>
    <w:rsid w:val="00BF43FC"/>
    <w:rsid w:val="00BF4E96"/>
    <w:rsid w:val="00C00734"/>
    <w:rsid w:val="00C0098E"/>
    <w:rsid w:val="00C05963"/>
    <w:rsid w:val="00C06894"/>
    <w:rsid w:val="00C06918"/>
    <w:rsid w:val="00C13195"/>
    <w:rsid w:val="00C15D24"/>
    <w:rsid w:val="00C17F4D"/>
    <w:rsid w:val="00C20123"/>
    <w:rsid w:val="00C211C0"/>
    <w:rsid w:val="00C21F68"/>
    <w:rsid w:val="00C2267A"/>
    <w:rsid w:val="00C22AFA"/>
    <w:rsid w:val="00C2389A"/>
    <w:rsid w:val="00C2473E"/>
    <w:rsid w:val="00C27B1C"/>
    <w:rsid w:val="00C30C5A"/>
    <w:rsid w:val="00C32C78"/>
    <w:rsid w:val="00C335AE"/>
    <w:rsid w:val="00C348D7"/>
    <w:rsid w:val="00C36A12"/>
    <w:rsid w:val="00C37596"/>
    <w:rsid w:val="00C40D8E"/>
    <w:rsid w:val="00C40EA4"/>
    <w:rsid w:val="00C4154E"/>
    <w:rsid w:val="00C42F34"/>
    <w:rsid w:val="00C42FDE"/>
    <w:rsid w:val="00C458DB"/>
    <w:rsid w:val="00C46376"/>
    <w:rsid w:val="00C46B78"/>
    <w:rsid w:val="00C504A1"/>
    <w:rsid w:val="00C525D9"/>
    <w:rsid w:val="00C54605"/>
    <w:rsid w:val="00C560C4"/>
    <w:rsid w:val="00C5757C"/>
    <w:rsid w:val="00C61847"/>
    <w:rsid w:val="00C62393"/>
    <w:rsid w:val="00C62D9A"/>
    <w:rsid w:val="00C702A2"/>
    <w:rsid w:val="00C7238F"/>
    <w:rsid w:val="00C7447B"/>
    <w:rsid w:val="00C776EB"/>
    <w:rsid w:val="00C81DD4"/>
    <w:rsid w:val="00C82800"/>
    <w:rsid w:val="00C931A8"/>
    <w:rsid w:val="00C93765"/>
    <w:rsid w:val="00C95AAB"/>
    <w:rsid w:val="00CA4A36"/>
    <w:rsid w:val="00CA5BEB"/>
    <w:rsid w:val="00CA625D"/>
    <w:rsid w:val="00CA65AF"/>
    <w:rsid w:val="00CB12D2"/>
    <w:rsid w:val="00CB2A8F"/>
    <w:rsid w:val="00CB3E26"/>
    <w:rsid w:val="00CB4517"/>
    <w:rsid w:val="00CB478F"/>
    <w:rsid w:val="00CB7633"/>
    <w:rsid w:val="00CB7E8F"/>
    <w:rsid w:val="00CC0EA9"/>
    <w:rsid w:val="00CC1A1C"/>
    <w:rsid w:val="00CC22CD"/>
    <w:rsid w:val="00CC25CD"/>
    <w:rsid w:val="00CC2D83"/>
    <w:rsid w:val="00CC4ECD"/>
    <w:rsid w:val="00CC6F04"/>
    <w:rsid w:val="00CC7095"/>
    <w:rsid w:val="00CD0371"/>
    <w:rsid w:val="00CD0ABA"/>
    <w:rsid w:val="00CD3266"/>
    <w:rsid w:val="00CD39AC"/>
    <w:rsid w:val="00CD449E"/>
    <w:rsid w:val="00CD4A07"/>
    <w:rsid w:val="00CD4BE8"/>
    <w:rsid w:val="00CD554F"/>
    <w:rsid w:val="00CD6153"/>
    <w:rsid w:val="00CE2295"/>
    <w:rsid w:val="00CE2854"/>
    <w:rsid w:val="00CE4972"/>
    <w:rsid w:val="00CE4C82"/>
    <w:rsid w:val="00CE55A8"/>
    <w:rsid w:val="00CE6BFD"/>
    <w:rsid w:val="00CE6CB6"/>
    <w:rsid w:val="00CE6D66"/>
    <w:rsid w:val="00CE7544"/>
    <w:rsid w:val="00CF2A3E"/>
    <w:rsid w:val="00CF4FC8"/>
    <w:rsid w:val="00CF5D33"/>
    <w:rsid w:val="00CF5E5B"/>
    <w:rsid w:val="00CF7FB2"/>
    <w:rsid w:val="00D003FC"/>
    <w:rsid w:val="00D01273"/>
    <w:rsid w:val="00D0296A"/>
    <w:rsid w:val="00D02CBC"/>
    <w:rsid w:val="00D0337B"/>
    <w:rsid w:val="00D03AB7"/>
    <w:rsid w:val="00D048F8"/>
    <w:rsid w:val="00D04DE3"/>
    <w:rsid w:val="00D079E4"/>
    <w:rsid w:val="00D12C92"/>
    <w:rsid w:val="00D138A6"/>
    <w:rsid w:val="00D178AC"/>
    <w:rsid w:val="00D20768"/>
    <w:rsid w:val="00D21270"/>
    <w:rsid w:val="00D2162F"/>
    <w:rsid w:val="00D2245A"/>
    <w:rsid w:val="00D32188"/>
    <w:rsid w:val="00D32DAD"/>
    <w:rsid w:val="00D41736"/>
    <w:rsid w:val="00D4175E"/>
    <w:rsid w:val="00D41F78"/>
    <w:rsid w:val="00D42039"/>
    <w:rsid w:val="00D4223E"/>
    <w:rsid w:val="00D42F34"/>
    <w:rsid w:val="00D439BB"/>
    <w:rsid w:val="00D43E5B"/>
    <w:rsid w:val="00D447CA"/>
    <w:rsid w:val="00D4612B"/>
    <w:rsid w:val="00D479F6"/>
    <w:rsid w:val="00D47B4E"/>
    <w:rsid w:val="00D50853"/>
    <w:rsid w:val="00D517B5"/>
    <w:rsid w:val="00D51B98"/>
    <w:rsid w:val="00D5468C"/>
    <w:rsid w:val="00D547F6"/>
    <w:rsid w:val="00D560EF"/>
    <w:rsid w:val="00D57DB9"/>
    <w:rsid w:val="00D60226"/>
    <w:rsid w:val="00D62218"/>
    <w:rsid w:val="00D630F8"/>
    <w:rsid w:val="00D65854"/>
    <w:rsid w:val="00D65B8B"/>
    <w:rsid w:val="00D65BC9"/>
    <w:rsid w:val="00D70ED8"/>
    <w:rsid w:val="00D71243"/>
    <w:rsid w:val="00D761BC"/>
    <w:rsid w:val="00D7669E"/>
    <w:rsid w:val="00D803B2"/>
    <w:rsid w:val="00D809D7"/>
    <w:rsid w:val="00D85CB8"/>
    <w:rsid w:val="00D86540"/>
    <w:rsid w:val="00D8674E"/>
    <w:rsid w:val="00D906A5"/>
    <w:rsid w:val="00D92AC4"/>
    <w:rsid w:val="00D936AA"/>
    <w:rsid w:val="00D936D8"/>
    <w:rsid w:val="00D944C7"/>
    <w:rsid w:val="00D949BE"/>
    <w:rsid w:val="00D9562F"/>
    <w:rsid w:val="00D9614C"/>
    <w:rsid w:val="00DA44AC"/>
    <w:rsid w:val="00DA5891"/>
    <w:rsid w:val="00DA62A7"/>
    <w:rsid w:val="00DA6501"/>
    <w:rsid w:val="00DA676D"/>
    <w:rsid w:val="00DA68DC"/>
    <w:rsid w:val="00DA6A7E"/>
    <w:rsid w:val="00DB43AC"/>
    <w:rsid w:val="00DB571E"/>
    <w:rsid w:val="00DC131C"/>
    <w:rsid w:val="00DC1C87"/>
    <w:rsid w:val="00DC2CCA"/>
    <w:rsid w:val="00DC3FF7"/>
    <w:rsid w:val="00DC5941"/>
    <w:rsid w:val="00DD02D7"/>
    <w:rsid w:val="00DD04AE"/>
    <w:rsid w:val="00DD1505"/>
    <w:rsid w:val="00DD41B1"/>
    <w:rsid w:val="00DD505B"/>
    <w:rsid w:val="00DE1B03"/>
    <w:rsid w:val="00DE3D8D"/>
    <w:rsid w:val="00DE53D7"/>
    <w:rsid w:val="00DE6546"/>
    <w:rsid w:val="00DE7660"/>
    <w:rsid w:val="00DF054C"/>
    <w:rsid w:val="00DF06B4"/>
    <w:rsid w:val="00DF5536"/>
    <w:rsid w:val="00DF646A"/>
    <w:rsid w:val="00E04DCC"/>
    <w:rsid w:val="00E06423"/>
    <w:rsid w:val="00E07042"/>
    <w:rsid w:val="00E119D4"/>
    <w:rsid w:val="00E136BE"/>
    <w:rsid w:val="00E14A36"/>
    <w:rsid w:val="00E1680C"/>
    <w:rsid w:val="00E2015C"/>
    <w:rsid w:val="00E20540"/>
    <w:rsid w:val="00E20599"/>
    <w:rsid w:val="00E208EA"/>
    <w:rsid w:val="00E210F0"/>
    <w:rsid w:val="00E22134"/>
    <w:rsid w:val="00E23739"/>
    <w:rsid w:val="00E27115"/>
    <w:rsid w:val="00E30E64"/>
    <w:rsid w:val="00E3355A"/>
    <w:rsid w:val="00E340CA"/>
    <w:rsid w:val="00E34287"/>
    <w:rsid w:val="00E3429E"/>
    <w:rsid w:val="00E34DB8"/>
    <w:rsid w:val="00E35DFE"/>
    <w:rsid w:val="00E41593"/>
    <w:rsid w:val="00E41A94"/>
    <w:rsid w:val="00E42DBF"/>
    <w:rsid w:val="00E51173"/>
    <w:rsid w:val="00E5131E"/>
    <w:rsid w:val="00E51925"/>
    <w:rsid w:val="00E52490"/>
    <w:rsid w:val="00E5378D"/>
    <w:rsid w:val="00E54E5D"/>
    <w:rsid w:val="00E55145"/>
    <w:rsid w:val="00E6063F"/>
    <w:rsid w:val="00E60736"/>
    <w:rsid w:val="00E6094C"/>
    <w:rsid w:val="00E61F17"/>
    <w:rsid w:val="00E6261F"/>
    <w:rsid w:val="00E63252"/>
    <w:rsid w:val="00E635A9"/>
    <w:rsid w:val="00E64BD5"/>
    <w:rsid w:val="00E76809"/>
    <w:rsid w:val="00E82B1E"/>
    <w:rsid w:val="00E83989"/>
    <w:rsid w:val="00E84EA3"/>
    <w:rsid w:val="00E867C3"/>
    <w:rsid w:val="00E91813"/>
    <w:rsid w:val="00E91CCF"/>
    <w:rsid w:val="00E92043"/>
    <w:rsid w:val="00E94293"/>
    <w:rsid w:val="00E9618F"/>
    <w:rsid w:val="00EA144A"/>
    <w:rsid w:val="00EA3C21"/>
    <w:rsid w:val="00EA4145"/>
    <w:rsid w:val="00EA4409"/>
    <w:rsid w:val="00EB306D"/>
    <w:rsid w:val="00EB535F"/>
    <w:rsid w:val="00EB6302"/>
    <w:rsid w:val="00EB7492"/>
    <w:rsid w:val="00EC091B"/>
    <w:rsid w:val="00EC216E"/>
    <w:rsid w:val="00EC2A86"/>
    <w:rsid w:val="00EC2CD9"/>
    <w:rsid w:val="00EC53A7"/>
    <w:rsid w:val="00ED1059"/>
    <w:rsid w:val="00ED4069"/>
    <w:rsid w:val="00ED41E0"/>
    <w:rsid w:val="00ED490D"/>
    <w:rsid w:val="00ED4CEC"/>
    <w:rsid w:val="00ED4DAE"/>
    <w:rsid w:val="00ED4EC3"/>
    <w:rsid w:val="00ED675F"/>
    <w:rsid w:val="00EE10BE"/>
    <w:rsid w:val="00EE20A0"/>
    <w:rsid w:val="00EE27B9"/>
    <w:rsid w:val="00EE3D3E"/>
    <w:rsid w:val="00EE59EF"/>
    <w:rsid w:val="00EE7EB1"/>
    <w:rsid w:val="00EF0020"/>
    <w:rsid w:val="00EF2ED2"/>
    <w:rsid w:val="00EF3B70"/>
    <w:rsid w:val="00EF4098"/>
    <w:rsid w:val="00EF409D"/>
    <w:rsid w:val="00EF4BCC"/>
    <w:rsid w:val="00EF54D8"/>
    <w:rsid w:val="00EF6C8E"/>
    <w:rsid w:val="00F02598"/>
    <w:rsid w:val="00F06B23"/>
    <w:rsid w:val="00F06D1F"/>
    <w:rsid w:val="00F077C5"/>
    <w:rsid w:val="00F111C5"/>
    <w:rsid w:val="00F12F0A"/>
    <w:rsid w:val="00F12FCF"/>
    <w:rsid w:val="00F1449E"/>
    <w:rsid w:val="00F14D60"/>
    <w:rsid w:val="00F15836"/>
    <w:rsid w:val="00F15CCF"/>
    <w:rsid w:val="00F1643E"/>
    <w:rsid w:val="00F20E59"/>
    <w:rsid w:val="00F23FCD"/>
    <w:rsid w:val="00F26EDB"/>
    <w:rsid w:val="00F3233E"/>
    <w:rsid w:val="00F37396"/>
    <w:rsid w:val="00F37747"/>
    <w:rsid w:val="00F4139D"/>
    <w:rsid w:val="00F43BA7"/>
    <w:rsid w:val="00F44634"/>
    <w:rsid w:val="00F44C9C"/>
    <w:rsid w:val="00F468E5"/>
    <w:rsid w:val="00F47577"/>
    <w:rsid w:val="00F56AD8"/>
    <w:rsid w:val="00F6070B"/>
    <w:rsid w:val="00F6111C"/>
    <w:rsid w:val="00F66DB1"/>
    <w:rsid w:val="00F71FE9"/>
    <w:rsid w:val="00F7313A"/>
    <w:rsid w:val="00F7346B"/>
    <w:rsid w:val="00F7478B"/>
    <w:rsid w:val="00F80630"/>
    <w:rsid w:val="00F82028"/>
    <w:rsid w:val="00F841A0"/>
    <w:rsid w:val="00F865B3"/>
    <w:rsid w:val="00F86CCF"/>
    <w:rsid w:val="00F87C65"/>
    <w:rsid w:val="00F913AB"/>
    <w:rsid w:val="00F919CC"/>
    <w:rsid w:val="00F94971"/>
    <w:rsid w:val="00F94B68"/>
    <w:rsid w:val="00F9500A"/>
    <w:rsid w:val="00FA019A"/>
    <w:rsid w:val="00FA0EA4"/>
    <w:rsid w:val="00FA336B"/>
    <w:rsid w:val="00FA37F5"/>
    <w:rsid w:val="00FA3E40"/>
    <w:rsid w:val="00FA4E7F"/>
    <w:rsid w:val="00FA550C"/>
    <w:rsid w:val="00FA5942"/>
    <w:rsid w:val="00FB1812"/>
    <w:rsid w:val="00FB19DC"/>
    <w:rsid w:val="00FB2B97"/>
    <w:rsid w:val="00FB3199"/>
    <w:rsid w:val="00FB7580"/>
    <w:rsid w:val="00FB767D"/>
    <w:rsid w:val="00FC1262"/>
    <w:rsid w:val="00FC266C"/>
    <w:rsid w:val="00FC359F"/>
    <w:rsid w:val="00FC7372"/>
    <w:rsid w:val="00FD1335"/>
    <w:rsid w:val="00FD7AE8"/>
    <w:rsid w:val="00FE17CF"/>
    <w:rsid w:val="00FE2317"/>
    <w:rsid w:val="00FE2C4A"/>
    <w:rsid w:val="00FE5383"/>
    <w:rsid w:val="00FE797B"/>
    <w:rsid w:val="00FF1873"/>
    <w:rsid w:val="00FF2491"/>
    <w:rsid w:val="00FF28DD"/>
    <w:rsid w:val="00FF6322"/>
    <w:rsid w:val="00FF6DCB"/>
    <w:rsid w:val="00FF71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FE2317"/>
    <w:rPr>
      <w:sz w:val="24"/>
    </w:rPr>
  </w:style>
  <w:style w:type="paragraph" w:styleId="1">
    <w:name w:val="heading 1"/>
    <w:basedOn w:val="a1"/>
    <w:next w:val="a1"/>
    <w:link w:val="10"/>
    <w:qFormat/>
    <w:rsid w:val="00DA62A7"/>
    <w:pPr>
      <w:keepNext/>
      <w:widowControl w:val="0"/>
      <w:autoSpaceDE w:val="0"/>
      <w:autoSpaceDN w:val="0"/>
      <w:adjustRightInd w:val="0"/>
      <w:spacing w:before="240" w:after="60"/>
      <w:outlineLvl w:val="0"/>
    </w:pPr>
    <w:rPr>
      <w:rFonts w:ascii="Arial" w:hAnsi="Arial"/>
      <w:b/>
      <w:kern w:val="32"/>
      <w:sz w:val="3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
    <w:name w:val="Печать- От: Кому: Тема: Дата:"/>
    <w:basedOn w:val="a1"/>
    <w:rsid w:val="00DA62A7"/>
    <w:pPr>
      <w:pBdr>
        <w:left w:val="single" w:sz="18" w:space="1" w:color="auto"/>
      </w:pBdr>
      <w:ind w:left="1080" w:hanging="1080"/>
    </w:pPr>
    <w:rPr>
      <w:rFonts w:ascii="Arial" w:hAnsi="Arial"/>
    </w:rPr>
  </w:style>
  <w:style w:type="paragraph" w:customStyle="1" w:styleId="-0">
    <w:name w:val="Печать- Инвертировать заголовок"/>
    <w:basedOn w:val="a1"/>
    <w:next w:val="-"/>
    <w:rsid w:val="00DA62A7"/>
    <w:pPr>
      <w:pBdr>
        <w:left w:val="single" w:sz="18" w:space="1" w:color="auto"/>
      </w:pBdr>
      <w:shd w:val="pct12" w:color="auto" w:fill="auto"/>
      <w:ind w:left="1080" w:hanging="1080"/>
    </w:pPr>
    <w:rPr>
      <w:rFonts w:ascii="Arial" w:hAnsi="Arial"/>
      <w:b/>
      <w:sz w:val="22"/>
    </w:rPr>
  </w:style>
  <w:style w:type="paragraph" w:customStyle="1" w:styleId="a5">
    <w:name w:val="Заголовки Ответить/Переслать"/>
    <w:basedOn w:val="a1"/>
    <w:next w:val="a6"/>
    <w:rsid w:val="00DA62A7"/>
    <w:pPr>
      <w:pBdr>
        <w:left w:val="single" w:sz="18" w:space="1" w:color="auto"/>
      </w:pBdr>
      <w:shd w:val="pct10" w:color="auto" w:fill="FFFFFF"/>
      <w:ind w:left="1080" w:hanging="1080"/>
      <w:outlineLvl w:val="0"/>
    </w:pPr>
    <w:rPr>
      <w:rFonts w:ascii="Arial" w:hAnsi="Arial"/>
      <w:b/>
    </w:rPr>
  </w:style>
  <w:style w:type="paragraph" w:customStyle="1" w:styleId="a6">
    <w:name w:val="Ответить/Переслать Кому: От: Дата:"/>
    <w:basedOn w:val="a1"/>
    <w:rsid w:val="00DA62A7"/>
    <w:pPr>
      <w:pBdr>
        <w:left w:val="single" w:sz="18" w:space="1" w:color="auto"/>
      </w:pBdr>
      <w:ind w:left="1080" w:hanging="1080"/>
    </w:pPr>
    <w:rPr>
      <w:rFonts w:ascii="Arial" w:hAnsi="Arial"/>
    </w:rPr>
  </w:style>
  <w:style w:type="paragraph" w:styleId="a0">
    <w:name w:val="List Bullet"/>
    <w:basedOn w:val="a1"/>
    <w:autoRedefine/>
    <w:rsid w:val="00DA62A7"/>
    <w:pPr>
      <w:numPr>
        <w:numId w:val="1"/>
      </w:numPr>
    </w:pPr>
    <w:rPr>
      <w:rFonts w:ascii="Arial" w:hAnsi="Arial"/>
    </w:rPr>
  </w:style>
  <w:style w:type="paragraph" w:styleId="20">
    <w:name w:val="List Bullet 2"/>
    <w:basedOn w:val="a1"/>
    <w:autoRedefine/>
    <w:rsid w:val="00DA62A7"/>
    <w:pPr>
      <w:numPr>
        <w:numId w:val="2"/>
      </w:numPr>
    </w:pPr>
    <w:rPr>
      <w:rFonts w:ascii="Arial" w:hAnsi="Arial"/>
    </w:rPr>
  </w:style>
  <w:style w:type="paragraph" w:styleId="30">
    <w:name w:val="List Bullet 3"/>
    <w:basedOn w:val="a1"/>
    <w:autoRedefine/>
    <w:rsid w:val="00DA62A7"/>
    <w:pPr>
      <w:numPr>
        <w:numId w:val="3"/>
      </w:numPr>
    </w:pPr>
    <w:rPr>
      <w:rFonts w:ascii="Arial" w:hAnsi="Arial"/>
    </w:rPr>
  </w:style>
  <w:style w:type="paragraph" w:styleId="40">
    <w:name w:val="List Bullet 4"/>
    <w:basedOn w:val="a1"/>
    <w:autoRedefine/>
    <w:rsid w:val="00DA62A7"/>
    <w:pPr>
      <w:numPr>
        <w:numId w:val="4"/>
      </w:numPr>
    </w:pPr>
    <w:rPr>
      <w:rFonts w:ascii="Arial" w:hAnsi="Arial"/>
    </w:rPr>
  </w:style>
  <w:style w:type="paragraph" w:styleId="50">
    <w:name w:val="List Bullet 5"/>
    <w:basedOn w:val="a1"/>
    <w:autoRedefine/>
    <w:rsid w:val="00DA62A7"/>
    <w:pPr>
      <w:numPr>
        <w:numId w:val="5"/>
      </w:numPr>
    </w:pPr>
    <w:rPr>
      <w:rFonts w:ascii="Arial" w:hAnsi="Arial"/>
    </w:rPr>
  </w:style>
  <w:style w:type="paragraph" w:styleId="a">
    <w:name w:val="List Number"/>
    <w:basedOn w:val="a1"/>
    <w:rsid w:val="00DA62A7"/>
    <w:pPr>
      <w:numPr>
        <w:numId w:val="6"/>
      </w:numPr>
    </w:pPr>
    <w:rPr>
      <w:rFonts w:ascii="Arial" w:hAnsi="Arial"/>
    </w:rPr>
  </w:style>
  <w:style w:type="paragraph" w:styleId="2">
    <w:name w:val="List Number 2"/>
    <w:basedOn w:val="a1"/>
    <w:rsid w:val="00DA62A7"/>
    <w:pPr>
      <w:numPr>
        <w:numId w:val="7"/>
      </w:numPr>
    </w:pPr>
    <w:rPr>
      <w:rFonts w:ascii="Arial" w:hAnsi="Arial"/>
    </w:rPr>
  </w:style>
  <w:style w:type="paragraph" w:styleId="3">
    <w:name w:val="List Number 3"/>
    <w:basedOn w:val="a1"/>
    <w:rsid w:val="00DA62A7"/>
    <w:pPr>
      <w:numPr>
        <w:numId w:val="8"/>
      </w:numPr>
    </w:pPr>
    <w:rPr>
      <w:rFonts w:ascii="Arial" w:hAnsi="Arial"/>
    </w:rPr>
  </w:style>
  <w:style w:type="paragraph" w:styleId="4">
    <w:name w:val="List Number 4"/>
    <w:basedOn w:val="a1"/>
    <w:rsid w:val="00DA62A7"/>
    <w:pPr>
      <w:numPr>
        <w:numId w:val="9"/>
      </w:numPr>
    </w:pPr>
    <w:rPr>
      <w:rFonts w:ascii="Arial" w:hAnsi="Arial"/>
    </w:rPr>
  </w:style>
  <w:style w:type="paragraph" w:styleId="5">
    <w:name w:val="List Number 5"/>
    <w:basedOn w:val="a1"/>
    <w:rsid w:val="00DA62A7"/>
    <w:pPr>
      <w:numPr>
        <w:numId w:val="10"/>
      </w:numPr>
    </w:pPr>
    <w:rPr>
      <w:rFonts w:ascii="Arial" w:hAnsi="Arial"/>
    </w:rPr>
  </w:style>
  <w:style w:type="paragraph" w:customStyle="1" w:styleId="11">
    <w:name w:val="Обычный1"/>
    <w:rsid w:val="00DA62A7"/>
    <w:rPr>
      <w:rFonts w:ascii="Times New Roman CYR" w:hAnsi="Times New Roman CYR"/>
      <w:snapToGrid w:val="0"/>
      <w:sz w:val="24"/>
    </w:rPr>
  </w:style>
  <w:style w:type="paragraph" w:customStyle="1" w:styleId="110">
    <w:name w:val="Заголовок 11"/>
    <w:rsid w:val="00DA62A7"/>
    <w:rPr>
      <w:rFonts w:ascii="Times New Roman CYR" w:hAnsi="Times New Roman CYR"/>
      <w:snapToGrid w:val="0"/>
      <w:sz w:val="24"/>
    </w:rPr>
  </w:style>
  <w:style w:type="paragraph" w:styleId="a7">
    <w:name w:val="Body Text Indent"/>
    <w:basedOn w:val="a1"/>
    <w:rsid w:val="00DA62A7"/>
    <w:pPr>
      <w:widowControl w:val="0"/>
      <w:shd w:val="clear" w:color="auto" w:fill="FFFFFF"/>
      <w:autoSpaceDE w:val="0"/>
      <w:autoSpaceDN w:val="0"/>
      <w:adjustRightInd w:val="0"/>
      <w:ind w:left="38"/>
      <w:jc w:val="both"/>
    </w:pPr>
    <w:rPr>
      <w:color w:val="000000"/>
      <w:spacing w:val="-20"/>
    </w:rPr>
  </w:style>
  <w:style w:type="paragraph" w:styleId="a8">
    <w:name w:val="Body Text"/>
    <w:basedOn w:val="a1"/>
    <w:rsid w:val="00DA62A7"/>
    <w:pPr>
      <w:widowControl w:val="0"/>
      <w:shd w:val="clear" w:color="auto" w:fill="FFFFFF"/>
      <w:tabs>
        <w:tab w:val="left" w:pos="-5640"/>
      </w:tabs>
      <w:autoSpaceDE w:val="0"/>
      <w:autoSpaceDN w:val="0"/>
      <w:adjustRightInd w:val="0"/>
      <w:jc w:val="both"/>
    </w:pPr>
    <w:rPr>
      <w:color w:val="000000"/>
      <w:spacing w:val="-7"/>
    </w:rPr>
  </w:style>
  <w:style w:type="paragraph" w:styleId="a9">
    <w:name w:val="footer"/>
    <w:basedOn w:val="a1"/>
    <w:link w:val="aa"/>
    <w:rsid w:val="00CD3266"/>
    <w:pPr>
      <w:tabs>
        <w:tab w:val="center" w:pos="4677"/>
        <w:tab w:val="right" w:pos="9355"/>
      </w:tabs>
    </w:pPr>
  </w:style>
  <w:style w:type="character" w:styleId="ab">
    <w:name w:val="page number"/>
    <w:basedOn w:val="a2"/>
    <w:rsid w:val="00CD3266"/>
  </w:style>
  <w:style w:type="paragraph" w:styleId="ac">
    <w:name w:val="header"/>
    <w:basedOn w:val="a1"/>
    <w:link w:val="ad"/>
    <w:rsid w:val="000C1942"/>
    <w:pPr>
      <w:tabs>
        <w:tab w:val="center" w:pos="4677"/>
        <w:tab w:val="right" w:pos="9355"/>
      </w:tabs>
    </w:pPr>
  </w:style>
  <w:style w:type="character" w:customStyle="1" w:styleId="ad">
    <w:name w:val="Верхний колонтитул Знак"/>
    <w:basedOn w:val="a2"/>
    <w:link w:val="ac"/>
    <w:rsid w:val="000C1942"/>
  </w:style>
  <w:style w:type="paragraph" w:styleId="ae">
    <w:name w:val="Balloon Text"/>
    <w:basedOn w:val="a1"/>
    <w:link w:val="af"/>
    <w:rsid w:val="005203D4"/>
    <w:rPr>
      <w:rFonts w:ascii="Tahoma" w:hAnsi="Tahoma"/>
      <w:sz w:val="16"/>
      <w:szCs w:val="16"/>
      <w:lang w:val="x-none" w:eastAsia="x-none"/>
    </w:rPr>
  </w:style>
  <w:style w:type="character" w:customStyle="1" w:styleId="af">
    <w:name w:val="Текст выноски Знак"/>
    <w:link w:val="ae"/>
    <w:rsid w:val="005203D4"/>
    <w:rPr>
      <w:rFonts w:ascii="Tahoma" w:hAnsi="Tahoma" w:cs="Tahoma"/>
      <w:sz w:val="16"/>
      <w:szCs w:val="16"/>
    </w:rPr>
  </w:style>
  <w:style w:type="paragraph" w:customStyle="1" w:styleId="ConsPlusNonformat">
    <w:name w:val="ConsPlusNonformat"/>
    <w:uiPriority w:val="99"/>
    <w:rsid w:val="007144C7"/>
    <w:pPr>
      <w:widowControl w:val="0"/>
      <w:autoSpaceDE w:val="0"/>
      <w:autoSpaceDN w:val="0"/>
      <w:adjustRightInd w:val="0"/>
    </w:pPr>
    <w:rPr>
      <w:rFonts w:ascii="Courier New" w:hAnsi="Courier New" w:cs="Courier New"/>
    </w:rPr>
  </w:style>
  <w:style w:type="paragraph" w:customStyle="1" w:styleId="ConsPlusNormal">
    <w:name w:val="ConsPlusNormal"/>
    <w:rsid w:val="00325233"/>
    <w:pPr>
      <w:widowControl w:val="0"/>
      <w:autoSpaceDE w:val="0"/>
      <w:autoSpaceDN w:val="0"/>
      <w:adjustRightInd w:val="0"/>
    </w:pPr>
    <w:rPr>
      <w:rFonts w:ascii="Arial" w:hAnsi="Arial" w:cs="Arial"/>
    </w:rPr>
  </w:style>
  <w:style w:type="paragraph" w:customStyle="1" w:styleId="newncpi">
    <w:name w:val="newncpi"/>
    <w:basedOn w:val="a1"/>
    <w:rsid w:val="00B80B82"/>
    <w:pPr>
      <w:spacing w:before="100" w:beforeAutospacing="1" w:after="100" w:afterAutospacing="1"/>
    </w:pPr>
    <w:rPr>
      <w:szCs w:val="24"/>
    </w:rPr>
  </w:style>
  <w:style w:type="character" w:styleId="af0">
    <w:name w:val="Hyperlink"/>
    <w:uiPriority w:val="99"/>
    <w:unhideWhenUsed/>
    <w:rsid w:val="00026C7A"/>
    <w:rPr>
      <w:color w:val="0000FF"/>
      <w:u w:val="single"/>
    </w:rPr>
  </w:style>
  <w:style w:type="character" w:customStyle="1" w:styleId="10">
    <w:name w:val="Заголовок 1 Знак"/>
    <w:link w:val="1"/>
    <w:rsid w:val="00367B59"/>
    <w:rPr>
      <w:rFonts w:ascii="Arial" w:hAnsi="Arial"/>
      <w:b/>
      <w:kern w:val="32"/>
      <w:sz w:val="32"/>
    </w:rPr>
  </w:style>
  <w:style w:type="character" w:customStyle="1" w:styleId="aa">
    <w:name w:val="Нижний колонтитул Знак"/>
    <w:basedOn w:val="a2"/>
    <w:link w:val="a9"/>
    <w:rsid w:val="00367B59"/>
  </w:style>
  <w:style w:type="paragraph" w:styleId="31">
    <w:name w:val="Body Text 3"/>
    <w:basedOn w:val="a1"/>
    <w:link w:val="32"/>
    <w:rsid w:val="00F87C65"/>
    <w:pPr>
      <w:spacing w:after="120"/>
    </w:pPr>
    <w:rPr>
      <w:sz w:val="16"/>
      <w:szCs w:val="16"/>
      <w:lang w:val="x-none" w:eastAsia="x-none"/>
    </w:rPr>
  </w:style>
  <w:style w:type="character" w:customStyle="1" w:styleId="32">
    <w:name w:val="Основной текст 3 Знак"/>
    <w:link w:val="31"/>
    <w:rsid w:val="00F87C65"/>
    <w:rPr>
      <w:sz w:val="16"/>
      <w:szCs w:val="16"/>
    </w:rPr>
  </w:style>
  <w:style w:type="character" w:styleId="af1">
    <w:name w:val="Placeholder Text"/>
    <w:uiPriority w:val="99"/>
    <w:semiHidden/>
    <w:rsid w:val="00754121"/>
    <w:rPr>
      <w:color w:val="808080"/>
    </w:rPr>
  </w:style>
  <w:style w:type="character" w:styleId="af2">
    <w:name w:val="Strong"/>
    <w:uiPriority w:val="22"/>
    <w:qFormat/>
    <w:rsid w:val="005058D7"/>
    <w:rPr>
      <w:rFonts w:ascii="Times New Roman" w:hAnsi="Times New Roman"/>
      <w:bCs/>
      <w:sz w:val="24"/>
      <w:u w:val="single"/>
    </w:rPr>
  </w:style>
  <w:style w:type="paragraph" w:styleId="af3">
    <w:name w:val="Title"/>
    <w:basedOn w:val="a1"/>
    <w:next w:val="a1"/>
    <w:link w:val="af4"/>
    <w:autoRedefine/>
    <w:qFormat/>
    <w:rsid w:val="006F3F4D"/>
    <w:pPr>
      <w:shd w:val="clear" w:color="auto" w:fill="FFFFFF"/>
      <w:tabs>
        <w:tab w:val="left" w:pos="734"/>
      </w:tabs>
    </w:pPr>
    <w:rPr>
      <w:b/>
      <w:noProof/>
      <w:szCs w:val="24"/>
      <w:lang w:val="x-none" w:eastAsia="x-none"/>
    </w:rPr>
  </w:style>
  <w:style w:type="character" w:customStyle="1" w:styleId="af4">
    <w:name w:val="Название Знак"/>
    <w:link w:val="af3"/>
    <w:rsid w:val="006F3F4D"/>
    <w:rPr>
      <w:b/>
      <w:noProof/>
      <w:sz w:val="24"/>
      <w:szCs w:val="24"/>
      <w:shd w:val="clear" w:color="auto" w:fill="FFFFFF"/>
    </w:rPr>
  </w:style>
  <w:style w:type="paragraph" w:styleId="af5">
    <w:name w:val="Subtitle"/>
    <w:basedOn w:val="a1"/>
    <w:next w:val="a1"/>
    <w:link w:val="af6"/>
    <w:qFormat/>
    <w:rsid w:val="005058D7"/>
    <w:pPr>
      <w:numPr>
        <w:ilvl w:val="1"/>
      </w:numPr>
    </w:pPr>
    <w:rPr>
      <w:rFonts w:ascii="Cambria" w:hAnsi="Cambria"/>
      <w:i/>
      <w:iCs/>
      <w:color w:val="4F81BD"/>
      <w:spacing w:val="15"/>
      <w:szCs w:val="24"/>
      <w:lang w:val="x-none" w:eastAsia="x-none"/>
    </w:rPr>
  </w:style>
  <w:style w:type="character" w:customStyle="1" w:styleId="af6">
    <w:name w:val="Подзаголовок Знак"/>
    <w:link w:val="af5"/>
    <w:rsid w:val="005058D7"/>
    <w:rPr>
      <w:rFonts w:ascii="Cambria" w:eastAsia="Times New Roman" w:hAnsi="Cambria" w:cs="Times New Roman"/>
      <w:i/>
      <w:iCs/>
      <w:color w:val="4F81BD"/>
      <w:spacing w:val="15"/>
      <w:sz w:val="24"/>
      <w:szCs w:val="24"/>
    </w:rPr>
  </w:style>
  <w:style w:type="paragraph" w:styleId="af7">
    <w:name w:val="No Spacing"/>
    <w:link w:val="af8"/>
    <w:uiPriority w:val="1"/>
    <w:qFormat/>
    <w:rsid w:val="00602278"/>
    <w:rPr>
      <w:sz w:val="24"/>
    </w:rPr>
  </w:style>
  <w:style w:type="paragraph" w:customStyle="1" w:styleId="12">
    <w:name w:val="*1"/>
    <w:basedOn w:val="a1"/>
    <w:next w:val="a1"/>
    <w:link w:val="13"/>
    <w:qFormat/>
    <w:rsid w:val="006F3F4D"/>
    <w:pPr>
      <w:shd w:val="clear" w:color="auto" w:fill="FFFFFF"/>
    </w:pPr>
    <w:rPr>
      <w:b/>
      <w:lang w:val="x-none" w:eastAsia="x-none"/>
    </w:rPr>
  </w:style>
  <w:style w:type="paragraph" w:styleId="af9">
    <w:name w:val="caption"/>
    <w:basedOn w:val="a1"/>
    <w:next w:val="a1"/>
    <w:semiHidden/>
    <w:unhideWhenUsed/>
    <w:qFormat/>
    <w:rsid w:val="00602278"/>
    <w:pPr>
      <w:spacing w:after="200"/>
    </w:pPr>
    <w:rPr>
      <w:b/>
      <w:bCs/>
      <w:color w:val="4F81BD"/>
      <w:sz w:val="18"/>
      <w:szCs w:val="18"/>
    </w:rPr>
  </w:style>
  <w:style w:type="character" w:customStyle="1" w:styleId="13">
    <w:name w:val="*1 Знак"/>
    <w:link w:val="12"/>
    <w:rsid w:val="006F3F4D"/>
    <w:rPr>
      <w:b/>
      <w:sz w:val="24"/>
      <w:shd w:val="clear" w:color="auto" w:fill="FFFFFF"/>
    </w:rPr>
  </w:style>
  <w:style w:type="paragraph" w:customStyle="1" w:styleId="21">
    <w:name w:val="*2"/>
    <w:basedOn w:val="a1"/>
    <w:link w:val="22"/>
    <w:qFormat/>
    <w:rsid w:val="006F3F4D"/>
    <w:pPr>
      <w:shd w:val="clear" w:color="auto" w:fill="FFFFFF"/>
      <w:jc w:val="both"/>
    </w:pPr>
    <w:rPr>
      <w:bCs/>
      <w:szCs w:val="24"/>
      <w:lang w:val="x-none" w:eastAsia="x-none"/>
    </w:rPr>
  </w:style>
  <w:style w:type="paragraph" w:customStyle="1" w:styleId="33">
    <w:name w:val="*3"/>
    <w:basedOn w:val="af7"/>
    <w:link w:val="34"/>
    <w:qFormat/>
    <w:rsid w:val="006F3F4D"/>
    <w:rPr>
      <w:u w:val="single"/>
    </w:rPr>
  </w:style>
  <w:style w:type="character" w:customStyle="1" w:styleId="22">
    <w:name w:val="*2 Знак"/>
    <w:link w:val="21"/>
    <w:rsid w:val="006F3F4D"/>
    <w:rPr>
      <w:bCs/>
      <w:sz w:val="24"/>
      <w:szCs w:val="24"/>
      <w:shd w:val="clear" w:color="auto" w:fill="FFFFFF"/>
    </w:rPr>
  </w:style>
  <w:style w:type="character" w:customStyle="1" w:styleId="af8">
    <w:name w:val="Без интервала Знак"/>
    <w:link w:val="af7"/>
    <w:uiPriority w:val="1"/>
    <w:rsid w:val="006F3F4D"/>
    <w:rPr>
      <w:sz w:val="24"/>
      <w:lang w:val="ru-RU" w:eastAsia="ru-RU" w:bidi="ar-SA"/>
    </w:rPr>
  </w:style>
  <w:style w:type="character" w:customStyle="1" w:styleId="34">
    <w:name w:val="*3 Знак"/>
    <w:link w:val="33"/>
    <w:rsid w:val="006F3F4D"/>
    <w:rPr>
      <w:sz w:val="24"/>
      <w:u w:val="single"/>
      <w:lang w:val="ru-RU" w:eastAsia="ru-RU" w:bidi="ar-SA"/>
    </w:rPr>
  </w:style>
  <w:style w:type="table" w:styleId="afa">
    <w:name w:val="Table Grid"/>
    <w:basedOn w:val="a3"/>
    <w:rsid w:val="00BB62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ustify">
    <w:name w:val="justify"/>
    <w:basedOn w:val="a1"/>
    <w:rsid w:val="005F3322"/>
    <w:pPr>
      <w:spacing w:after="160"/>
      <w:ind w:firstLine="567"/>
      <w:jc w:val="both"/>
    </w:pPr>
    <w:rPr>
      <w:szCs w:val="24"/>
    </w:rPr>
  </w:style>
  <w:style w:type="paragraph" w:customStyle="1" w:styleId="y3">
    <w:name w:val="y3"/>
    <w:basedOn w:val="a1"/>
    <w:rsid w:val="00182464"/>
    <w:pPr>
      <w:spacing w:before="320" w:after="320"/>
      <w:jc w:val="center"/>
    </w:pPr>
    <w:rPr>
      <w:szCs w:val="24"/>
    </w:rPr>
  </w:style>
  <w:style w:type="paragraph" w:customStyle="1" w:styleId="a00">
    <w:name w:val="a0"/>
    <w:basedOn w:val="a1"/>
    <w:rsid w:val="001B6260"/>
    <w:pPr>
      <w:spacing w:after="160"/>
    </w:pPr>
    <w:rPr>
      <w:szCs w:val="24"/>
    </w:rPr>
  </w:style>
  <w:style w:type="character" w:customStyle="1" w:styleId="podstrochnik">
    <w:name w:val="podstrochnik"/>
    <w:rsid w:val="001B6260"/>
    <w:rPr>
      <w:sz w:val="20"/>
      <w:szCs w:val="20"/>
    </w:rPr>
  </w:style>
  <w:style w:type="paragraph" w:styleId="35">
    <w:name w:val="Body Text Indent 3"/>
    <w:basedOn w:val="a1"/>
    <w:link w:val="36"/>
    <w:uiPriority w:val="99"/>
    <w:unhideWhenUsed/>
    <w:rsid w:val="001E7182"/>
    <w:pPr>
      <w:spacing w:after="120"/>
      <w:ind w:left="283"/>
    </w:pPr>
    <w:rPr>
      <w:sz w:val="16"/>
      <w:szCs w:val="16"/>
      <w:lang w:val="x-none" w:eastAsia="x-none"/>
    </w:rPr>
  </w:style>
  <w:style w:type="character" w:customStyle="1" w:styleId="36">
    <w:name w:val="Основной текст с отступом 3 Знак"/>
    <w:link w:val="35"/>
    <w:uiPriority w:val="99"/>
    <w:rsid w:val="001E7182"/>
    <w:rPr>
      <w:sz w:val="16"/>
      <w:szCs w:val="16"/>
    </w:rPr>
  </w:style>
  <w:style w:type="paragraph" w:customStyle="1" w:styleId="14">
    <w:name w:val="Без интервала1"/>
    <w:rsid w:val="00E60736"/>
    <w:rPr>
      <w:rFonts w:ascii="Calibri" w:eastAsia="Calibri" w:hAnsi="Calibri"/>
      <w:sz w:val="22"/>
      <w:szCs w:val="22"/>
    </w:rPr>
  </w:style>
  <w:style w:type="character" w:customStyle="1" w:styleId="apple-converted-space">
    <w:name w:val="apple-converted-space"/>
    <w:basedOn w:val="a2"/>
    <w:rsid w:val="001F3663"/>
  </w:style>
  <w:style w:type="paragraph" w:customStyle="1" w:styleId="228bf8a64b8551e1msonormal">
    <w:name w:val="228bf8a64b8551e1msonormal"/>
    <w:basedOn w:val="a1"/>
    <w:rsid w:val="00E210F0"/>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FE2317"/>
    <w:rPr>
      <w:sz w:val="24"/>
    </w:rPr>
  </w:style>
  <w:style w:type="paragraph" w:styleId="1">
    <w:name w:val="heading 1"/>
    <w:basedOn w:val="a1"/>
    <w:next w:val="a1"/>
    <w:link w:val="10"/>
    <w:qFormat/>
    <w:rsid w:val="00DA62A7"/>
    <w:pPr>
      <w:keepNext/>
      <w:widowControl w:val="0"/>
      <w:autoSpaceDE w:val="0"/>
      <w:autoSpaceDN w:val="0"/>
      <w:adjustRightInd w:val="0"/>
      <w:spacing w:before="240" w:after="60"/>
      <w:outlineLvl w:val="0"/>
    </w:pPr>
    <w:rPr>
      <w:rFonts w:ascii="Arial" w:hAnsi="Arial"/>
      <w:b/>
      <w:kern w:val="32"/>
      <w:sz w:val="3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
    <w:name w:val="Печать- От: Кому: Тема: Дата:"/>
    <w:basedOn w:val="a1"/>
    <w:rsid w:val="00DA62A7"/>
    <w:pPr>
      <w:pBdr>
        <w:left w:val="single" w:sz="18" w:space="1" w:color="auto"/>
      </w:pBdr>
      <w:ind w:left="1080" w:hanging="1080"/>
    </w:pPr>
    <w:rPr>
      <w:rFonts w:ascii="Arial" w:hAnsi="Arial"/>
    </w:rPr>
  </w:style>
  <w:style w:type="paragraph" w:customStyle="1" w:styleId="-0">
    <w:name w:val="Печать- Инвертировать заголовок"/>
    <w:basedOn w:val="a1"/>
    <w:next w:val="-"/>
    <w:rsid w:val="00DA62A7"/>
    <w:pPr>
      <w:pBdr>
        <w:left w:val="single" w:sz="18" w:space="1" w:color="auto"/>
      </w:pBdr>
      <w:shd w:val="pct12" w:color="auto" w:fill="auto"/>
      <w:ind w:left="1080" w:hanging="1080"/>
    </w:pPr>
    <w:rPr>
      <w:rFonts w:ascii="Arial" w:hAnsi="Arial"/>
      <w:b/>
      <w:sz w:val="22"/>
    </w:rPr>
  </w:style>
  <w:style w:type="paragraph" w:customStyle="1" w:styleId="a5">
    <w:name w:val="Заголовки Ответить/Переслать"/>
    <w:basedOn w:val="a1"/>
    <w:next w:val="a6"/>
    <w:rsid w:val="00DA62A7"/>
    <w:pPr>
      <w:pBdr>
        <w:left w:val="single" w:sz="18" w:space="1" w:color="auto"/>
      </w:pBdr>
      <w:shd w:val="pct10" w:color="auto" w:fill="FFFFFF"/>
      <w:ind w:left="1080" w:hanging="1080"/>
      <w:outlineLvl w:val="0"/>
    </w:pPr>
    <w:rPr>
      <w:rFonts w:ascii="Arial" w:hAnsi="Arial"/>
      <w:b/>
    </w:rPr>
  </w:style>
  <w:style w:type="paragraph" w:customStyle="1" w:styleId="a6">
    <w:name w:val="Ответить/Переслать Кому: От: Дата:"/>
    <w:basedOn w:val="a1"/>
    <w:rsid w:val="00DA62A7"/>
    <w:pPr>
      <w:pBdr>
        <w:left w:val="single" w:sz="18" w:space="1" w:color="auto"/>
      </w:pBdr>
      <w:ind w:left="1080" w:hanging="1080"/>
    </w:pPr>
    <w:rPr>
      <w:rFonts w:ascii="Arial" w:hAnsi="Arial"/>
    </w:rPr>
  </w:style>
  <w:style w:type="paragraph" w:styleId="a0">
    <w:name w:val="List Bullet"/>
    <w:basedOn w:val="a1"/>
    <w:autoRedefine/>
    <w:rsid w:val="00DA62A7"/>
    <w:pPr>
      <w:numPr>
        <w:numId w:val="1"/>
      </w:numPr>
    </w:pPr>
    <w:rPr>
      <w:rFonts w:ascii="Arial" w:hAnsi="Arial"/>
    </w:rPr>
  </w:style>
  <w:style w:type="paragraph" w:styleId="20">
    <w:name w:val="List Bullet 2"/>
    <w:basedOn w:val="a1"/>
    <w:autoRedefine/>
    <w:rsid w:val="00DA62A7"/>
    <w:pPr>
      <w:numPr>
        <w:numId w:val="2"/>
      </w:numPr>
    </w:pPr>
    <w:rPr>
      <w:rFonts w:ascii="Arial" w:hAnsi="Arial"/>
    </w:rPr>
  </w:style>
  <w:style w:type="paragraph" w:styleId="30">
    <w:name w:val="List Bullet 3"/>
    <w:basedOn w:val="a1"/>
    <w:autoRedefine/>
    <w:rsid w:val="00DA62A7"/>
    <w:pPr>
      <w:numPr>
        <w:numId w:val="3"/>
      </w:numPr>
    </w:pPr>
    <w:rPr>
      <w:rFonts w:ascii="Arial" w:hAnsi="Arial"/>
    </w:rPr>
  </w:style>
  <w:style w:type="paragraph" w:styleId="40">
    <w:name w:val="List Bullet 4"/>
    <w:basedOn w:val="a1"/>
    <w:autoRedefine/>
    <w:rsid w:val="00DA62A7"/>
    <w:pPr>
      <w:numPr>
        <w:numId w:val="4"/>
      </w:numPr>
    </w:pPr>
    <w:rPr>
      <w:rFonts w:ascii="Arial" w:hAnsi="Arial"/>
    </w:rPr>
  </w:style>
  <w:style w:type="paragraph" w:styleId="50">
    <w:name w:val="List Bullet 5"/>
    <w:basedOn w:val="a1"/>
    <w:autoRedefine/>
    <w:rsid w:val="00DA62A7"/>
    <w:pPr>
      <w:numPr>
        <w:numId w:val="5"/>
      </w:numPr>
    </w:pPr>
    <w:rPr>
      <w:rFonts w:ascii="Arial" w:hAnsi="Arial"/>
    </w:rPr>
  </w:style>
  <w:style w:type="paragraph" w:styleId="a">
    <w:name w:val="List Number"/>
    <w:basedOn w:val="a1"/>
    <w:rsid w:val="00DA62A7"/>
    <w:pPr>
      <w:numPr>
        <w:numId w:val="6"/>
      </w:numPr>
    </w:pPr>
    <w:rPr>
      <w:rFonts w:ascii="Arial" w:hAnsi="Arial"/>
    </w:rPr>
  </w:style>
  <w:style w:type="paragraph" w:styleId="2">
    <w:name w:val="List Number 2"/>
    <w:basedOn w:val="a1"/>
    <w:rsid w:val="00DA62A7"/>
    <w:pPr>
      <w:numPr>
        <w:numId w:val="7"/>
      </w:numPr>
    </w:pPr>
    <w:rPr>
      <w:rFonts w:ascii="Arial" w:hAnsi="Arial"/>
    </w:rPr>
  </w:style>
  <w:style w:type="paragraph" w:styleId="3">
    <w:name w:val="List Number 3"/>
    <w:basedOn w:val="a1"/>
    <w:rsid w:val="00DA62A7"/>
    <w:pPr>
      <w:numPr>
        <w:numId w:val="8"/>
      </w:numPr>
    </w:pPr>
    <w:rPr>
      <w:rFonts w:ascii="Arial" w:hAnsi="Arial"/>
    </w:rPr>
  </w:style>
  <w:style w:type="paragraph" w:styleId="4">
    <w:name w:val="List Number 4"/>
    <w:basedOn w:val="a1"/>
    <w:rsid w:val="00DA62A7"/>
    <w:pPr>
      <w:numPr>
        <w:numId w:val="9"/>
      </w:numPr>
    </w:pPr>
    <w:rPr>
      <w:rFonts w:ascii="Arial" w:hAnsi="Arial"/>
    </w:rPr>
  </w:style>
  <w:style w:type="paragraph" w:styleId="5">
    <w:name w:val="List Number 5"/>
    <w:basedOn w:val="a1"/>
    <w:rsid w:val="00DA62A7"/>
    <w:pPr>
      <w:numPr>
        <w:numId w:val="10"/>
      </w:numPr>
    </w:pPr>
    <w:rPr>
      <w:rFonts w:ascii="Arial" w:hAnsi="Arial"/>
    </w:rPr>
  </w:style>
  <w:style w:type="paragraph" w:customStyle="1" w:styleId="11">
    <w:name w:val="Обычный1"/>
    <w:rsid w:val="00DA62A7"/>
    <w:rPr>
      <w:rFonts w:ascii="Times New Roman CYR" w:hAnsi="Times New Roman CYR"/>
      <w:snapToGrid w:val="0"/>
      <w:sz w:val="24"/>
    </w:rPr>
  </w:style>
  <w:style w:type="paragraph" w:customStyle="1" w:styleId="110">
    <w:name w:val="Заголовок 11"/>
    <w:rsid w:val="00DA62A7"/>
    <w:rPr>
      <w:rFonts w:ascii="Times New Roman CYR" w:hAnsi="Times New Roman CYR"/>
      <w:snapToGrid w:val="0"/>
      <w:sz w:val="24"/>
    </w:rPr>
  </w:style>
  <w:style w:type="paragraph" w:styleId="a7">
    <w:name w:val="Body Text Indent"/>
    <w:basedOn w:val="a1"/>
    <w:rsid w:val="00DA62A7"/>
    <w:pPr>
      <w:widowControl w:val="0"/>
      <w:shd w:val="clear" w:color="auto" w:fill="FFFFFF"/>
      <w:autoSpaceDE w:val="0"/>
      <w:autoSpaceDN w:val="0"/>
      <w:adjustRightInd w:val="0"/>
      <w:ind w:left="38"/>
      <w:jc w:val="both"/>
    </w:pPr>
    <w:rPr>
      <w:color w:val="000000"/>
      <w:spacing w:val="-20"/>
    </w:rPr>
  </w:style>
  <w:style w:type="paragraph" w:styleId="a8">
    <w:name w:val="Body Text"/>
    <w:basedOn w:val="a1"/>
    <w:rsid w:val="00DA62A7"/>
    <w:pPr>
      <w:widowControl w:val="0"/>
      <w:shd w:val="clear" w:color="auto" w:fill="FFFFFF"/>
      <w:tabs>
        <w:tab w:val="left" w:pos="-5640"/>
      </w:tabs>
      <w:autoSpaceDE w:val="0"/>
      <w:autoSpaceDN w:val="0"/>
      <w:adjustRightInd w:val="0"/>
      <w:jc w:val="both"/>
    </w:pPr>
    <w:rPr>
      <w:color w:val="000000"/>
      <w:spacing w:val="-7"/>
    </w:rPr>
  </w:style>
  <w:style w:type="paragraph" w:styleId="a9">
    <w:name w:val="footer"/>
    <w:basedOn w:val="a1"/>
    <w:link w:val="aa"/>
    <w:rsid w:val="00CD3266"/>
    <w:pPr>
      <w:tabs>
        <w:tab w:val="center" w:pos="4677"/>
        <w:tab w:val="right" w:pos="9355"/>
      </w:tabs>
    </w:pPr>
  </w:style>
  <w:style w:type="character" w:styleId="ab">
    <w:name w:val="page number"/>
    <w:basedOn w:val="a2"/>
    <w:rsid w:val="00CD3266"/>
  </w:style>
  <w:style w:type="paragraph" w:styleId="ac">
    <w:name w:val="header"/>
    <w:basedOn w:val="a1"/>
    <w:link w:val="ad"/>
    <w:rsid w:val="000C1942"/>
    <w:pPr>
      <w:tabs>
        <w:tab w:val="center" w:pos="4677"/>
        <w:tab w:val="right" w:pos="9355"/>
      </w:tabs>
    </w:pPr>
  </w:style>
  <w:style w:type="character" w:customStyle="1" w:styleId="ad">
    <w:name w:val="Верхний колонтитул Знак"/>
    <w:basedOn w:val="a2"/>
    <w:link w:val="ac"/>
    <w:rsid w:val="000C1942"/>
  </w:style>
  <w:style w:type="paragraph" w:styleId="ae">
    <w:name w:val="Balloon Text"/>
    <w:basedOn w:val="a1"/>
    <w:link w:val="af"/>
    <w:rsid w:val="005203D4"/>
    <w:rPr>
      <w:rFonts w:ascii="Tahoma" w:hAnsi="Tahoma"/>
      <w:sz w:val="16"/>
      <w:szCs w:val="16"/>
      <w:lang w:val="x-none" w:eastAsia="x-none"/>
    </w:rPr>
  </w:style>
  <w:style w:type="character" w:customStyle="1" w:styleId="af">
    <w:name w:val="Текст выноски Знак"/>
    <w:link w:val="ae"/>
    <w:rsid w:val="005203D4"/>
    <w:rPr>
      <w:rFonts w:ascii="Tahoma" w:hAnsi="Tahoma" w:cs="Tahoma"/>
      <w:sz w:val="16"/>
      <w:szCs w:val="16"/>
    </w:rPr>
  </w:style>
  <w:style w:type="paragraph" w:customStyle="1" w:styleId="ConsPlusNonformat">
    <w:name w:val="ConsPlusNonformat"/>
    <w:uiPriority w:val="99"/>
    <w:rsid w:val="007144C7"/>
    <w:pPr>
      <w:widowControl w:val="0"/>
      <w:autoSpaceDE w:val="0"/>
      <w:autoSpaceDN w:val="0"/>
      <w:adjustRightInd w:val="0"/>
    </w:pPr>
    <w:rPr>
      <w:rFonts w:ascii="Courier New" w:hAnsi="Courier New" w:cs="Courier New"/>
    </w:rPr>
  </w:style>
  <w:style w:type="paragraph" w:customStyle="1" w:styleId="ConsPlusNormal">
    <w:name w:val="ConsPlusNormal"/>
    <w:rsid w:val="00325233"/>
    <w:pPr>
      <w:widowControl w:val="0"/>
      <w:autoSpaceDE w:val="0"/>
      <w:autoSpaceDN w:val="0"/>
      <w:adjustRightInd w:val="0"/>
    </w:pPr>
    <w:rPr>
      <w:rFonts w:ascii="Arial" w:hAnsi="Arial" w:cs="Arial"/>
    </w:rPr>
  </w:style>
  <w:style w:type="paragraph" w:customStyle="1" w:styleId="newncpi">
    <w:name w:val="newncpi"/>
    <w:basedOn w:val="a1"/>
    <w:rsid w:val="00B80B82"/>
    <w:pPr>
      <w:spacing w:before="100" w:beforeAutospacing="1" w:after="100" w:afterAutospacing="1"/>
    </w:pPr>
    <w:rPr>
      <w:szCs w:val="24"/>
    </w:rPr>
  </w:style>
  <w:style w:type="character" w:styleId="af0">
    <w:name w:val="Hyperlink"/>
    <w:uiPriority w:val="99"/>
    <w:unhideWhenUsed/>
    <w:rsid w:val="00026C7A"/>
    <w:rPr>
      <w:color w:val="0000FF"/>
      <w:u w:val="single"/>
    </w:rPr>
  </w:style>
  <w:style w:type="character" w:customStyle="1" w:styleId="10">
    <w:name w:val="Заголовок 1 Знак"/>
    <w:link w:val="1"/>
    <w:rsid w:val="00367B59"/>
    <w:rPr>
      <w:rFonts w:ascii="Arial" w:hAnsi="Arial"/>
      <w:b/>
      <w:kern w:val="32"/>
      <w:sz w:val="32"/>
    </w:rPr>
  </w:style>
  <w:style w:type="character" w:customStyle="1" w:styleId="aa">
    <w:name w:val="Нижний колонтитул Знак"/>
    <w:basedOn w:val="a2"/>
    <w:link w:val="a9"/>
    <w:rsid w:val="00367B59"/>
  </w:style>
  <w:style w:type="paragraph" w:styleId="31">
    <w:name w:val="Body Text 3"/>
    <w:basedOn w:val="a1"/>
    <w:link w:val="32"/>
    <w:rsid w:val="00F87C65"/>
    <w:pPr>
      <w:spacing w:after="120"/>
    </w:pPr>
    <w:rPr>
      <w:sz w:val="16"/>
      <w:szCs w:val="16"/>
      <w:lang w:val="x-none" w:eastAsia="x-none"/>
    </w:rPr>
  </w:style>
  <w:style w:type="character" w:customStyle="1" w:styleId="32">
    <w:name w:val="Основной текст 3 Знак"/>
    <w:link w:val="31"/>
    <w:rsid w:val="00F87C65"/>
    <w:rPr>
      <w:sz w:val="16"/>
      <w:szCs w:val="16"/>
    </w:rPr>
  </w:style>
  <w:style w:type="character" w:styleId="af1">
    <w:name w:val="Placeholder Text"/>
    <w:uiPriority w:val="99"/>
    <w:semiHidden/>
    <w:rsid w:val="00754121"/>
    <w:rPr>
      <w:color w:val="808080"/>
    </w:rPr>
  </w:style>
  <w:style w:type="character" w:styleId="af2">
    <w:name w:val="Strong"/>
    <w:uiPriority w:val="22"/>
    <w:qFormat/>
    <w:rsid w:val="005058D7"/>
    <w:rPr>
      <w:rFonts w:ascii="Times New Roman" w:hAnsi="Times New Roman"/>
      <w:bCs/>
      <w:sz w:val="24"/>
      <w:u w:val="single"/>
    </w:rPr>
  </w:style>
  <w:style w:type="paragraph" w:styleId="af3">
    <w:name w:val="Title"/>
    <w:basedOn w:val="a1"/>
    <w:next w:val="a1"/>
    <w:link w:val="af4"/>
    <w:autoRedefine/>
    <w:qFormat/>
    <w:rsid w:val="006F3F4D"/>
    <w:pPr>
      <w:shd w:val="clear" w:color="auto" w:fill="FFFFFF"/>
      <w:tabs>
        <w:tab w:val="left" w:pos="734"/>
      </w:tabs>
    </w:pPr>
    <w:rPr>
      <w:b/>
      <w:noProof/>
      <w:szCs w:val="24"/>
      <w:lang w:val="x-none" w:eastAsia="x-none"/>
    </w:rPr>
  </w:style>
  <w:style w:type="character" w:customStyle="1" w:styleId="af4">
    <w:name w:val="Название Знак"/>
    <w:link w:val="af3"/>
    <w:rsid w:val="006F3F4D"/>
    <w:rPr>
      <w:b/>
      <w:noProof/>
      <w:sz w:val="24"/>
      <w:szCs w:val="24"/>
      <w:shd w:val="clear" w:color="auto" w:fill="FFFFFF"/>
    </w:rPr>
  </w:style>
  <w:style w:type="paragraph" w:styleId="af5">
    <w:name w:val="Subtitle"/>
    <w:basedOn w:val="a1"/>
    <w:next w:val="a1"/>
    <w:link w:val="af6"/>
    <w:qFormat/>
    <w:rsid w:val="005058D7"/>
    <w:pPr>
      <w:numPr>
        <w:ilvl w:val="1"/>
      </w:numPr>
    </w:pPr>
    <w:rPr>
      <w:rFonts w:ascii="Cambria" w:hAnsi="Cambria"/>
      <w:i/>
      <w:iCs/>
      <w:color w:val="4F81BD"/>
      <w:spacing w:val="15"/>
      <w:szCs w:val="24"/>
      <w:lang w:val="x-none" w:eastAsia="x-none"/>
    </w:rPr>
  </w:style>
  <w:style w:type="character" w:customStyle="1" w:styleId="af6">
    <w:name w:val="Подзаголовок Знак"/>
    <w:link w:val="af5"/>
    <w:rsid w:val="005058D7"/>
    <w:rPr>
      <w:rFonts w:ascii="Cambria" w:eastAsia="Times New Roman" w:hAnsi="Cambria" w:cs="Times New Roman"/>
      <w:i/>
      <w:iCs/>
      <w:color w:val="4F81BD"/>
      <w:spacing w:val="15"/>
      <w:sz w:val="24"/>
      <w:szCs w:val="24"/>
    </w:rPr>
  </w:style>
  <w:style w:type="paragraph" w:styleId="af7">
    <w:name w:val="No Spacing"/>
    <w:link w:val="af8"/>
    <w:uiPriority w:val="1"/>
    <w:qFormat/>
    <w:rsid w:val="00602278"/>
    <w:rPr>
      <w:sz w:val="24"/>
    </w:rPr>
  </w:style>
  <w:style w:type="paragraph" w:customStyle="1" w:styleId="12">
    <w:name w:val="*1"/>
    <w:basedOn w:val="a1"/>
    <w:next w:val="a1"/>
    <w:link w:val="13"/>
    <w:qFormat/>
    <w:rsid w:val="006F3F4D"/>
    <w:pPr>
      <w:shd w:val="clear" w:color="auto" w:fill="FFFFFF"/>
    </w:pPr>
    <w:rPr>
      <w:b/>
      <w:lang w:val="x-none" w:eastAsia="x-none"/>
    </w:rPr>
  </w:style>
  <w:style w:type="paragraph" w:styleId="af9">
    <w:name w:val="caption"/>
    <w:basedOn w:val="a1"/>
    <w:next w:val="a1"/>
    <w:semiHidden/>
    <w:unhideWhenUsed/>
    <w:qFormat/>
    <w:rsid w:val="00602278"/>
    <w:pPr>
      <w:spacing w:after="200"/>
    </w:pPr>
    <w:rPr>
      <w:b/>
      <w:bCs/>
      <w:color w:val="4F81BD"/>
      <w:sz w:val="18"/>
      <w:szCs w:val="18"/>
    </w:rPr>
  </w:style>
  <w:style w:type="character" w:customStyle="1" w:styleId="13">
    <w:name w:val="*1 Знак"/>
    <w:link w:val="12"/>
    <w:rsid w:val="006F3F4D"/>
    <w:rPr>
      <w:b/>
      <w:sz w:val="24"/>
      <w:shd w:val="clear" w:color="auto" w:fill="FFFFFF"/>
    </w:rPr>
  </w:style>
  <w:style w:type="paragraph" w:customStyle="1" w:styleId="21">
    <w:name w:val="*2"/>
    <w:basedOn w:val="a1"/>
    <w:link w:val="22"/>
    <w:qFormat/>
    <w:rsid w:val="006F3F4D"/>
    <w:pPr>
      <w:shd w:val="clear" w:color="auto" w:fill="FFFFFF"/>
      <w:jc w:val="both"/>
    </w:pPr>
    <w:rPr>
      <w:bCs/>
      <w:szCs w:val="24"/>
      <w:lang w:val="x-none" w:eastAsia="x-none"/>
    </w:rPr>
  </w:style>
  <w:style w:type="paragraph" w:customStyle="1" w:styleId="33">
    <w:name w:val="*3"/>
    <w:basedOn w:val="af7"/>
    <w:link w:val="34"/>
    <w:qFormat/>
    <w:rsid w:val="006F3F4D"/>
    <w:rPr>
      <w:u w:val="single"/>
    </w:rPr>
  </w:style>
  <w:style w:type="character" w:customStyle="1" w:styleId="22">
    <w:name w:val="*2 Знак"/>
    <w:link w:val="21"/>
    <w:rsid w:val="006F3F4D"/>
    <w:rPr>
      <w:bCs/>
      <w:sz w:val="24"/>
      <w:szCs w:val="24"/>
      <w:shd w:val="clear" w:color="auto" w:fill="FFFFFF"/>
    </w:rPr>
  </w:style>
  <w:style w:type="character" w:customStyle="1" w:styleId="af8">
    <w:name w:val="Без интервала Знак"/>
    <w:link w:val="af7"/>
    <w:uiPriority w:val="1"/>
    <w:rsid w:val="006F3F4D"/>
    <w:rPr>
      <w:sz w:val="24"/>
      <w:lang w:val="ru-RU" w:eastAsia="ru-RU" w:bidi="ar-SA"/>
    </w:rPr>
  </w:style>
  <w:style w:type="character" w:customStyle="1" w:styleId="34">
    <w:name w:val="*3 Знак"/>
    <w:link w:val="33"/>
    <w:rsid w:val="006F3F4D"/>
    <w:rPr>
      <w:sz w:val="24"/>
      <w:u w:val="single"/>
      <w:lang w:val="ru-RU" w:eastAsia="ru-RU" w:bidi="ar-SA"/>
    </w:rPr>
  </w:style>
  <w:style w:type="table" w:styleId="afa">
    <w:name w:val="Table Grid"/>
    <w:basedOn w:val="a3"/>
    <w:rsid w:val="00BB62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ustify">
    <w:name w:val="justify"/>
    <w:basedOn w:val="a1"/>
    <w:rsid w:val="005F3322"/>
    <w:pPr>
      <w:spacing w:after="160"/>
      <w:ind w:firstLine="567"/>
      <w:jc w:val="both"/>
    </w:pPr>
    <w:rPr>
      <w:szCs w:val="24"/>
    </w:rPr>
  </w:style>
  <w:style w:type="paragraph" w:customStyle="1" w:styleId="y3">
    <w:name w:val="y3"/>
    <w:basedOn w:val="a1"/>
    <w:rsid w:val="00182464"/>
    <w:pPr>
      <w:spacing w:before="320" w:after="320"/>
      <w:jc w:val="center"/>
    </w:pPr>
    <w:rPr>
      <w:szCs w:val="24"/>
    </w:rPr>
  </w:style>
  <w:style w:type="paragraph" w:customStyle="1" w:styleId="a00">
    <w:name w:val="a0"/>
    <w:basedOn w:val="a1"/>
    <w:rsid w:val="001B6260"/>
    <w:pPr>
      <w:spacing w:after="160"/>
    </w:pPr>
    <w:rPr>
      <w:szCs w:val="24"/>
    </w:rPr>
  </w:style>
  <w:style w:type="character" w:customStyle="1" w:styleId="podstrochnik">
    <w:name w:val="podstrochnik"/>
    <w:rsid w:val="001B6260"/>
    <w:rPr>
      <w:sz w:val="20"/>
      <w:szCs w:val="20"/>
    </w:rPr>
  </w:style>
  <w:style w:type="paragraph" w:styleId="35">
    <w:name w:val="Body Text Indent 3"/>
    <w:basedOn w:val="a1"/>
    <w:link w:val="36"/>
    <w:uiPriority w:val="99"/>
    <w:unhideWhenUsed/>
    <w:rsid w:val="001E7182"/>
    <w:pPr>
      <w:spacing w:after="120"/>
      <w:ind w:left="283"/>
    </w:pPr>
    <w:rPr>
      <w:sz w:val="16"/>
      <w:szCs w:val="16"/>
      <w:lang w:val="x-none" w:eastAsia="x-none"/>
    </w:rPr>
  </w:style>
  <w:style w:type="character" w:customStyle="1" w:styleId="36">
    <w:name w:val="Основной текст с отступом 3 Знак"/>
    <w:link w:val="35"/>
    <w:uiPriority w:val="99"/>
    <w:rsid w:val="001E7182"/>
    <w:rPr>
      <w:sz w:val="16"/>
      <w:szCs w:val="16"/>
    </w:rPr>
  </w:style>
  <w:style w:type="paragraph" w:customStyle="1" w:styleId="14">
    <w:name w:val="Без интервала1"/>
    <w:rsid w:val="00E60736"/>
    <w:rPr>
      <w:rFonts w:ascii="Calibri" w:eastAsia="Calibri" w:hAnsi="Calibri"/>
      <w:sz w:val="22"/>
      <w:szCs w:val="22"/>
    </w:rPr>
  </w:style>
  <w:style w:type="character" w:customStyle="1" w:styleId="apple-converted-space">
    <w:name w:val="apple-converted-space"/>
    <w:basedOn w:val="a2"/>
    <w:rsid w:val="001F3663"/>
  </w:style>
  <w:style w:type="paragraph" w:customStyle="1" w:styleId="228bf8a64b8551e1msonormal">
    <w:name w:val="228bf8a64b8551e1msonormal"/>
    <w:basedOn w:val="a1"/>
    <w:rsid w:val="00E210F0"/>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180330">
      <w:bodyDiv w:val="1"/>
      <w:marLeft w:val="0"/>
      <w:marRight w:val="0"/>
      <w:marTop w:val="0"/>
      <w:marBottom w:val="0"/>
      <w:divBdr>
        <w:top w:val="none" w:sz="0" w:space="0" w:color="auto"/>
        <w:left w:val="none" w:sz="0" w:space="0" w:color="auto"/>
        <w:bottom w:val="none" w:sz="0" w:space="0" w:color="auto"/>
        <w:right w:val="none" w:sz="0" w:space="0" w:color="auto"/>
      </w:divBdr>
    </w:div>
    <w:div w:id="741372708">
      <w:bodyDiv w:val="1"/>
      <w:marLeft w:val="0"/>
      <w:marRight w:val="0"/>
      <w:marTop w:val="0"/>
      <w:marBottom w:val="0"/>
      <w:divBdr>
        <w:top w:val="none" w:sz="0" w:space="0" w:color="auto"/>
        <w:left w:val="none" w:sz="0" w:space="0" w:color="auto"/>
        <w:bottom w:val="none" w:sz="0" w:space="0" w:color="auto"/>
        <w:right w:val="none" w:sz="0" w:space="0" w:color="auto"/>
      </w:divBdr>
    </w:div>
    <w:div w:id="892273002">
      <w:bodyDiv w:val="1"/>
      <w:marLeft w:val="0"/>
      <w:marRight w:val="0"/>
      <w:marTop w:val="0"/>
      <w:marBottom w:val="0"/>
      <w:divBdr>
        <w:top w:val="none" w:sz="0" w:space="0" w:color="auto"/>
        <w:left w:val="none" w:sz="0" w:space="0" w:color="auto"/>
        <w:bottom w:val="none" w:sz="0" w:space="0" w:color="auto"/>
        <w:right w:val="none" w:sz="0" w:space="0" w:color="auto"/>
      </w:divBdr>
    </w:div>
    <w:div w:id="936593595">
      <w:bodyDiv w:val="1"/>
      <w:marLeft w:val="0"/>
      <w:marRight w:val="0"/>
      <w:marTop w:val="0"/>
      <w:marBottom w:val="0"/>
      <w:divBdr>
        <w:top w:val="none" w:sz="0" w:space="0" w:color="auto"/>
        <w:left w:val="none" w:sz="0" w:space="0" w:color="auto"/>
        <w:bottom w:val="none" w:sz="0" w:space="0" w:color="auto"/>
        <w:right w:val="none" w:sz="0" w:space="0" w:color="auto"/>
      </w:divBdr>
    </w:div>
    <w:div w:id="1174226378">
      <w:bodyDiv w:val="1"/>
      <w:marLeft w:val="0"/>
      <w:marRight w:val="0"/>
      <w:marTop w:val="0"/>
      <w:marBottom w:val="0"/>
      <w:divBdr>
        <w:top w:val="none" w:sz="0" w:space="0" w:color="auto"/>
        <w:left w:val="none" w:sz="0" w:space="0" w:color="auto"/>
        <w:bottom w:val="none" w:sz="0" w:space="0" w:color="auto"/>
        <w:right w:val="none" w:sz="0" w:space="0" w:color="auto"/>
      </w:divBdr>
    </w:div>
    <w:div w:id="1228540767">
      <w:bodyDiv w:val="1"/>
      <w:marLeft w:val="0"/>
      <w:marRight w:val="0"/>
      <w:marTop w:val="0"/>
      <w:marBottom w:val="0"/>
      <w:divBdr>
        <w:top w:val="none" w:sz="0" w:space="0" w:color="auto"/>
        <w:left w:val="none" w:sz="0" w:space="0" w:color="auto"/>
        <w:bottom w:val="none" w:sz="0" w:space="0" w:color="auto"/>
        <w:right w:val="none" w:sz="0" w:space="0" w:color="auto"/>
      </w:divBdr>
    </w:div>
    <w:div w:id="1460877606">
      <w:bodyDiv w:val="1"/>
      <w:marLeft w:val="0"/>
      <w:marRight w:val="0"/>
      <w:marTop w:val="0"/>
      <w:marBottom w:val="0"/>
      <w:divBdr>
        <w:top w:val="none" w:sz="0" w:space="0" w:color="auto"/>
        <w:left w:val="none" w:sz="0" w:space="0" w:color="auto"/>
        <w:bottom w:val="none" w:sz="0" w:space="0" w:color="auto"/>
        <w:right w:val="none" w:sz="0" w:space="0" w:color="auto"/>
      </w:divBdr>
    </w:div>
    <w:div w:id="1686131152">
      <w:bodyDiv w:val="1"/>
      <w:marLeft w:val="0"/>
      <w:marRight w:val="0"/>
      <w:marTop w:val="0"/>
      <w:marBottom w:val="0"/>
      <w:divBdr>
        <w:top w:val="none" w:sz="0" w:space="0" w:color="auto"/>
        <w:left w:val="none" w:sz="0" w:space="0" w:color="auto"/>
        <w:bottom w:val="none" w:sz="0" w:space="0" w:color="auto"/>
        <w:right w:val="none" w:sz="0" w:space="0" w:color="auto"/>
      </w:divBdr>
    </w:div>
    <w:div w:id="202034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4CC02C99E2DD339F139A7DBC6010B52DD839884DBF8EC12781E6A508D41036190C6521EF55846FD661365D20D6E1n8K"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13128-9BEF-4D0D-B853-261390079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5255</Words>
  <Characters>29954</Characters>
  <Application>Microsoft Office Word</Application>
  <DocSecurity>0</DocSecurity>
  <Lines>249</Lines>
  <Paragraphs>70</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Государственный контракт  №__________</vt:lpstr>
      <vt:lpstr>    7.2.1. за нарушение установленных в Договоре (графике производства Работ) сроков</vt:lpstr>
      <vt:lpstr>    7.2.2. за превышение по своей вине установленных настоящим Договором сроков пере</vt:lpstr>
      <vt:lpstr>    7.2.3. за несвоевременное устранение дефектов, указанных в актах Заказчика (в то</vt:lpstr>
      <vt:lpstr>    7.2.4. за несвоевременный вывоз материалов, оборудования и механизмов, являющиес</vt:lpstr>
      <vt:lpstr>    7.3. Подрядчик несет ответственность:</vt:lpstr>
    </vt:vector>
  </TitlesOfParts>
  <Company>DNA Project</Company>
  <LinksUpToDate>false</LinksUpToDate>
  <CharactersWithSpaces>35139</CharactersWithSpaces>
  <SharedDoc>false</SharedDoc>
  <HLinks>
    <vt:vector size="6" baseType="variant">
      <vt:variant>
        <vt:i4>1703946</vt:i4>
      </vt:variant>
      <vt:variant>
        <vt:i4>56</vt:i4>
      </vt:variant>
      <vt:variant>
        <vt:i4>0</vt:i4>
      </vt:variant>
      <vt:variant>
        <vt:i4>5</vt:i4>
      </vt:variant>
      <vt:variant>
        <vt:lpwstr>consultantplus://offline/ref=4CC02C99E2DD339F139A7DBC6010B52DD839884DBF8EC12781E6A508D41036190C6521EF55846FD661365D20D6E1n8K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№__________</dc:title>
  <dc:creator>Невядомская Инна Владимировна</dc:creator>
  <cp:lastModifiedBy>Невядомская Инна Владимировна</cp:lastModifiedBy>
  <cp:revision>3</cp:revision>
  <cp:lastPrinted>2026-01-20T11:57:00Z</cp:lastPrinted>
  <dcterms:created xsi:type="dcterms:W3CDTF">2025-10-27T09:51:00Z</dcterms:created>
  <dcterms:modified xsi:type="dcterms:W3CDTF">2026-01-20T12:01:00Z</dcterms:modified>
</cp:coreProperties>
</file>