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EZ20260715383787 «ГродМТ № 285/26-ЗОИ(2П) «Инструменты для эндоскопических и открытых операций к имеющемуся на балансе электрохирургическому генератору Force – Triad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