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EZ20260702382330 «ГродМТ № 175/26-ЗОИ «Расходные материалы, металлоконструкции совместно с инструментарием для современных малоинвазивных методов хирургического лечения переломов костей, повреждений и заболеваний суставов для УЗ «Гродненская областная детская клиническая больница»».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Z20260709426624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Республиканское инновационное унитарное предприятие "Научно-технологический парк БНТУ "Политехник"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100232486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220013, Республика Беларусь, г. Минск, ул.Я.Коласа, д.24, ком.34/1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7 894,43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инновационное унитарное предприятие "Научно-технологический парк БНТУ "Политехник",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220013, Республика Беларусь, г. Минск, ул.Я.Коласа, д.24, ком.34/1,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100232486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7 894,43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