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CA670" w14:textId="77777777" w:rsidR="00C1216F" w:rsidRPr="00C1216F" w:rsidRDefault="00C1216F" w:rsidP="00C1216F">
      <w:pPr>
        <w:jc w:val="both"/>
        <w:rPr>
          <w:b/>
        </w:rPr>
      </w:pPr>
      <w:bookmarkStart w:id="0" w:name="_Hlk235608860"/>
      <w:r w:rsidRPr="00C1216F">
        <w:rPr>
          <w:b/>
        </w:rPr>
        <w:t xml:space="preserve">Лот№ 277 </w:t>
      </w:r>
      <w:proofErr w:type="spellStart"/>
      <w:r w:rsidRPr="00C1216F">
        <w:rPr>
          <w:b/>
        </w:rPr>
        <w:t>Pеагенты</w:t>
      </w:r>
      <w:proofErr w:type="spellEnd"/>
      <w:r w:rsidRPr="00C1216F">
        <w:rPr>
          <w:b/>
        </w:rPr>
        <w:t xml:space="preserve"> и расходные материалы для автоматического анализатора мочи LAURA XL (</w:t>
      </w:r>
      <w:proofErr w:type="spellStart"/>
      <w:r w:rsidRPr="00C1216F">
        <w:rPr>
          <w:b/>
        </w:rPr>
        <w:t>Erba</w:t>
      </w:r>
      <w:proofErr w:type="spellEnd"/>
      <w:r w:rsidRPr="00C1216F">
        <w:rPr>
          <w:b/>
        </w:rPr>
        <w:t xml:space="preserve"> Чехия)</w:t>
      </w:r>
    </w:p>
    <w:bookmarkEnd w:id="0"/>
    <w:p w14:paraId="5559EA15" w14:textId="77777777" w:rsidR="00C1216F" w:rsidRPr="00C1216F" w:rsidRDefault="00C1216F" w:rsidP="00C1216F">
      <w:pPr>
        <w:tabs>
          <w:tab w:val="left" w:pos="5670"/>
        </w:tabs>
        <w:autoSpaceDE w:val="0"/>
        <w:autoSpaceDN w:val="0"/>
        <w:adjustRightInd w:val="0"/>
        <w:jc w:val="both"/>
      </w:pPr>
      <w:r w:rsidRPr="00C1216F">
        <w:t>1.Состав (комплектация) медицинских изделий: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5932"/>
        <w:gridCol w:w="2103"/>
        <w:gridCol w:w="1417"/>
      </w:tblGrid>
      <w:tr w:rsidR="00C1216F" w:rsidRPr="00C1216F" w14:paraId="4CF0B5EC" w14:textId="77777777" w:rsidTr="00EB39FD">
        <w:tc>
          <w:tcPr>
            <w:tcW w:w="580" w:type="dxa"/>
            <w:shd w:val="clear" w:color="auto" w:fill="auto"/>
          </w:tcPr>
          <w:p w14:paraId="757607D5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№ п/п</w:t>
            </w:r>
          </w:p>
        </w:tc>
        <w:tc>
          <w:tcPr>
            <w:tcW w:w="6049" w:type="dxa"/>
            <w:shd w:val="clear" w:color="auto" w:fill="auto"/>
          </w:tcPr>
          <w:p w14:paraId="4C177F46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Наименование</w:t>
            </w:r>
          </w:p>
        </w:tc>
        <w:tc>
          <w:tcPr>
            <w:tcW w:w="2126" w:type="dxa"/>
          </w:tcPr>
          <w:p w14:paraId="3C7A74E0" w14:textId="77777777" w:rsidR="00C1216F" w:rsidRPr="00C1216F" w:rsidRDefault="00C1216F" w:rsidP="00C1216F">
            <w:pPr>
              <w:ind w:right="-112"/>
              <w:jc w:val="center"/>
            </w:pPr>
            <w:r w:rsidRPr="00C1216F">
              <w:t>Единицы измерения</w:t>
            </w:r>
          </w:p>
        </w:tc>
        <w:tc>
          <w:tcPr>
            <w:tcW w:w="1276" w:type="dxa"/>
          </w:tcPr>
          <w:p w14:paraId="40E2840D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Количество</w:t>
            </w:r>
          </w:p>
        </w:tc>
      </w:tr>
      <w:tr w:rsidR="00C1216F" w:rsidRPr="00C1216F" w14:paraId="2ECEDD9B" w14:textId="77777777" w:rsidTr="00EB39FD">
        <w:trPr>
          <w:trHeight w:val="227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</w:tcPr>
          <w:p w14:paraId="497FF859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1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5176" w14:textId="77777777" w:rsidR="00C1216F" w:rsidRPr="00C1216F" w:rsidRDefault="00C1216F" w:rsidP="00C1216F">
            <w:r w:rsidRPr="00C1216F">
              <w:t xml:space="preserve">Раствор промывающий </w:t>
            </w:r>
            <w:proofErr w:type="spellStart"/>
            <w:r w:rsidRPr="00C1216F">
              <w:t>Опти-сол</w:t>
            </w:r>
            <w:proofErr w:type="spellEnd"/>
            <w:r w:rsidRPr="00C1216F">
              <w:t xml:space="preserve"> 1500 или аналог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AD01A0" w14:textId="77777777" w:rsidR="00C1216F" w:rsidRPr="00C1216F" w:rsidRDefault="00C1216F" w:rsidP="00C1216F">
            <w:pPr>
              <w:jc w:val="center"/>
            </w:pPr>
            <w:r w:rsidRPr="00C1216F">
              <w:t>упаковка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FDDC" w14:textId="77777777" w:rsidR="00C1216F" w:rsidRPr="00C1216F" w:rsidRDefault="00C1216F" w:rsidP="00C1216F">
            <w:pPr>
              <w:jc w:val="center"/>
            </w:pPr>
            <w:r w:rsidRPr="00C1216F">
              <w:t>14</w:t>
            </w:r>
          </w:p>
        </w:tc>
      </w:tr>
      <w:tr w:rsidR="00C1216F" w:rsidRPr="00C1216F" w14:paraId="792F9706" w14:textId="77777777" w:rsidTr="00EB39FD">
        <w:trPr>
          <w:trHeight w:val="227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</w:tcPr>
          <w:p w14:paraId="51184060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2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7E24" w14:textId="77777777" w:rsidR="00C1216F" w:rsidRPr="00C1216F" w:rsidRDefault="00C1216F" w:rsidP="00C1216F">
            <w:r w:rsidRPr="00C1216F">
              <w:t xml:space="preserve">Раствор промывающий </w:t>
            </w:r>
            <w:proofErr w:type="spellStart"/>
            <w:r w:rsidRPr="00C1216F">
              <w:t>Опти-сол</w:t>
            </w:r>
            <w:proofErr w:type="spellEnd"/>
            <w:r w:rsidRPr="00C1216F">
              <w:t xml:space="preserve"> 750 или аналог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275E7B2" w14:textId="77777777" w:rsidR="00C1216F" w:rsidRPr="00C1216F" w:rsidRDefault="00C1216F" w:rsidP="00C1216F">
            <w:pPr>
              <w:jc w:val="center"/>
            </w:pPr>
            <w:r w:rsidRPr="00C1216F">
              <w:t>упаковка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66F7C" w14:textId="77777777" w:rsidR="00C1216F" w:rsidRPr="00C1216F" w:rsidRDefault="00C1216F" w:rsidP="00C1216F">
            <w:pPr>
              <w:jc w:val="center"/>
            </w:pPr>
            <w:r w:rsidRPr="00C1216F">
              <w:t>27</w:t>
            </w:r>
          </w:p>
        </w:tc>
      </w:tr>
      <w:tr w:rsidR="00C1216F" w:rsidRPr="00C1216F" w14:paraId="4E6009D2" w14:textId="77777777" w:rsidTr="00EB39FD">
        <w:trPr>
          <w:trHeight w:val="2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1BD1D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3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0C5CB" w14:textId="77777777" w:rsidR="00C1216F" w:rsidRPr="00C1216F" w:rsidRDefault="00C1216F" w:rsidP="00C1216F">
            <w:r w:rsidRPr="00C1216F">
              <w:t xml:space="preserve">Тест-полоски для анализа мочи на 10 показателей </w:t>
            </w:r>
            <w:proofErr w:type="spellStart"/>
            <w:r w:rsidRPr="00C1216F">
              <w:t>ДекаФАН</w:t>
            </w:r>
            <w:proofErr w:type="spellEnd"/>
            <w:r w:rsidRPr="00C1216F">
              <w:t xml:space="preserve"> авто, или аналог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E8CC" w14:textId="77777777" w:rsidR="00C1216F" w:rsidRPr="00C1216F" w:rsidRDefault="00C1216F" w:rsidP="00C1216F">
            <w:pPr>
              <w:jc w:val="center"/>
            </w:pPr>
            <w:r w:rsidRPr="00C1216F">
              <w:t>упаковка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8AE3" w14:textId="77777777" w:rsidR="00C1216F" w:rsidRPr="00C1216F" w:rsidRDefault="00C1216F" w:rsidP="00C1216F">
            <w:pPr>
              <w:jc w:val="center"/>
            </w:pPr>
            <w:r w:rsidRPr="00C1216F">
              <w:t>200</w:t>
            </w:r>
          </w:p>
        </w:tc>
      </w:tr>
    </w:tbl>
    <w:p w14:paraId="55659195" w14:textId="77777777" w:rsidR="00C1216F" w:rsidRPr="00C1216F" w:rsidRDefault="00C1216F" w:rsidP="00C1216F">
      <w:pPr>
        <w:autoSpaceDE w:val="0"/>
        <w:autoSpaceDN w:val="0"/>
        <w:adjustRightInd w:val="0"/>
      </w:pPr>
      <w:r w:rsidRPr="00C1216F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25"/>
        <w:gridCol w:w="5666"/>
      </w:tblGrid>
      <w:tr w:rsidR="00C1216F" w:rsidRPr="00C1216F" w14:paraId="5A34B655" w14:textId="77777777" w:rsidTr="00EB39FD">
        <w:tc>
          <w:tcPr>
            <w:tcW w:w="534" w:type="dxa"/>
            <w:shd w:val="clear" w:color="auto" w:fill="auto"/>
          </w:tcPr>
          <w:p w14:paraId="348EE83B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№ п/п</w:t>
            </w:r>
          </w:p>
        </w:tc>
        <w:tc>
          <w:tcPr>
            <w:tcW w:w="3827" w:type="dxa"/>
            <w:shd w:val="clear" w:color="auto" w:fill="auto"/>
          </w:tcPr>
          <w:p w14:paraId="696FF6DF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Наименование</w:t>
            </w:r>
          </w:p>
        </w:tc>
        <w:tc>
          <w:tcPr>
            <w:tcW w:w="5670" w:type="dxa"/>
          </w:tcPr>
          <w:p w14:paraId="075EC83E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Показатели (характеристики)</w:t>
            </w:r>
          </w:p>
        </w:tc>
      </w:tr>
      <w:tr w:rsidR="00C1216F" w:rsidRPr="00C1216F" w14:paraId="05169C9D" w14:textId="77777777" w:rsidTr="00EB39F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3343C37B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2.1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F0F0A" w14:textId="77777777" w:rsidR="00C1216F" w:rsidRPr="00C1216F" w:rsidRDefault="00C1216F" w:rsidP="00C1216F">
            <w:r w:rsidRPr="00C1216F">
              <w:t xml:space="preserve">Раствор промывающий </w:t>
            </w:r>
            <w:proofErr w:type="spellStart"/>
            <w:r w:rsidRPr="00C1216F">
              <w:t>Опти-сол</w:t>
            </w:r>
            <w:proofErr w:type="spellEnd"/>
            <w:r w:rsidRPr="00C1216F">
              <w:t xml:space="preserve"> 1500 или аналог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BE0C5CD" w14:textId="77777777" w:rsidR="00C1216F" w:rsidRPr="00C1216F" w:rsidRDefault="00C1216F" w:rsidP="00C1216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"/>
              <w:jc w:val="both"/>
            </w:pPr>
            <w:r w:rsidRPr="00C1216F">
              <w:t>1.Наличие RFID чипа.</w:t>
            </w:r>
          </w:p>
          <w:p w14:paraId="59113B23" w14:textId="77777777" w:rsidR="00C1216F" w:rsidRPr="00C1216F" w:rsidRDefault="00C1216F" w:rsidP="00C1216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"/>
              <w:jc w:val="both"/>
            </w:pPr>
            <w:r w:rsidRPr="00C1216F">
              <w:t>2.Раствор для очистки анализатора, для проточной кюветы.</w:t>
            </w:r>
          </w:p>
        </w:tc>
      </w:tr>
      <w:tr w:rsidR="00C1216F" w:rsidRPr="00C1216F" w14:paraId="478A0C0C" w14:textId="77777777" w:rsidTr="00EB39F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4F82DFEB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2.2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0CA4" w14:textId="77777777" w:rsidR="00C1216F" w:rsidRPr="00C1216F" w:rsidRDefault="00C1216F" w:rsidP="00C1216F">
            <w:r w:rsidRPr="00C1216F">
              <w:t xml:space="preserve">Раствор промывающий </w:t>
            </w:r>
            <w:proofErr w:type="spellStart"/>
            <w:r w:rsidRPr="00C1216F">
              <w:t>Опти-сол</w:t>
            </w:r>
            <w:proofErr w:type="spellEnd"/>
            <w:r w:rsidRPr="00C1216F">
              <w:t xml:space="preserve"> 750 или аналог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A52DA5B" w14:textId="77777777" w:rsidR="00C1216F" w:rsidRPr="00C1216F" w:rsidRDefault="00C1216F" w:rsidP="00C1216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"/>
              <w:jc w:val="both"/>
            </w:pPr>
            <w:r w:rsidRPr="00C1216F">
              <w:t>1.Наличие RFID чипа.</w:t>
            </w:r>
          </w:p>
          <w:p w14:paraId="278F8264" w14:textId="77777777" w:rsidR="00C1216F" w:rsidRPr="00C1216F" w:rsidRDefault="00C1216F" w:rsidP="00C1216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"/>
              <w:jc w:val="both"/>
            </w:pPr>
            <w:r w:rsidRPr="00C1216F">
              <w:t>2.Раствор для промывания гидравлической системы между исследованиями образцов.</w:t>
            </w:r>
          </w:p>
        </w:tc>
      </w:tr>
      <w:tr w:rsidR="00C1216F" w:rsidRPr="00C1216F" w14:paraId="31F6116D" w14:textId="77777777" w:rsidTr="00EB39FD">
        <w:trPr>
          <w:trHeight w:val="3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FA69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2.3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3DA7" w14:textId="77777777" w:rsidR="00C1216F" w:rsidRPr="00C1216F" w:rsidRDefault="00C1216F" w:rsidP="00C1216F">
            <w:r w:rsidRPr="00C1216F">
              <w:t xml:space="preserve">Тест-полоски для анализа мочи на 10 показателей </w:t>
            </w:r>
            <w:proofErr w:type="spellStart"/>
            <w:r w:rsidRPr="00C1216F">
              <w:t>ДекаФАН</w:t>
            </w:r>
            <w:proofErr w:type="spellEnd"/>
            <w:r w:rsidRPr="00C1216F">
              <w:t xml:space="preserve"> авто, или аналог</w:t>
            </w:r>
          </w:p>
          <w:p w14:paraId="3A8CE94A" w14:textId="77777777" w:rsidR="00C1216F" w:rsidRPr="00C1216F" w:rsidRDefault="00C1216F" w:rsidP="00C1216F"/>
          <w:p w14:paraId="4ADE8982" w14:textId="77777777" w:rsidR="00C1216F" w:rsidRPr="00C1216F" w:rsidRDefault="00C1216F" w:rsidP="00C1216F"/>
          <w:p w14:paraId="564E20F5" w14:textId="77777777" w:rsidR="00C1216F" w:rsidRPr="00C1216F" w:rsidRDefault="00C1216F" w:rsidP="00C1216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43F4" w14:textId="77777777" w:rsidR="00C1216F" w:rsidRPr="00C1216F" w:rsidRDefault="00C1216F" w:rsidP="00C1216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"/>
              <w:jc w:val="both"/>
            </w:pPr>
            <w:r w:rsidRPr="00C1216F">
              <w:t>1.Наличие RFID чипа.</w:t>
            </w:r>
          </w:p>
          <w:p w14:paraId="2B629F2A" w14:textId="77777777" w:rsidR="00C1216F" w:rsidRPr="00C1216F" w:rsidRDefault="00C1216F" w:rsidP="00C1216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"/>
              <w:jc w:val="both"/>
            </w:pPr>
            <w:r w:rsidRPr="00C1216F">
              <w:t>2.Из расчета 1 упаковка - 100 тест-полосок, которые должны обеспечивать определение следующих параметров:</w:t>
            </w:r>
          </w:p>
          <w:p w14:paraId="0180D897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1216F">
              <w:rPr>
                <w:lang w:val="en-US"/>
              </w:rPr>
              <w:t xml:space="preserve">• </w:t>
            </w:r>
            <w:proofErr w:type="spellStart"/>
            <w:r w:rsidRPr="00C1216F">
              <w:t>Удельныйвес</w:t>
            </w:r>
            <w:proofErr w:type="spellEnd"/>
            <w:r w:rsidRPr="00C1216F">
              <w:rPr>
                <w:lang w:val="en-US"/>
              </w:rPr>
              <w:t xml:space="preserve"> (specific gravity, SG)</w:t>
            </w:r>
          </w:p>
          <w:p w14:paraId="4701D386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1216F">
              <w:rPr>
                <w:lang w:val="en-US"/>
              </w:rPr>
              <w:t xml:space="preserve">• </w:t>
            </w:r>
            <w:r w:rsidRPr="00C1216F">
              <w:t>Лейкоциты</w:t>
            </w:r>
            <w:r w:rsidRPr="00C1216F">
              <w:rPr>
                <w:lang w:val="en-US"/>
              </w:rPr>
              <w:t xml:space="preserve"> (leucocytes, LEU)</w:t>
            </w:r>
          </w:p>
          <w:p w14:paraId="2C1C9E23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1216F">
              <w:rPr>
                <w:lang w:val="en-US"/>
              </w:rPr>
              <w:t xml:space="preserve">• </w:t>
            </w:r>
            <w:r w:rsidRPr="00C1216F">
              <w:t>Нитриты</w:t>
            </w:r>
            <w:r w:rsidRPr="00C1216F">
              <w:rPr>
                <w:lang w:val="en-US"/>
              </w:rPr>
              <w:t xml:space="preserve"> (nitrites, NIT)</w:t>
            </w:r>
          </w:p>
          <w:p w14:paraId="60EB7D94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1216F">
              <w:rPr>
                <w:lang w:val="en-US"/>
              </w:rPr>
              <w:t xml:space="preserve">• </w:t>
            </w:r>
            <w:r w:rsidRPr="00C1216F">
              <w:t>рН</w:t>
            </w:r>
          </w:p>
          <w:p w14:paraId="453D80F0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1216F">
              <w:rPr>
                <w:lang w:val="en-US"/>
              </w:rPr>
              <w:t xml:space="preserve">• </w:t>
            </w:r>
            <w:r w:rsidRPr="00C1216F">
              <w:t>Белки</w:t>
            </w:r>
            <w:r w:rsidRPr="00C1216F">
              <w:rPr>
                <w:lang w:val="en-US"/>
              </w:rPr>
              <w:t xml:space="preserve"> (proteins, PRO)</w:t>
            </w:r>
          </w:p>
          <w:p w14:paraId="63885FC9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1216F">
              <w:rPr>
                <w:lang w:val="en-US"/>
              </w:rPr>
              <w:t xml:space="preserve">• </w:t>
            </w:r>
            <w:r w:rsidRPr="00C1216F">
              <w:t>Глюкоза</w:t>
            </w:r>
            <w:r w:rsidRPr="00C1216F">
              <w:rPr>
                <w:lang w:val="en-US"/>
              </w:rPr>
              <w:t xml:space="preserve"> (glucose, GLU)</w:t>
            </w:r>
          </w:p>
          <w:p w14:paraId="01CF91BE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1216F">
              <w:rPr>
                <w:lang w:val="en-US"/>
              </w:rPr>
              <w:t xml:space="preserve">• </w:t>
            </w:r>
            <w:r w:rsidRPr="00C1216F">
              <w:t>Кетоны</w:t>
            </w:r>
            <w:r w:rsidRPr="00C1216F">
              <w:rPr>
                <w:lang w:val="en-US"/>
              </w:rPr>
              <w:t xml:space="preserve"> (ketones, KET)</w:t>
            </w:r>
          </w:p>
          <w:p w14:paraId="1316D2D5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1216F">
              <w:rPr>
                <w:lang w:val="en-US"/>
              </w:rPr>
              <w:t xml:space="preserve">• </w:t>
            </w:r>
            <w:proofErr w:type="spellStart"/>
            <w:r w:rsidRPr="00C1216F">
              <w:t>Уробилиноген</w:t>
            </w:r>
            <w:proofErr w:type="spellEnd"/>
            <w:r w:rsidRPr="00C1216F">
              <w:rPr>
                <w:lang w:val="en-US"/>
              </w:rPr>
              <w:t xml:space="preserve"> (urobilinogen, UBG)</w:t>
            </w:r>
          </w:p>
          <w:p w14:paraId="6DA300AF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1216F">
              <w:rPr>
                <w:lang w:val="en-US"/>
              </w:rPr>
              <w:t xml:space="preserve">•  </w:t>
            </w:r>
            <w:r w:rsidRPr="00C1216F">
              <w:t>Билирубин</w:t>
            </w:r>
            <w:r w:rsidRPr="00C1216F">
              <w:rPr>
                <w:lang w:val="en-US"/>
              </w:rPr>
              <w:t xml:space="preserve"> (bilirubin, BIL)</w:t>
            </w:r>
          </w:p>
          <w:p w14:paraId="215E191C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• Кровь (</w:t>
            </w:r>
            <w:proofErr w:type="spellStart"/>
            <w:r w:rsidRPr="00C1216F">
              <w:t>blood</w:t>
            </w:r>
            <w:proofErr w:type="spellEnd"/>
            <w:r w:rsidRPr="00C1216F">
              <w:t>, BLD)</w:t>
            </w:r>
          </w:p>
        </w:tc>
      </w:tr>
    </w:tbl>
    <w:p w14:paraId="48075CA9" w14:textId="77777777" w:rsidR="00C1216F" w:rsidRPr="00C1216F" w:rsidRDefault="00C1216F" w:rsidP="00C1216F">
      <w:pPr>
        <w:jc w:val="both"/>
      </w:pPr>
      <w:r w:rsidRPr="00C1216F">
        <w:t xml:space="preserve">2.4 Реагенты и расходные материалы должны быть совместимы с аналитической лабораторно-диагностической системой производства </w:t>
      </w:r>
      <w:proofErr w:type="spellStart"/>
      <w:r w:rsidRPr="00C1216F">
        <w:rPr>
          <w:b/>
        </w:rPr>
        <w:t>Erba</w:t>
      </w:r>
      <w:proofErr w:type="spellEnd"/>
      <w:r w:rsidRPr="00C1216F">
        <w:rPr>
          <w:b/>
        </w:rPr>
        <w:t xml:space="preserve"> Чехия - LAURA XL</w:t>
      </w:r>
      <w:r w:rsidRPr="00C1216F">
        <w:t>;</w:t>
      </w:r>
    </w:p>
    <w:p w14:paraId="5D7AA5F8" w14:textId="77777777" w:rsidR="00C1216F" w:rsidRPr="00C1216F" w:rsidRDefault="00C1216F" w:rsidP="00C1216F">
      <w:pPr>
        <w:jc w:val="both"/>
      </w:pPr>
      <w:r w:rsidRPr="00C1216F">
        <w:t>2.5 Должны быть предусмотрены технической и/или эксплуатационной документацией к оборудованию;</w:t>
      </w:r>
    </w:p>
    <w:p w14:paraId="453E0E7C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2.6 Иметь инструкцию по применению на русском языке;</w:t>
      </w:r>
    </w:p>
    <w:p w14:paraId="78BE7A65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2.7 В случае предложения реагентов и расходных материалов, не предусмотренных технической и/или эксплуатационной документацией к оборудованию, Поставщик должен предоставить:</w:t>
      </w:r>
    </w:p>
    <w:p w14:paraId="3E6A5C3E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2.7.1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инструкции по применению реагентов и при необходимости программирования указанной модели оборудования;</w:t>
      </w:r>
    </w:p>
    <w:p w14:paraId="11619191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2.7.2 аналитические характеристики для предлагаемых реагентов, полученные при совместном использовании реагентов с указанной моделью оборудования;</w:t>
      </w:r>
    </w:p>
    <w:p w14:paraId="671A0F63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2.7.3.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реагентов, калибровочных и контрольных материалов.</w:t>
      </w:r>
    </w:p>
    <w:p w14:paraId="6DCD2D24" w14:textId="77777777" w:rsidR="00C1216F" w:rsidRPr="00C1216F" w:rsidRDefault="00C1216F" w:rsidP="00C1216F">
      <w:pPr>
        <w:autoSpaceDE w:val="0"/>
        <w:autoSpaceDN w:val="0"/>
        <w:adjustRightInd w:val="0"/>
      </w:pPr>
      <w:r w:rsidRPr="00C1216F">
        <w:lastRenderedPageBreak/>
        <w:t>3. Требования, предъявляемые к качеству товара, гарантийному сроку (годность, стерильность):</w:t>
      </w:r>
    </w:p>
    <w:p w14:paraId="7349B8A8" w14:textId="77777777" w:rsidR="00C1216F" w:rsidRPr="00C1216F" w:rsidRDefault="00C1216F" w:rsidP="00C1216F">
      <w:pPr>
        <w:jc w:val="both"/>
      </w:pPr>
      <w:r w:rsidRPr="00C1216F">
        <w:t>3.1 срок годности с момента поставки - не менее 60% от срока годности, установленного производителем.</w:t>
      </w:r>
    </w:p>
    <w:p w14:paraId="6E3E0B86" w14:textId="77777777" w:rsidR="00C1216F" w:rsidRPr="00C1216F" w:rsidRDefault="00C1216F" w:rsidP="00C1216F">
      <w:pPr>
        <w:jc w:val="both"/>
      </w:pPr>
    </w:p>
    <w:p w14:paraId="5D4D15AE" w14:textId="77777777" w:rsidR="00C1216F" w:rsidRPr="00C1216F" w:rsidRDefault="00C1216F" w:rsidP="00C1216F">
      <w:pPr>
        <w:jc w:val="both"/>
        <w:rPr>
          <w:b/>
        </w:rPr>
      </w:pPr>
      <w:bookmarkStart w:id="1" w:name="_Hlk235608869"/>
      <w:r w:rsidRPr="00C1216F">
        <w:rPr>
          <w:b/>
        </w:rPr>
        <w:t>Лот№ 278 Контрольные материалы для автоматического анализатора мочи LAURA XL (</w:t>
      </w:r>
      <w:proofErr w:type="spellStart"/>
      <w:r w:rsidRPr="00C1216F">
        <w:rPr>
          <w:b/>
        </w:rPr>
        <w:t>Erba</w:t>
      </w:r>
      <w:proofErr w:type="spellEnd"/>
      <w:r w:rsidRPr="00C1216F">
        <w:rPr>
          <w:b/>
        </w:rPr>
        <w:t xml:space="preserve"> Чехия)</w:t>
      </w:r>
    </w:p>
    <w:bookmarkEnd w:id="1"/>
    <w:p w14:paraId="714593BE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1.Состав (комплектация) медицинских изделий: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5262"/>
        <w:gridCol w:w="2773"/>
        <w:gridCol w:w="1417"/>
      </w:tblGrid>
      <w:tr w:rsidR="00C1216F" w:rsidRPr="00C1216F" w14:paraId="2DDC8056" w14:textId="77777777" w:rsidTr="00EB39FD">
        <w:tc>
          <w:tcPr>
            <w:tcW w:w="580" w:type="dxa"/>
            <w:shd w:val="clear" w:color="auto" w:fill="auto"/>
          </w:tcPr>
          <w:p w14:paraId="1541D092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№ п/п</w:t>
            </w:r>
          </w:p>
        </w:tc>
        <w:tc>
          <w:tcPr>
            <w:tcW w:w="5340" w:type="dxa"/>
            <w:shd w:val="clear" w:color="auto" w:fill="auto"/>
          </w:tcPr>
          <w:p w14:paraId="18EB1DEC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Наименование</w:t>
            </w:r>
          </w:p>
        </w:tc>
        <w:tc>
          <w:tcPr>
            <w:tcW w:w="2805" w:type="dxa"/>
          </w:tcPr>
          <w:p w14:paraId="0EE7B902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Единицы измерения</w:t>
            </w:r>
          </w:p>
        </w:tc>
        <w:tc>
          <w:tcPr>
            <w:tcW w:w="1306" w:type="dxa"/>
          </w:tcPr>
          <w:p w14:paraId="6AB14622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Количество</w:t>
            </w:r>
          </w:p>
        </w:tc>
      </w:tr>
      <w:tr w:rsidR="00C1216F" w:rsidRPr="00C1216F" w14:paraId="2B3DF104" w14:textId="77777777" w:rsidTr="00EB39FD">
        <w:trPr>
          <w:trHeight w:val="2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431FD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1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B372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 xml:space="preserve">Контрольный материал для осадка мочи -норма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CBB3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мл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36BF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120</w:t>
            </w:r>
          </w:p>
        </w:tc>
      </w:tr>
      <w:tr w:rsidR="00C1216F" w:rsidRPr="00C1216F" w14:paraId="3CED81FF" w14:textId="77777777" w:rsidTr="00EB39FD">
        <w:trPr>
          <w:trHeight w:val="2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F6B5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1F78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 xml:space="preserve">Контрольный материал для осадка мочи - патология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34C2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мл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D21E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120</w:t>
            </w:r>
          </w:p>
        </w:tc>
      </w:tr>
      <w:tr w:rsidR="00C1216F" w:rsidRPr="00C1216F" w14:paraId="4BC713BC" w14:textId="77777777" w:rsidTr="00EB39FD">
        <w:trPr>
          <w:trHeight w:val="2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0D6D8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1A0C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 xml:space="preserve">Контрольный материал для физико-химических свойств -норма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28B0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мл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091D3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90</w:t>
            </w:r>
          </w:p>
        </w:tc>
      </w:tr>
      <w:tr w:rsidR="00C1216F" w:rsidRPr="00C1216F" w14:paraId="373A41D4" w14:textId="77777777" w:rsidTr="00EB39FD">
        <w:trPr>
          <w:trHeight w:val="2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E319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>4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FAB8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both"/>
            </w:pPr>
            <w:r w:rsidRPr="00C1216F">
              <w:t xml:space="preserve">Контрольный материал для физико-химических - патология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2702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мл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3A1D" w14:textId="77777777" w:rsidR="00C1216F" w:rsidRPr="00C1216F" w:rsidRDefault="00C1216F" w:rsidP="00C1216F">
            <w:pPr>
              <w:autoSpaceDE w:val="0"/>
              <w:autoSpaceDN w:val="0"/>
              <w:adjustRightInd w:val="0"/>
              <w:jc w:val="center"/>
            </w:pPr>
            <w:r w:rsidRPr="00C1216F">
              <w:t>90</w:t>
            </w:r>
          </w:p>
        </w:tc>
      </w:tr>
    </w:tbl>
    <w:p w14:paraId="50FC2CF1" w14:textId="77777777" w:rsidR="00C1216F" w:rsidRPr="00C1216F" w:rsidRDefault="00C1216F" w:rsidP="00C1216F">
      <w:pPr>
        <w:autoSpaceDE w:val="0"/>
        <w:autoSpaceDN w:val="0"/>
        <w:adjustRightInd w:val="0"/>
      </w:pPr>
      <w:r w:rsidRPr="00C1216F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75550BF7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 xml:space="preserve">2.1 контрольные материалы должны быть аттестованы для аналитической системы и позициям, указанным в наименовании лота. </w:t>
      </w:r>
    </w:p>
    <w:p w14:paraId="5AB8EA94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2.2 наличие инструкции по применению на русском языке;</w:t>
      </w:r>
    </w:p>
    <w:p w14:paraId="030C26AE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2.3. наличие паспорта контрольного материала с аттестованными значениями;</w:t>
      </w:r>
    </w:p>
    <w:p w14:paraId="04349ECE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2.4. гарантийное письмо об оказании Заказчику квалифицированной методической помощи при использовании предложенных контрольных материалов.</w:t>
      </w:r>
    </w:p>
    <w:p w14:paraId="71BD0426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3. Требования, предъявляемые к качеству товара, гарантийному сроку (годность, стерильность):</w:t>
      </w:r>
    </w:p>
    <w:p w14:paraId="7B55294B" w14:textId="77777777" w:rsidR="00C1216F" w:rsidRPr="00C1216F" w:rsidRDefault="00C1216F" w:rsidP="00C1216F">
      <w:pPr>
        <w:autoSpaceDE w:val="0"/>
        <w:autoSpaceDN w:val="0"/>
        <w:adjustRightInd w:val="0"/>
        <w:jc w:val="both"/>
      </w:pPr>
      <w:r w:rsidRPr="00C1216F">
        <w:t>3.1 срок годности с момента поставки - не менее 60% от срока годности, установленного производителем.</w:t>
      </w:r>
    </w:p>
    <w:p w14:paraId="6FECBA78" w14:textId="77777777" w:rsidR="00B97720" w:rsidRPr="00C1216F" w:rsidRDefault="00B97720" w:rsidP="00C1216F"/>
    <w:sectPr w:rsidR="00B97720" w:rsidRPr="00C1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86318"/>
    <w:multiLevelType w:val="hybridMultilevel"/>
    <w:tmpl w:val="5FA6E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20"/>
    <w:rsid w:val="00A36006"/>
    <w:rsid w:val="00B97720"/>
    <w:rsid w:val="00C1216F"/>
    <w:rsid w:val="00E6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F2BE6-7337-49CE-A036-2BF45F4A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4</cp:revision>
  <dcterms:created xsi:type="dcterms:W3CDTF">2026-07-22T07:24:00Z</dcterms:created>
  <dcterms:modified xsi:type="dcterms:W3CDTF">2026-07-22T07:39:00Z</dcterms:modified>
</cp:coreProperties>
</file>