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6073" w14:textId="28920C3E" w:rsidR="00DD24C5" w:rsidRPr="00DD24C5" w:rsidRDefault="00DD24C5" w:rsidP="00DD24C5">
      <w:pPr>
        <w:jc w:val="center"/>
        <w:rPr>
          <w:rFonts w:ascii="Times New Roman" w:eastAsia="SimSun" w:hAnsi="Times New Roman"/>
          <w:b/>
          <w:i/>
          <w:sz w:val="24"/>
          <w:szCs w:val="24"/>
          <w:lang w:eastAsia="ru-RU"/>
        </w:rPr>
      </w:pPr>
      <w:proofErr w:type="spellStart"/>
      <w:r w:rsidRPr="00DD24C5">
        <w:rPr>
          <w:rFonts w:ascii="Times New Roman" w:hAnsi="Times New Roman"/>
          <w:color w:val="FFFFFF"/>
          <w:sz w:val="24"/>
          <w:szCs w:val="24"/>
        </w:rPr>
        <w:t>п</w:t>
      </w:r>
      <w:r w:rsidRPr="00DD24C5">
        <w:rPr>
          <w:rFonts w:ascii="Times New Roman" w:hAnsi="Times New Roman"/>
          <w:b/>
          <w:i/>
          <w:sz w:val="24"/>
          <w:szCs w:val="24"/>
        </w:rPr>
        <w:t>Приложение</w:t>
      </w:r>
      <w:proofErr w:type="spellEnd"/>
      <w:r w:rsidRPr="00DD24C5">
        <w:rPr>
          <w:rFonts w:ascii="Times New Roman" w:hAnsi="Times New Roman"/>
          <w:b/>
          <w:i/>
          <w:sz w:val="24"/>
          <w:szCs w:val="24"/>
        </w:rPr>
        <w:t xml:space="preserve"> 2 к документации о закупке №Ц61</w:t>
      </w:r>
      <w:r>
        <w:rPr>
          <w:rFonts w:ascii="Times New Roman" w:hAnsi="Times New Roman"/>
          <w:b/>
          <w:i/>
          <w:sz w:val="24"/>
          <w:szCs w:val="24"/>
        </w:rPr>
        <w:t>8</w:t>
      </w:r>
      <w:r w:rsidRPr="00DD24C5">
        <w:rPr>
          <w:rFonts w:ascii="Times New Roman" w:hAnsi="Times New Roman"/>
          <w:b/>
          <w:i/>
          <w:sz w:val="24"/>
          <w:szCs w:val="24"/>
        </w:rPr>
        <w:t>-07/261</w:t>
      </w:r>
    </w:p>
    <w:p w14:paraId="657A59CE" w14:textId="77777777" w:rsidR="00DD24C5" w:rsidRDefault="00DD24C5">
      <w:pPr>
        <w:pStyle w:val="FR2"/>
        <w:jc w:val="center"/>
        <w:rPr>
          <w:rFonts w:ascii="Times New Roman" w:hAnsi="Times New Roman" w:cs="Times New Roman"/>
          <w:b/>
          <w:bCs/>
          <w:sz w:val="26"/>
          <w:szCs w:val="26"/>
        </w:rPr>
      </w:pPr>
    </w:p>
    <w:p w14:paraId="0CB9D7C7" w14:textId="38927409" w:rsidR="00BD572D" w:rsidRDefault="001442EB">
      <w:pPr>
        <w:pStyle w:val="FR2"/>
        <w:jc w:val="center"/>
        <w:rPr>
          <w:rFonts w:ascii="Times New Roman" w:hAnsi="Times New Roman" w:cs="Times New Roman"/>
          <w:b/>
          <w:bCs/>
          <w:sz w:val="26"/>
          <w:szCs w:val="26"/>
        </w:rPr>
      </w:pPr>
      <w:r>
        <w:rPr>
          <w:rFonts w:ascii="Times New Roman" w:hAnsi="Times New Roman" w:cs="Times New Roman"/>
          <w:b/>
          <w:bCs/>
          <w:sz w:val="26"/>
          <w:szCs w:val="26"/>
        </w:rPr>
        <w:t>ДОГОВОР №_____________</w:t>
      </w:r>
    </w:p>
    <w:p w14:paraId="5097B719" w14:textId="77777777" w:rsidR="00BD572D" w:rsidRDefault="00BD572D">
      <w:pPr>
        <w:pStyle w:val="FR2"/>
        <w:jc w:val="center"/>
        <w:rPr>
          <w:rFonts w:ascii="Times New Roman" w:hAnsi="Times New Roman" w:cs="Times New Roman"/>
          <w:b/>
          <w:bCs/>
          <w:sz w:val="26"/>
          <w:szCs w:val="26"/>
        </w:rPr>
      </w:pPr>
    </w:p>
    <w:p w14:paraId="675810B2" w14:textId="5A6D3F54" w:rsidR="00BD572D" w:rsidRDefault="001442EB">
      <w:pPr>
        <w:spacing w:after="0" w:line="240" w:lineRule="auto"/>
        <w:rPr>
          <w:rFonts w:ascii="Times New Roman" w:hAnsi="Times New Roman"/>
          <w:sz w:val="26"/>
          <w:szCs w:val="26"/>
        </w:rPr>
      </w:pPr>
      <w:r>
        <w:rPr>
          <w:rFonts w:ascii="Times New Roman" w:hAnsi="Times New Roman"/>
          <w:sz w:val="26"/>
          <w:szCs w:val="26"/>
        </w:rPr>
        <w:t>«___» __________ 202</w:t>
      </w:r>
      <w:r w:rsidR="00DD24C5">
        <w:rPr>
          <w:rFonts w:ascii="Times New Roman" w:hAnsi="Times New Roman"/>
          <w:sz w:val="26"/>
          <w:szCs w:val="26"/>
        </w:rPr>
        <w:t xml:space="preserve"> </w:t>
      </w:r>
      <w:r>
        <w:rPr>
          <w:rFonts w:ascii="Times New Roman" w:hAnsi="Times New Roman"/>
          <w:sz w:val="26"/>
          <w:szCs w:val="26"/>
        </w:rPr>
        <w:t xml:space="preserve"> г.                                                                                 г. Минск</w:t>
      </w:r>
    </w:p>
    <w:p w14:paraId="38857BF8" w14:textId="77777777" w:rsidR="00BD572D" w:rsidRDefault="00BD572D">
      <w:pPr>
        <w:spacing w:after="0" w:line="240" w:lineRule="auto"/>
        <w:rPr>
          <w:rFonts w:ascii="Times New Roman" w:hAnsi="Times New Roman"/>
          <w:color w:val="FF0000"/>
          <w:sz w:val="26"/>
          <w:szCs w:val="26"/>
        </w:rPr>
      </w:pPr>
    </w:p>
    <w:p w14:paraId="73F1A3DF" w14:textId="32CDE040" w:rsidR="00BD572D" w:rsidRDefault="001442EB">
      <w:pPr>
        <w:autoSpaceDE w:val="0"/>
        <w:autoSpaceDN w:val="0"/>
        <w:adjustRightInd w:val="0"/>
        <w:spacing w:after="0" w:line="228" w:lineRule="auto"/>
        <w:ind w:firstLine="540"/>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Государственное предприятие "</w:t>
      </w:r>
      <w:proofErr w:type="spellStart"/>
      <w:r>
        <w:rPr>
          <w:rFonts w:ascii="Times New Roman" w:eastAsia="Times New Roman" w:hAnsi="Times New Roman"/>
          <w:bCs/>
          <w:sz w:val="26"/>
          <w:szCs w:val="26"/>
          <w:lang w:eastAsia="ru-RU"/>
        </w:rPr>
        <w:t>Минсккоммунтеплосеть</w:t>
      </w:r>
      <w:proofErr w:type="spellEnd"/>
      <w:r>
        <w:rPr>
          <w:rFonts w:ascii="Times New Roman" w:eastAsia="Times New Roman" w:hAnsi="Times New Roman"/>
          <w:bCs/>
          <w:sz w:val="26"/>
          <w:szCs w:val="26"/>
          <w:lang w:eastAsia="ru-RU"/>
        </w:rPr>
        <w:t>", именуемое в дальнейшем "ЗАКАЗЧИК", в лице первого заместителя директора - главного инженера</w:t>
      </w:r>
      <w:r w:rsidR="00F03582">
        <w:rPr>
          <w:rFonts w:ascii="Times New Roman" w:eastAsia="Times New Roman" w:hAnsi="Times New Roman"/>
          <w:bCs/>
          <w:sz w:val="26"/>
          <w:szCs w:val="26"/>
          <w:lang w:eastAsia="ru-RU"/>
        </w:rPr>
        <w:t xml:space="preserve"> Лукашевича Геннадия Леонидовича</w:t>
      </w:r>
      <w:r>
        <w:rPr>
          <w:rFonts w:ascii="Times New Roman" w:eastAsia="Times New Roman" w:hAnsi="Times New Roman"/>
          <w:bCs/>
          <w:sz w:val="26"/>
          <w:szCs w:val="26"/>
          <w:lang w:eastAsia="ru-RU"/>
        </w:rPr>
        <w:t>, действующего на основании  доверенности №38-04/139 от 28.09.2023г., с одной стороны, и ______________________________________________________________ именуемое в дальнейшем "ПОДРЯДЧИК", в лице___________________________________________________________________, действующего на основании______________________________________________, с другой стороны, а вместе именуемые СТОРОНЫ, на основании __________________________ заключили настоящий договор о нижеследующем:</w:t>
      </w:r>
    </w:p>
    <w:p w14:paraId="1828867E" w14:textId="77777777" w:rsidR="00BD572D" w:rsidRDefault="00BD572D">
      <w:pPr>
        <w:autoSpaceDE w:val="0"/>
        <w:autoSpaceDN w:val="0"/>
        <w:adjustRightInd w:val="0"/>
        <w:spacing w:after="0" w:line="228" w:lineRule="auto"/>
        <w:ind w:firstLine="540"/>
        <w:jc w:val="both"/>
        <w:rPr>
          <w:rFonts w:ascii="Times New Roman" w:hAnsi="Times New Roman"/>
          <w:sz w:val="26"/>
          <w:szCs w:val="26"/>
        </w:rPr>
      </w:pPr>
    </w:p>
    <w:p w14:paraId="65BC5993" w14:textId="77777777" w:rsidR="00BD572D" w:rsidRDefault="001442EB">
      <w:pPr>
        <w:pStyle w:val="FR3"/>
        <w:numPr>
          <w:ilvl w:val="0"/>
          <w:numId w:val="1"/>
        </w:numPr>
        <w:spacing w:line="228"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ПРЕДМЕТ ДОГОВОРА </w:t>
      </w:r>
    </w:p>
    <w:p w14:paraId="05C55963" w14:textId="77777777" w:rsidR="00BD572D" w:rsidRDefault="001442EB">
      <w:pPr>
        <w:pStyle w:val="FR3"/>
        <w:numPr>
          <w:ilvl w:val="1"/>
          <w:numId w:val="2"/>
        </w:numPr>
        <w:spacing w:line="228" w:lineRule="auto"/>
        <w:ind w:leftChars="5" w:left="11" w:firstLineChars="223" w:firstLine="580"/>
        <w:jc w:val="both"/>
        <w:rPr>
          <w:rFonts w:ascii="Times New Roman" w:eastAsia="Arial Cyr" w:hAnsi="Times New Roman" w:cs="Times New Roman"/>
          <w:bCs/>
          <w:sz w:val="26"/>
          <w:szCs w:val="26"/>
        </w:rPr>
      </w:pPr>
      <w:r>
        <w:rPr>
          <w:rFonts w:ascii="Times New Roman" w:hAnsi="Times New Roman" w:cs="Times New Roman"/>
          <w:sz w:val="26"/>
          <w:szCs w:val="26"/>
        </w:rPr>
        <w:t xml:space="preserve">ПОДРЯДЧИК по поручению ЗАКАЗЧИКА принимает на себя обязательства выполнить работы </w:t>
      </w:r>
      <w:r>
        <w:rPr>
          <w:rFonts w:ascii="Times New Roman" w:hAnsi="Times New Roman" w:cs="Times New Roman"/>
          <w:bCs/>
          <w:sz w:val="26"/>
          <w:szCs w:val="26"/>
        </w:rPr>
        <w:t xml:space="preserve">по текущему </w:t>
      </w:r>
      <w:r>
        <w:rPr>
          <w:rFonts w:ascii="Times New Roman" w:eastAsia="Arial Cyr" w:hAnsi="Times New Roman"/>
          <w:bCs/>
          <w:sz w:val="26"/>
          <w:szCs w:val="26"/>
        </w:rPr>
        <w:t xml:space="preserve">ремонту </w:t>
      </w:r>
      <w:r>
        <w:rPr>
          <w:rFonts w:ascii="Times New Roman" w:hAnsi="Times New Roman" w:cs="Times New Roman"/>
          <w:sz w:val="26"/>
          <w:szCs w:val="26"/>
          <w:lang w:eastAsia="en-US"/>
        </w:rPr>
        <w:t>баков - аккумуляторов ГВС вертикальных емкостью 100м³ и 200м³</w:t>
      </w:r>
      <w:r>
        <w:rPr>
          <w:rFonts w:ascii="Times New Roman" w:eastAsia="Arial Cyr" w:hAnsi="Times New Roman"/>
          <w:bCs/>
          <w:sz w:val="26"/>
          <w:szCs w:val="26"/>
        </w:rPr>
        <w:t>, расположенных по адресам: г. Минск, _______________________________,</w:t>
      </w:r>
      <w:r>
        <w:rPr>
          <w:rFonts w:ascii="Times New Roman" w:eastAsia="Arial Cyr" w:hAnsi="Times New Roman" w:cs="Times New Roman"/>
          <w:bCs/>
          <w:sz w:val="26"/>
          <w:szCs w:val="26"/>
        </w:rPr>
        <w:t xml:space="preserve"> на основании дефектного акта №__ от _______________________________ (Приложение №4) и дефектного акта №__ от _______________________________ (Приложение №5), а ЗАКАЗЧИК в свою очередь обязуется принять результат работ и оплатить его. </w:t>
      </w:r>
    </w:p>
    <w:p w14:paraId="7F02DD8A" w14:textId="77777777" w:rsidR="00BD572D" w:rsidRDefault="001442EB">
      <w:pPr>
        <w:pStyle w:val="FR3"/>
        <w:spacing w:line="228" w:lineRule="auto"/>
        <w:ind w:leftChars="5" w:left="11" w:firstLineChars="223" w:firstLine="580"/>
        <w:jc w:val="both"/>
        <w:rPr>
          <w:rFonts w:ascii="Times New Roman" w:hAnsi="Times New Roman" w:cs="Times New Roman"/>
          <w:sz w:val="26"/>
          <w:szCs w:val="26"/>
        </w:rPr>
      </w:pPr>
      <w:r>
        <w:rPr>
          <w:rFonts w:ascii="Times New Roman" w:hAnsi="Times New Roman" w:cs="Times New Roman"/>
          <w:sz w:val="26"/>
          <w:szCs w:val="26"/>
        </w:rPr>
        <w:t>1.2. Содержание и объем работ определяются калькуляцией (Приложение №1) и (Приложение №2), согласованной СТОРОНАМИ и утверждённой в установленном порядке.</w:t>
      </w:r>
    </w:p>
    <w:p w14:paraId="2BF9E847" w14:textId="77777777" w:rsidR="00BD572D" w:rsidRDefault="001442EB">
      <w:pPr>
        <w:pStyle w:val="FR3"/>
        <w:spacing w:line="228" w:lineRule="auto"/>
        <w:ind w:firstLine="709"/>
        <w:jc w:val="both"/>
        <w:rPr>
          <w:rFonts w:ascii="Times New Roman" w:hAnsi="Times New Roman"/>
          <w:sz w:val="26"/>
          <w:szCs w:val="26"/>
        </w:rPr>
      </w:pPr>
      <w:r>
        <w:rPr>
          <w:rFonts w:ascii="Times New Roman" w:hAnsi="Times New Roman" w:cs="Times New Roman"/>
          <w:sz w:val="26"/>
          <w:szCs w:val="26"/>
        </w:rPr>
        <w:t xml:space="preserve">1.3. </w:t>
      </w:r>
      <w:r>
        <w:rPr>
          <w:rFonts w:ascii="Times New Roman" w:hAnsi="Times New Roman"/>
          <w:sz w:val="26"/>
          <w:szCs w:val="26"/>
        </w:rPr>
        <w:t>Источником финансирования является: собственные средства ЗАКАЗЧИКА.</w:t>
      </w:r>
    </w:p>
    <w:p w14:paraId="2D50AA0F" w14:textId="77777777" w:rsidR="00BD572D" w:rsidRDefault="00BD572D">
      <w:pPr>
        <w:pStyle w:val="FR3"/>
        <w:spacing w:line="228" w:lineRule="auto"/>
        <w:ind w:left="709"/>
        <w:jc w:val="both"/>
        <w:rPr>
          <w:rFonts w:ascii="Times New Roman" w:hAnsi="Times New Roman"/>
          <w:sz w:val="26"/>
          <w:szCs w:val="26"/>
        </w:rPr>
      </w:pPr>
    </w:p>
    <w:p w14:paraId="0A98D91E" w14:textId="77777777" w:rsidR="00BD572D" w:rsidRDefault="001442EB">
      <w:pPr>
        <w:numPr>
          <w:ilvl w:val="0"/>
          <w:numId w:val="1"/>
        </w:numPr>
        <w:shd w:val="clear" w:color="auto" w:fill="FFFFFF"/>
        <w:spacing w:after="0" w:line="228" w:lineRule="auto"/>
        <w:jc w:val="center"/>
        <w:rPr>
          <w:rFonts w:ascii="Times New Roman" w:hAnsi="Times New Roman"/>
          <w:b/>
          <w:bCs/>
          <w:sz w:val="26"/>
          <w:szCs w:val="26"/>
        </w:rPr>
      </w:pPr>
      <w:r>
        <w:rPr>
          <w:rFonts w:ascii="Times New Roman" w:hAnsi="Times New Roman"/>
          <w:b/>
          <w:bCs/>
          <w:sz w:val="26"/>
          <w:szCs w:val="26"/>
        </w:rPr>
        <w:t>ЦЕНА ДОГОВОРА</w:t>
      </w:r>
    </w:p>
    <w:p w14:paraId="24CE1B4F" w14:textId="77777777" w:rsidR="00BD572D" w:rsidRDefault="001442EB">
      <w:pPr>
        <w:autoSpaceDE w:val="0"/>
        <w:autoSpaceDN w:val="0"/>
        <w:adjustRightInd w:val="0"/>
        <w:spacing w:after="0" w:line="228"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2.1. Договорная цена работ определена по результатам процедуры закупки, протокол от ________________ </w:t>
      </w:r>
      <w:r>
        <w:rPr>
          <w:rFonts w:ascii="Times New Roman" w:hAnsi="Times New Roman"/>
          <w:sz w:val="26"/>
          <w:szCs w:val="26"/>
          <w:lang w:val="en-US" w:eastAsia="ru-RU"/>
        </w:rPr>
        <w:t>N</w:t>
      </w:r>
      <w:r>
        <w:rPr>
          <w:rFonts w:ascii="Times New Roman" w:hAnsi="Times New Roman"/>
          <w:sz w:val="26"/>
          <w:szCs w:val="26"/>
          <w:lang w:eastAsia="ru-RU"/>
        </w:rPr>
        <w:t xml:space="preserve"> _________ и составляет: в действующих ценах– _______________________________________, в том числе НДС по ставке 20% -________________________________________подтверждается протоколом согласования договорной цены (Приложение №</w:t>
      </w:r>
      <w:r w:rsidRPr="00F03582">
        <w:rPr>
          <w:rFonts w:ascii="Times New Roman" w:hAnsi="Times New Roman"/>
          <w:sz w:val="26"/>
          <w:szCs w:val="26"/>
          <w:lang w:eastAsia="ru-RU"/>
        </w:rPr>
        <w:t>3</w:t>
      </w:r>
      <w:r>
        <w:rPr>
          <w:rFonts w:ascii="Times New Roman" w:hAnsi="Times New Roman"/>
          <w:sz w:val="26"/>
          <w:szCs w:val="26"/>
          <w:lang w:eastAsia="ru-RU"/>
        </w:rPr>
        <w:t>).</w:t>
      </w:r>
    </w:p>
    <w:p w14:paraId="11FA5D26" w14:textId="77777777" w:rsidR="00BD572D" w:rsidRDefault="001442EB">
      <w:pPr>
        <w:autoSpaceDE w:val="0"/>
        <w:autoSpaceDN w:val="0"/>
        <w:adjustRightInd w:val="0"/>
        <w:spacing w:after="0" w:line="228" w:lineRule="auto"/>
        <w:ind w:firstLine="708"/>
        <w:jc w:val="both"/>
        <w:rPr>
          <w:rFonts w:ascii="Times New Roman" w:hAnsi="Times New Roman"/>
          <w:sz w:val="26"/>
          <w:szCs w:val="26"/>
          <w:lang w:eastAsia="ru-RU"/>
        </w:rPr>
      </w:pPr>
      <w:r>
        <w:rPr>
          <w:rFonts w:ascii="Times New Roman" w:hAnsi="Times New Roman"/>
          <w:sz w:val="26"/>
          <w:szCs w:val="26"/>
          <w:lang w:eastAsia="ru-RU"/>
        </w:rPr>
        <w:t>2.2. Договорная цена (работ) корректируется в следующих случаях:</w:t>
      </w:r>
    </w:p>
    <w:p w14:paraId="4CD43E2A" w14:textId="77777777" w:rsidR="00BD572D" w:rsidRDefault="001442EB">
      <w:pPr>
        <w:autoSpaceDE w:val="0"/>
        <w:autoSpaceDN w:val="0"/>
        <w:adjustRightInd w:val="0"/>
        <w:spacing w:after="0" w:line="228" w:lineRule="auto"/>
        <w:ind w:firstLine="708"/>
        <w:jc w:val="both"/>
        <w:rPr>
          <w:rFonts w:ascii="Times New Roman" w:hAnsi="Times New Roman"/>
          <w:sz w:val="26"/>
          <w:szCs w:val="26"/>
          <w:lang w:eastAsia="ru-RU"/>
        </w:rPr>
      </w:pPr>
      <w:r>
        <w:rPr>
          <w:rFonts w:ascii="Times New Roman" w:hAnsi="Times New Roman"/>
          <w:sz w:val="26"/>
          <w:szCs w:val="26"/>
          <w:lang w:eastAsia="ru-RU"/>
        </w:rPr>
        <w:t>2.2.1. изменение объёмов ремонтных работ, влекущих за собой увеличение (уменьшение) стоимости работ и сроков их выполнения;</w:t>
      </w:r>
    </w:p>
    <w:p w14:paraId="0561B66A" w14:textId="77777777" w:rsidR="00BD572D" w:rsidRDefault="001442EB">
      <w:pPr>
        <w:autoSpaceDE w:val="0"/>
        <w:autoSpaceDN w:val="0"/>
        <w:adjustRightInd w:val="0"/>
        <w:spacing w:after="0" w:line="228"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2.2.2.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договорной цены, изменения налоговых ставок и налогообложения, установления и (или) отмены налоговых льгот. </w:t>
      </w:r>
    </w:p>
    <w:p w14:paraId="109FBC3B" w14:textId="77777777" w:rsidR="00BD572D" w:rsidRDefault="001442EB">
      <w:pPr>
        <w:widowControl w:val="0"/>
        <w:shd w:val="clear" w:color="auto" w:fill="FFFFFF"/>
        <w:autoSpaceDE w:val="0"/>
        <w:autoSpaceDN w:val="0"/>
        <w:adjustRightInd w:val="0"/>
        <w:spacing w:after="0" w:line="228" w:lineRule="auto"/>
        <w:ind w:firstLine="709"/>
        <w:jc w:val="both"/>
        <w:rPr>
          <w:rFonts w:ascii="Times New Roman" w:hAnsi="Times New Roman"/>
          <w:spacing w:val="-14"/>
          <w:sz w:val="26"/>
          <w:szCs w:val="26"/>
        </w:rPr>
      </w:pPr>
      <w:r>
        <w:rPr>
          <w:rFonts w:ascii="Times New Roman" w:hAnsi="Times New Roman"/>
          <w:spacing w:val="-3"/>
          <w:sz w:val="26"/>
          <w:szCs w:val="26"/>
        </w:rPr>
        <w:t>2.3. Выполненные дополнительные работы, непредусмотренные</w:t>
      </w:r>
      <w:r>
        <w:rPr>
          <w:rFonts w:ascii="Times New Roman" w:hAnsi="Times New Roman"/>
          <w:spacing w:val="-5"/>
          <w:sz w:val="26"/>
          <w:szCs w:val="26"/>
        </w:rPr>
        <w:t xml:space="preserve"> настоящим договором</w:t>
      </w:r>
      <w:r>
        <w:rPr>
          <w:rFonts w:ascii="Times New Roman" w:hAnsi="Times New Roman"/>
          <w:spacing w:val="-9"/>
          <w:sz w:val="26"/>
          <w:szCs w:val="26"/>
        </w:rPr>
        <w:t xml:space="preserve">, оплачиваются ЗАКАЗЧИКОМ при условии оформления акта на дополнительные работы с перечнем таких работ и их объемов, </w:t>
      </w:r>
      <w:r>
        <w:rPr>
          <w:rFonts w:ascii="Times New Roman" w:hAnsi="Times New Roman"/>
          <w:spacing w:val="-2"/>
          <w:sz w:val="26"/>
          <w:szCs w:val="26"/>
        </w:rPr>
        <w:t xml:space="preserve">подписанных </w:t>
      </w:r>
      <w:r>
        <w:rPr>
          <w:rFonts w:ascii="Times New Roman" w:hAnsi="Times New Roman"/>
          <w:spacing w:val="-2"/>
          <w:sz w:val="26"/>
          <w:szCs w:val="26"/>
        </w:rPr>
        <w:lastRenderedPageBreak/>
        <w:t>ЗАКАЗЧИКОМ и ПОДРЯДЧИКОМ</w:t>
      </w:r>
      <w:r>
        <w:rPr>
          <w:rFonts w:ascii="Times New Roman" w:hAnsi="Times New Roman"/>
          <w:sz w:val="26"/>
          <w:szCs w:val="26"/>
        </w:rPr>
        <w:t>.</w:t>
      </w:r>
    </w:p>
    <w:p w14:paraId="5B04CDFE" w14:textId="77777777" w:rsidR="00BD572D" w:rsidRDefault="001442EB">
      <w:pPr>
        <w:pStyle w:val="af3"/>
        <w:widowControl w:val="0"/>
        <w:shd w:val="clear" w:color="auto" w:fill="FFFFFF"/>
        <w:autoSpaceDE w:val="0"/>
        <w:autoSpaceDN w:val="0"/>
        <w:adjustRightInd w:val="0"/>
        <w:spacing w:after="0" w:line="228" w:lineRule="auto"/>
        <w:ind w:left="0" w:firstLine="709"/>
        <w:jc w:val="both"/>
        <w:rPr>
          <w:rFonts w:ascii="Times New Roman" w:hAnsi="Times New Roman"/>
          <w:sz w:val="26"/>
          <w:szCs w:val="26"/>
        </w:rPr>
      </w:pPr>
      <w:r>
        <w:rPr>
          <w:rFonts w:ascii="Times New Roman" w:hAnsi="Times New Roman"/>
          <w:spacing w:val="-3"/>
          <w:sz w:val="26"/>
          <w:szCs w:val="26"/>
        </w:rPr>
        <w:t xml:space="preserve">2.4. Изменение договорной стоимости работ оформляется дополнительным </w:t>
      </w:r>
      <w:r>
        <w:rPr>
          <w:rFonts w:ascii="Times New Roman" w:hAnsi="Times New Roman"/>
          <w:sz w:val="26"/>
          <w:szCs w:val="26"/>
        </w:rPr>
        <w:t>соглашением СТОРОН.</w:t>
      </w:r>
    </w:p>
    <w:p w14:paraId="625F69B4" w14:textId="77777777" w:rsidR="00BD572D" w:rsidRDefault="00BD572D">
      <w:pPr>
        <w:pStyle w:val="af3"/>
        <w:widowControl w:val="0"/>
        <w:shd w:val="clear" w:color="auto" w:fill="FFFFFF"/>
        <w:autoSpaceDE w:val="0"/>
        <w:autoSpaceDN w:val="0"/>
        <w:adjustRightInd w:val="0"/>
        <w:spacing w:after="0" w:line="228" w:lineRule="auto"/>
        <w:ind w:left="0" w:firstLine="709"/>
        <w:jc w:val="both"/>
        <w:rPr>
          <w:rFonts w:ascii="Times New Roman" w:hAnsi="Times New Roman"/>
          <w:sz w:val="26"/>
          <w:szCs w:val="26"/>
        </w:rPr>
      </w:pPr>
    </w:p>
    <w:p w14:paraId="016715D5" w14:textId="77777777" w:rsidR="00BD572D" w:rsidRDefault="001442EB">
      <w:pPr>
        <w:pStyle w:val="ConsPlusNonformat"/>
        <w:spacing w:line="228" w:lineRule="auto"/>
        <w:ind w:firstLine="708"/>
        <w:jc w:val="center"/>
        <w:rPr>
          <w:rFonts w:ascii="Times New Roman" w:hAnsi="Times New Roman" w:cs="Times New Roman"/>
          <w:b/>
          <w:sz w:val="26"/>
          <w:szCs w:val="26"/>
        </w:rPr>
      </w:pPr>
      <w:r>
        <w:rPr>
          <w:rFonts w:ascii="Times New Roman" w:hAnsi="Times New Roman" w:cs="Times New Roman"/>
          <w:b/>
          <w:sz w:val="26"/>
          <w:szCs w:val="26"/>
        </w:rPr>
        <w:t>3. СРОКИ ВЫПОЛНЕНИЯ РАБОТ</w:t>
      </w:r>
    </w:p>
    <w:p w14:paraId="6ABD2E05" w14:textId="6C3C3CCC" w:rsidR="00BD572D" w:rsidRDefault="001442EB">
      <w:pPr>
        <w:pStyle w:val="ConsPlusNonformat"/>
        <w:spacing w:line="228" w:lineRule="auto"/>
        <w:ind w:firstLine="708"/>
        <w:jc w:val="both"/>
        <w:rPr>
          <w:rFonts w:ascii="Times New Roman" w:eastAsia="Calibri" w:hAnsi="Times New Roman" w:cs="Times New Roman"/>
          <w:spacing w:val="-5"/>
          <w:sz w:val="26"/>
          <w:szCs w:val="26"/>
          <w:lang w:eastAsia="en-US"/>
        </w:rPr>
      </w:pPr>
      <w:r>
        <w:rPr>
          <w:rFonts w:ascii="Times New Roman" w:hAnsi="Times New Roman" w:cs="Times New Roman"/>
          <w:sz w:val="26"/>
          <w:szCs w:val="26"/>
        </w:rPr>
        <w:t>3.1. Срок выполнения работ:</w:t>
      </w:r>
      <w:r>
        <w:rPr>
          <w:rFonts w:ascii="Times New Roman" w:hAnsi="Times New Roman" w:cs="Times New Roman"/>
          <w:b/>
          <w:sz w:val="26"/>
          <w:szCs w:val="26"/>
        </w:rPr>
        <w:t xml:space="preserve"> </w:t>
      </w:r>
      <w:r w:rsidR="00510D98">
        <w:rPr>
          <w:rFonts w:ascii="Times New Roman" w:eastAsia="Calibri" w:hAnsi="Times New Roman" w:cs="Times New Roman"/>
          <w:spacing w:val="-5"/>
          <w:sz w:val="26"/>
          <w:szCs w:val="26"/>
          <w:lang w:eastAsia="en-US"/>
        </w:rPr>
        <w:t>____________________________________________</w:t>
      </w:r>
      <w:r>
        <w:rPr>
          <w:rFonts w:ascii="Times New Roman" w:eastAsia="Calibri" w:hAnsi="Times New Roman" w:cs="Times New Roman"/>
          <w:spacing w:val="-5"/>
          <w:sz w:val="26"/>
          <w:szCs w:val="26"/>
          <w:lang w:eastAsia="en-US"/>
        </w:rPr>
        <w:t>.</w:t>
      </w:r>
    </w:p>
    <w:p w14:paraId="769B6502" w14:textId="77777777" w:rsidR="00BD572D" w:rsidRDefault="001442EB">
      <w:pPr>
        <w:autoSpaceDE w:val="0"/>
        <w:autoSpaceDN w:val="0"/>
        <w:adjustRightInd w:val="0"/>
        <w:spacing w:after="0" w:line="228" w:lineRule="auto"/>
        <w:ind w:firstLine="540"/>
        <w:jc w:val="both"/>
        <w:rPr>
          <w:rFonts w:ascii="Times New Roman" w:hAnsi="Times New Roman"/>
          <w:sz w:val="26"/>
          <w:szCs w:val="26"/>
        </w:rPr>
      </w:pPr>
      <w:r>
        <w:rPr>
          <w:rFonts w:ascii="Times New Roman" w:hAnsi="Times New Roman"/>
          <w:spacing w:val="-7"/>
          <w:sz w:val="26"/>
          <w:szCs w:val="26"/>
        </w:rPr>
        <w:tab/>
        <w:t>3</w:t>
      </w:r>
      <w:r>
        <w:rPr>
          <w:rFonts w:ascii="Times New Roman" w:hAnsi="Times New Roman"/>
          <w:spacing w:val="-5"/>
          <w:sz w:val="26"/>
          <w:szCs w:val="26"/>
        </w:rPr>
        <w:t xml:space="preserve">.2. </w:t>
      </w:r>
      <w:r>
        <w:rPr>
          <w:rFonts w:ascii="Times New Roman" w:hAnsi="Times New Roman"/>
          <w:sz w:val="26"/>
          <w:szCs w:val="26"/>
        </w:rPr>
        <w:t xml:space="preserve">Установленный настоящим договором срок выполнения работ продлевается в следующих случаях: </w:t>
      </w:r>
    </w:p>
    <w:p w14:paraId="427EF84F" w14:textId="77777777" w:rsidR="00BD572D" w:rsidRDefault="001442EB">
      <w:pPr>
        <w:autoSpaceDE w:val="0"/>
        <w:autoSpaceDN w:val="0"/>
        <w:adjustRightInd w:val="0"/>
        <w:spacing w:after="0" w:line="228" w:lineRule="auto"/>
        <w:ind w:firstLine="540"/>
        <w:jc w:val="both"/>
        <w:rPr>
          <w:rFonts w:ascii="Times New Roman" w:hAnsi="Times New Roman"/>
          <w:sz w:val="26"/>
          <w:szCs w:val="26"/>
        </w:rPr>
      </w:pPr>
      <w:r>
        <w:rPr>
          <w:rFonts w:ascii="Times New Roman" w:hAnsi="Times New Roman"/>
          <w:sz w:val="26"/>
          <w:szCs w:val="26"/>
        </w:rPr>
        <w:t xml:space="preserve"> - выявления в ходе выполнения работ дополнительных объёмов работ, не предусмотренных настоящим договором и влияющих на своевременное исполнение ПОДРЯДЧИКОМ своих договорных обязательств.</w:t>
      </w:r>
    </w:p>
    <w:p w14:paraId="1C08CED6" w14:textId="77777777" w:rsidR="00BD572D" w:rsidRDefault="00BD572D">
      <w:pPr>
        <w:autoSpaceDE w:val="0"/>
        <w:autoSpaceDN w:val="0"/>
        <w:adjustRightInd w:val="0"/>
        <w:spacing w:after="0" w:line="228" w:lineRule="auto"/>
        <w:ind w:firstLine="540"/>
        <w:jc w:val="both"/>
        <w:rPr>
          <w:rFonts w:ascii="Times New Roman" w:hAnsi="Times New Roman"/>
          <w:sz w:val="26"/>
          <w:szCs w:val="26"/>
          <w:lang w:eastAsia="ru-RU"/>
        </w:rPr>
      </w:pPr>
    </w:p>
    <w:p w14:paraId="18F39CF2" w14:textId="21EA7AA2" w:rsidR="00BD572D" w:rsidRDefault="001442EB">
      <w:pPr>
        <w:widowControl w:val="0"/>
        <w:shd w:val="clear" w:color="auto" w:fill="FFFFFF"/>
        <w:tabs>
          <w:tab w:val="left" w:pos="709"/>
          <w:tab w:val="left" w:pos="4282"/>
        </w:tabs>
        <w:autoSpaceDE w:val="0"/>
        <w:autoSpaceDN w:val="0"/>
        <w:adjustRightInd w:val="0"/>
        <w:spacing w:after="0" w:line="228" w:lineRule="auto"/>
        <w:ind w:right="10" w:firstLineChars="253" w:firstLine="658"/>
        <w:jc w:val="both"/>
        <w:rPr>
          <w:rFonts w:ascii="Times New Roman" w:hAnsi="Times New Roman"/>
          <w:spacing w:val="-5"/>
          <w:sz w:val="26"/>
          <w:szCs w:val="26"/>
        </w:rPr>
      </w:pPr>
      <w:r>
        <w:rPr>
          <w:rFonts w:ascii="Times New Roman" w:hAnsi="Times New Roman"/>
          <w:sz w:val="26"/>
          <w:szCs w:val="26"/>
        </w:rPr>
        <w:t>3.3. При возникновении обстоятельств, указанных в подпункте 3.2. настоящего договора, ПОДРЯДЧИК обязан в течение 3 рабочих дней письменно уведомить ЗАКАЗЧИКА. ЗАКАЗЧИК обязуется направить ответ ПОДРЯДЧИКУ в течение 3 рабочих дней с даты получения уведомления.</w:t>
      </w:r>
    </w:p>
    <w:p w14:paraId="54D8A20A" w14:textId="77777777" w:rsidR="00BD572D" w:rsidRDefault="001442EB">
      <w:pPr>
        <w:shd w:val="clear" w:color="auto" w:fill="FFFFFF"/>
        <w:spacing w:after="0" w:line="228" w:lineRule="auto"/>
        <w:ind w:firstLine="708"/>
        <w:jc w:val="both"/>
        <w:rPr>
          <w:rFonts w:ascii="Times New Roman" w:hAnsi="Times New Roman"/>
          <w:sz w:val="26"/>
          <w:szCs w:val="26"/>
        </w:rPr>
      </w:pPr>
      <w:r>
        <w:rPr>
          <w:rFonts w:ascii="Times New Roman" w:hAnsi="Times New Roman"/>
          <w:sz w:val="26"/>
          <w:szCs w:val="26"/>
        </w:rPr>
        <w:t>3.4. Изменение сроков выполнения работ оформляется дополнительным соглашением Сторон.</w:t>
      </w:r>
    </w:p>
    <w:p w14:paraId="15CD4755" w14:textId="77777777" w:rsidR="00BD572D" w:rsidRDefault="00BD572D">
      <w:pPr>
        <w:shd w:val="clear" w:color="auto" w:fill="FFFFFF"/>
        <w:spacing w:after="0" w:line="228" w:lineRule="auto"/>
        <w:ind w:firstLine="708"/>
        <w:jc w:val="both"/>
        <w:rPr>
          <w:rFonts w:ascii="Times New Roman" w:hAnsi="Times New Roman"/>
          <w:sz w:val="26"/>
          <w:szCs w:val="26"/>
        </w:rPr>
      </w:pPr>
    </w:p>
    <w:p w14:paraId="7F36385B" w14:textId="77777777" w:rsidR="00BD572D" w:rsidRDefault="001442EB">
      <w:pPr>
        <w:shd w:val="clear" w:color="auto" w:fill="FFFFFF"/>
        <w:spacing w:after="0" w:line="240" w:lineRule="auto"/>
        <w:jc w:val="center"/>
        <w:rPr>
          <w:rFonts w:ascii="Times New Roman" w:hAnsi="Times New Roman"/>
          <w:b/>
          <w:bCs/>
          <w:sz w:val="26"/>
          <w:szCs w:val="26"/>
        </w:rPr>
      </w:pPr>
      <w:r>
        <w:rPr>
          <w:rFonts w:ascii="Times New Roman" w:hAnsi="Times New Roman"/>
          <w:b/>
          <w:bCs/>
          <w:sz w:val="26"/>
          <w:szCs w:val="26"/>
        </w:rPr>
        <w:t>4. ПОРЯДОК РАСЧЁТОВ</w:t>
      </w:r>
    </w:p>
    <w:p w14:paraId="5E1CE8E7" w14:textId="77777777" w:rsidR="00BD572D" w:rsidRDefault="001442EB">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lang w:eastAsia="ru-RU"/>
        </w:rPr>
        <w:t xml:space="preserve">4.1. </w:t>
      </w:r>
      <w:r>
        <w:rPr>
          <w:rFonts w:ascii="Times New Roman" w:hAnsi="Times New Roman"/>
          <w:sz w:val="26"/>
          <w:szCs w:val="26"/>
        </w:rPr>
        <w:t>ЗАКАЗЧИК обязуется принять результат работ и оплатить его в соответствии с ценой, установленной настоящим договором (</w:t>
      </w:r>
      <w:proofErr w:type="spellStart"/>
      <w:r>
        <w:rPr>
          <w:rFonts w:ascii="Times New Roman" w:hAnsi="Times New Roman"/>
          <w:sz w:val="26"/>
          <w:szCs w:val="26"/>
        </w:rPr>
        <w:t>п.п</w:t>
      </w:r>
      <w:proofErr w:type="spellEnd"/>
      <w:r>
        <w:rPr>
          <w:rFonts w:ascii="Times New Roman" w:hAnsi="Times New Roman"/>
          <w:sz w:val="26"/>
          <w:szCs w:val="26"/>
        </w:rPr>
        <w:t>. 2.1. настоящего договора).</w:t>
      </w:r>
    </w:p>
    <w:p w14:paraId="161FCAD9" w14:textId="77777777" w:rsidR="00BD572D" w:rsidRDefault="001442EB">
      <w:pPr>
        <w:pStyle w:val="a7"/>
        <w:spacing w:line="228" w:lineRule="auto"/>
        <w:ind w:firstLine="708"/>
        <w:rPr>
          <w:rFonts w:ascii="Times New Roman" w:eastAsia="Calibri" w:hAnsi="Times New Roman"/>
          <w:sz w:val="26"/>
          <w:szCs w:val="26"/>
        </w:rPr>
      </w:pPr>
      <w:r>
        <w:rPr>
          <w:rFonts w:ascii="Times New Roman" w:hAnsi="Times New Roman"/>
          <w:sz w:val="26"/>
          <w:szCs w:val="26"/>
        </w:rPr>
        <w:t xml:space="preserve">4.2. </w:t>
      </w:r>
      <w:r>
        <w:rPr>
          <w:rFonts w:ascii="Times New Roman" w:eastAsia="Calibri" w:hAnsi="Times New Roman"/>
          <w:sz w:val="26"/>
          <w:szCs w:val="26"/>
        </w:rPr>
        <w:t>ЗАКАЗЧИК производит оплату после надлежащего выполнения ПОДРЯДЧИКОМ всех работ, предусмотренных настоящим договором, путём перечисления денежных средств на расчётный счёт ПОДРЯДЧИКА платёжными поручениями в течение 20 (двадцати) банковских дней с момента подписания ЗАКАЗЧИКОМ акта сдачи -приёмки выполненных работ.</w:t>
      </w:r>
    </w:p>
    <w:p w14:paraId="5CB5B402" w14:textId="77777777" w:rsidR="00BD572D" w:rsidRDefault="001442EB">
      <w:pPr>
        <w:pStyle w:val="2"/>
        <w:tabs>
          <w:tab w:val="left" w:pos="660"/>
        </w:tabs>
        <w:spacing w:line="228" w:lineRule="auto"/>
        <w:ind w:firstLineChars="253" w:firstLine="658"/>
        <w:rPr>
          <w:rFonts w:eastAsia="Calibri"/>
          <w:szCs w:val="26"/>
        </w:rPr>
      </w:pPr>
      <w:r>
        <w:rPr>
          <w:szCs w:val="26"/>
        </w:rPr>
        <w:t xml:space="preserve">4.3. </w:t>
      </w:r>
      <w:r>
        <w:rPr>
          <w:rFonts w:eastAsia="Calibri"/>
          <w:szCs w:val="26"/>
        </w:rPr>
        <w:t>Некачественно выполненные работы оплате не подлежат. После устранения дефектов работы подлежат оплате по цене, предусмотренной настоящим договором.</w:t>
      </w:r>
    </w:p>
    <w:p w14:paraId="41C78E03" w14:textId="77777777" w:rsidR="00BD572D" w:rsidRDefault="001442EB">
      <w:pPr>
        <w:autoSpaceDE w:val="0"/>
        <w:autoSpaceDN w:val="0"/>
        <w:adjustRightInd w:val="0"/>
        <w:spacing w:after="0" w:line="228" w:lineRule="auto"/>
        <w:ind w:firstLine="709"/>
        <w:jc w:val="both"/>
        <w:rPr>
          <w:rFonts w:ascii="Times New Roman" w:hAnsi="Times New Roman"/>
          <w:sz w:val="26"/>
          <w:szCs w:val="26"/>
          <w:lang w:eastAsia="ru-RU"/>
        </w:rPr>
      </w:pPr>
      <w:r>
        <w:rPr>
          <w:rFonts w:ascii="Times New Roman" w:hAnsi="Times New Roman"/>
          <w:sz w:val="26"/>
          <w:szCs w:val="26"/>
          <w:lang w:eastAsia="ru-RU"/>
        </w:rPr>
        <w:t>4.4. При нарушении по вине ПОДРЯДЧИКА предусмотренного п.3.1. настоящего договора срока работы оплачиваются по цене, предусмотренной настоящим договором.</w:t>
      </w:r>
    </w:p>
    <w:p w14:paraId="1F9FE867" w14:textId="77777777" w:rsidR="00BD572D" w:rsidRDefault="001442EB">
      <w:pPr>
        <w:autoSpaceDE w:val="0"/>
        <w:autoSpaceDN w:val="0"/>
        <w:adjustRightInd w:val="0"/>
        <w:spacing w:after="0" w:line="228" w:lineRule="auto"/>
        <w:ind w:firstLine="660"/>
        <w:jc w:val="both"/>
        <w:outlineLvl w:val="1"/>
        <w:rPr>
          <w:rFonts w:ascii="Times New Roman" w:hAnsi="Times New Roman"/>
          <w:sz w:val="26"/>
          <w:szCs w:val="26"/>
        </w:rPr>
      </w:pPr>
      <w:r>
        <w:rPr>
          <w:rFonts w:ascii="Times New Roman" w:hAnsi="Times New Roman"/>
          <w:sz w:val="26"/>
          <w:szCs w:val="26"/>
        </w:rPr>
        <w:t>4.5. ПОДРЯДЧИК представляет ЗАКАЗЧИКУ акт сдачи-приёмки выполненных работ в течение трёх дней после завершения всех работ. ЗАКАЗЧИК обязан в течение 5 (пяти) рабочих дней рассмотреть предоставленные ПОДРЯДЧИКОМ документы, заверить их подписью и печатью либо вернуть их с мотивированным отказом в письменной форме в указанный выше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54A36CB1" w14:textId="77777777" w:rsidR="00BD572D" w:rsidRDefault="00BD572D">
      <w:pPr>
        <w:autoSpaceDE w:val="0"/>
        <w:autoSpaceDN w:val="0"/>
        <w:adjustRightInd w:val="0"/>
        <w:spacing w:after="0" w:line="228" w:lineRule="auto"/>
        <w:ind w:firstLine="660"/>
        <w:jc w:val="both"/>
        <w:outlineLvl w:val="1"/>
        <w:rPr>
          <w:rFonts w:ascii="Times New Roman" w:hAnsi="Times New Roman"/>
          <w:sz w:val="26"/>
          <w:szCs w:val="26"/>
        </w:rPr>
      </w:pPr>
    </w:p>
    <w:p w14:paraId="1C8DA1C3" w14:textId="77777777" w:rsidR="00BD572D" w:rsidRDefault="001442EB">
      <w:pPr>
        <w:pStyle w:val="FR3"/>
        <w:spacing w:line="228" w:lineRule="auto"/>
        <w:ind w:left="360"/>
        <w:jc w:val="center"/>
        <w:rPr>
          <w:rFonts w:ascii="Times New Roman" w:hAnsi="Times New Roman" w:cs="Times New Roman"/>
          <w:b/>
          <w:bCs/>
          <w:sz w:val="26"/>
          <w:szCs w:val="26"/>
        </w:rPr>
      </w:pPr>
      <w:r>
        <w:rPr>
          <w:rFonts w:ascii="Times New Roman" w:hAnsi="Times New Roman" w:cs="Times New Roman"/>
          <w:b/>
          <w:bCs/>
          <w:sz w:val="26"/>
          <w:szCs w:val="26"/>
        </w:rPr>
        <w:t>5.ОБЯЗАННОСТИ СТОРОН</w:t>
      </w:r>
    </w:p>
    <w:p w14:paraId="0083790E" w14:textId="77777777" w:rsidR="00BD572D" w:rsidRDefault="001442EB">
      <w:pPr>
        <w:pStyle w:val="21"/>
        <w:tabs>
          <w:tab w:val="left" w:pos="8640"/>
        </w:tabs>
        <w:spacing w:line="228" w:lineRule="auto"/>
        <w:rPr>
          <w:rFonts w:eastAsia="Calibri"/>
          <w:b/>
          <w:szCs w:val="26"/>
          <w:lang w:eastAsia="en-US"/>
        </w:rPr>
      </w:pPr>
      <w:r>
        <w:rPr>
          <w:rFonts w:eastAsia="Calibri"/>
          <w:b/>
          <w:szCs w:val="26"/>
          <w:lang w:eastAsia="en-US"/>
        </w:rPr>
        <w:t xml:space="preserve">5.1. ПОДРЯДЧИК обязан: </w:t>
      </w:r>
    </w:p>
    <w:p w14:paraId="4EC7BEF0" w14:textId="77777777" w:rsidR="00BD572D" w:rsidRDefault="001442EB">
      <w:pPr>
        <w:spacing w:after="0" w:line="228" w:lineRule="auto"/>
        <w:ind w:firstLineChars="253" w:firstLine="658"/>
        <w:jc w:val="both"/>
        <w:rPr>
          <w:rFonts w:ascii="Times New Roman" w:hAnsi="Times New Roman"/>
          <w:sz w:val="26"/>
          <w:szCs w:val="26"/>
        </w:rPr>
      </w:pPr>
      <w:r>
        <w:rPr>
          <w:rFonts w:ascii="Times New Roman" w:hAnsi="Times New Roman"/>
          <w:sz w:val="26"/>
          <w:szCs w:val="26"/>
        </w:rPr>
        <w:t>5.1.1. собственными силами выполнить работы согласно утверждённой калькуляции (Приложение №1) и нормативно-технической документации в установленный настоящим договором срок, а в случае привлечения субподрядных организаций, согласовать их с ЗАКАЗЧИКОМ.</w:t>
      </w:r>
    </w:p>
    <w:p w14:paraId="5FF4E783" w14:textId="77777777" w:rsidR="00BD572D" w:rsidRDefault="001442EB">
      <w:pPr>
        <w:pStyle w:val="2"/>
        <w:widowControl/>
        <w:autoSpaceDE/>
        <w:autoSpaceDN/>
        <w:spacing w:line="228" w:lineRule="auto"/>
        <w:ind w:firstLineChars="253" w:firstLine="658"/>
        <w:rPr>
          <w:rFonts w:eastAsia="Calibri"/>
          <w:szCs w:val="26"/>
          <w:lang w:eastAsia="en-US"/>
        </w:rPr>
      </w:pPr>
      <w:r>
        <w:rPr>
          <w:rFonts w:eastAsia="Calibri"/>
          <w:szCs w:val="26"/>
          <w:lang w:eastAsia="en-US"/>
        </w:rPr>
        <w:t xml:space="preserve">5.1.2. обеспечить надлежащее качество работ, оформление соответствующей исполнительной документации, подтверждающей соответствие выполненных работ </w:t>
      </w:r>
      <w:r>
        <w:rPr>
          <w:rFonts w:eastAsia="Calibri"/>
          <w:szCs w:val="26"/>
          <w:lang w:eastAsia="en-US"/>
        </w:rPr>
        <w:lastRenderedPageBreak/>
        <w:t>требованиям  нормативно-технической документации, нормативным правовым актам в установленный настоящим договором срок выполнения работ;</w:t>
      </w:r>
    </w:p>
    <w:p w14:paraId="5162683A" w14:textId="77777777" w:rsidR="00BD572D" w:rsidRDefault="001442EB">
      <w:pPr>
        <w:pStyle w:val="2"/>
        <w:widowControl/>
        <w:autoSpaceDE/>
        <w:autoSpaceDN/>
        <w:spacing w:line="228" w:lineRule="auto"/>
        <w:ind w:firstLine="708"/>
        <w:rPr>
          <w:rFonts w:eastAsia="Calibri"/>
          <w:szCs w:val="26"/>
          <w:lang w:eastAsia="en-US"/>
        </w:rPr>
      </w:pPr>
      <w:r>
        <w:rPr>
          <w:rFonts w:eastAsia="Calibri"/>
          <w:szCs w:val="26"/>
          <w:lang w:eastAsia="en-US"/>
        </w:rPr>
        <w:t>5.1.3. устранить обнаруженные в ходе выполнения работ и в период гарантийного срока недоделки и дефекты в сроки, установленные ЗАКАЗЧИКОМ в одностороннем порядке;</w:t>
      </w:r>
    </w:p>
    <w:p w14:paraId="47455887" w14:textId="77777777" w:rsidR="00BD572D" w:rsidRDefault="001442EB">
      <w:pPr>
        <w:spacing w:after="0" w:line="228" w:lineRule="auto"/>
        <w:ind w:firstLineChars="253" w:firstLine="658"/>
        <w:jc w:val="both"/>
        <w:rPr>
          <w:rFonts w:ascii="Times New Roman" w:hAnsi="Times New Roman"/>
          <w:sz w:val="26"/>
          <w:szCs w:val="26"/>
        </w:rPr>
      </w:pPr>
      <w:r>
        <w:rPr>
          <w:rFonts w:ascii="Times New Roman" w:hAnsi="Times New Roman"/>
          <w:sz w:val="26"/>
          <w:szCs w:val="26"/>
        </w:rPr>
        <w:t>5.1.4 сдать ЗАКАЗЧИКУ законченные работы в срок, предусмотренный договором;</w:t>
      </w:r>
    </w:p>
    <w:p w14:paraId="4A621C9E" w14:textId="77777777" w:rsidR="00BD572D" w:rsidRDefault="001442EB">
      <w:pPr>
        <w:pStyle w:val="2"/>
        <w:widowControl/>
        <w:autoSpaceDE/>
        <w:autoSpaceDN/>
        <w:spacing w:line="228" w:lineRule="auto"/>
        <w:ind w:firstLine="708"/>
        <w:rPr>
          <w:rFonts w:eastAsia="Calibri"/>
          <w:szCs w:val="26"/>
          <w:lang w:eastAsia="en-US"/>
        </w:rPr>
      </w:pPr>
      <w:r>
        <w:rPr>
          <w:rFonts w:eastAsia="Calibri"/>
          <w:szCs w:val="26"/>
          <w:lang w:eastAsia="en-US"/>
        </w:rPr>
        <w:t>5.1.5. обеспечить соблюдение правил по охране труда и пожарной безопасности при производстве работ;</w:t>
      </w:r>
    </w:p>
    <w:p w14:paraId="30F0B09E" w14:textId="77777777" w:rsidR="00BD572D" w:rsidRDefault="001442EB">
      <w:pPr>
        <w:spacing w:after="0" w:line="228" w:lineRule="auto"/>
        <w:ind w:firstLineChars="253" w:firstLine="658"/>
        <w:jc w:val="both"/>
        <w:rPr>
          <w:rFonts w:ascii="Times New Roman" w:hAnsi="Times New Roman"/>
          <w:sz w:val="26"/>
          <w:szCs w:val="26"/>
        </w:rPr>
      </w:pPr>
      <w:r>
        <w:rPr>
          <w:rFonts w:ascii="Times New Roman" w:hAnsi="Times New Roman"/>
          <w:sz w:val="26"/>
          <w:szCs w:val="26"/>
        </w:rPr>
        <w:t>5.1.6. принять необходимые меры по устранению обстоятельств, препятствующих надлежащему исполнению договора;</w:t>
      </w:r>
    </w:p>
    <w:p w14:paraId="1CB4615C" w14:textId="77777777" w:rsidR="00BD572D" w:rsidRDefault="001442EB">
      <w:pPr>
        <w:spacing w:after="0" w:line="228" w:lineRule="auto"/>
        <w:ind w:firstLine="720"/>
        <w:jc w:val="both"/>
        <w:rPr>
          <w:rFonts w:ascii="Times New Roman" w:hAnsi="Times New Roman"/>
          <w:sz w:val="26"/>
          <w:szCs w:val="26"/>
          <w:lang w:eastAsia="ru-RU"/>
        </w:rPr>
      </w:pPr>
      <w:r>
        <w:rPr>
          <w:rFonts w:ascii="Times New Roman" w:hAnsi="Times New Roman"/>
          <w:sz w:val="26"/>
          <w:szCs w:val="26"/>
        </w:rPr>
        <w:t xml:space="preserve">5.1.7. </w:t>
      </w:r>
      <w:r>
        <w:rPr>
          <w:rFonts w:ascii="Times New Roman" w:hAnsi="Times New Roman"/>
          <w:sz w:val="26"/>
          <w:szCs w:val="26"/>
          <w:lang w:eastAsia="ru-RU"/>
        </w:rPr>
        <w:t>выполнять иные обязанности, предусмотренные нормативными правовыми актами, в том числе техническими нормативными правовыми актами;</w:t>
      </w:r>
    </w:p>
    <w:p w14:paraId="4F07D698"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5.1.8. ПОДРЯДЧИК обязан в предусмотренных договором случаях предоставить ЗАКАЗЧИКУ исполнительную документацию;</w:t>
      </w:r>
    </w:p>
    <w:p w14:paraId="7AC06CB1"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5.1.9. при использовании точки подключения электроэнергии ЗАКАЗЧИКА для производства работ по настоящему договору, ПОДРЯДЧИК обязан письменно обратиться к ЗАКАЗЧИКУ за предоставлением точки подключения электроэнергии;</w:t>
      </w:r>
    </w:p>
    <w:p w14:paraId="4316BC95" w14:textId="77777777" w:rsidR="00BD572D" w:rsidRDefault="001442EB">
      <w:pPr>
        <w:shd w:val="clear" w:color="auto" w:fill="FFFFFF"/>
        <w:tabs>
          <w:tab w:val="left" w:pos="715"/>
        </w:tabs>
        <w:spacing w:after="0" w:line="240" w:lineRule="auto"/>
        <w:ind w:firstLineChars="253" w:firstLine="658"/>
        <w:jc w:val="both"/>
        <w:rPr>
          <w:rFonts w:ascii="Times New Roman" w:hAnsi="Times New Roman"/>
          <w:spacing w:val="-1"/>
          <w:sz w:val="26"/>
          <w:szCs w:val="26"/>
        </w:rPr>
      </w:pPr>
      <w:r>
        <w:rPr>
          <w:rFonts w:ascii="Times New Roman" w:hAnsi="Times New Roman"/>
          <w:sz w:val="26"/>
          <w:szCs w:val="26"/>
        </w:rPr>
        <w:t>5.1.10.</w:t>
      </w:r>
      <w:r>
        <w:rPr>
          <w:rFonts w:ascii="Times New Roman" w:hAnsi="Times New Roman"/>
          <w:spacing w:val="-1"/>
          <w:sz w:val="26"/>
          <w:szCs w:val="26"/>
        </w:rPr>
        <w:t xml:space="preserve"> Выставить на портал Министерства по налогам и сборам Республики Беларусь ЭСЧФ по НДС по выполненным работам в сроки, установленные налоговым законодательством Республики Беларусь:</w:t>
      </w:r>
    </w:p>
    <w:p w14:paraId="5A4D8AC0" w14:textId="77777777" w:rsidR="00BD572D" w:rsidRDefault="001442EB">
      <w:pPr>
        <w:shd w:val="clear" w:color="auto" w:fill="FFFFFF"/>
        <w:tabs>
          <w:tab w:val="left" w:pos="715"/>
        </w:tabs>
        <w:spacing w:after="0" w:line="240" w:lineRule="auto"/>
        <w:ind w:firstLineChars="153" w:firstLine="396"/>
        <w:jc w:val="both"/>
        <w:rPr>
          <w:rFonts w:ascii="Times New Roman" w:hAnsi="Times New Roman"/>
          <w:spacing w:val="-1"/>
          <w:sz w:val="26"/>
          <w:szCs w:val="26"/>
        </w:rPr>
      </w:pPr>
      <w:r>
        <w:rPr>
          <w:rFonts w:ascii="Times New Roman" w:hAnsi="Times New Roman"/>
          <w:spacing w:val="-1"/>
          <w:sz w:val="26"/>
          <w:szCs w:val="26"/>
        </w:rPr>
        <w:t xml:space="preserve">- при не выставлении (не направлении) ПОДРЯДЧИКОМ электронного счета-фактуры (далее – ЭСЧФ), в порядке и в сроки установленные законодательством Республики Беларусь оплата ЗАКАЗЧИКОМ за выполненные работы будет осуществляться по стоимости без НДС. </w:t>
      </w:r>
    </w:p>
    <w:p w14:paraId="6BD0D3CB" w14:textId="77777777" w:rsidR="00BD572D" w:rsidRDefault="001442EB">
      <w:pPr>
        <w:shd w:val="clear" w:color="auto" w:fill="FFFFFF"/>
        <w:tabs>
          <w:tab w:val="left" w:pos="715"/>
        </w:tabs>
        <w:spacing w:after="0" w:line="240" w:lineRule="auto"/>
        <w:ind w:firstLineChars="153" w:firstLine="396"/>
        <w:jc w:val="both"/>
        <w:rPr>
          <w:rFonts w:ascii="Times New Roman" w:hAnsi="Times New Roman"/>
          <w:sz w:val="26"/>
          <w:szCs w:val="26"/>
        </w:rPr>
      </w:pPr>
      <w:r>
        <w:rPr>
          <w:rFonts w:ascii="Times New Roman" w:hAnsi="Times New Roman"/>
          <w:spacing w:val="-1"/>
          <w:sz w:val="26"/>
          <w:szCs w:val="26"/>
        </w:rPr>
        <w:t>- доплата суммы НДС будет произведена ЗАКАЗЧИКОМ после выставления ЭСЧФ  на портал Министерства по налогам и сборам Республики Беларусь в течение 20 банковских дней после выставления надлежащей ЭСЧФ. Выставленная ЭСЧФ с ошибками для целей настоящего пункта не является выставленной ЭСЧФ.</w:t>
      </w:r>
    </w:p>
    <w:p w14:paraId="455A101A" w14:textId="77777777" w:rsidR="00BD572D" w:rsidRDefault="00BD572D">
      <w:pPr>
        <w:spacing w:after="0" w:line="228" w:lineRule="auto"/>
        <w:ind w:firstLine="720"/>
        <w:jc w:val="both"/>
        <w:rPr>
          <w:rFonts w:ascii="Times New Roman" w:hAnsi="Times New Roman"/>
          <w:sz w:val="26"/>
          <w:szCs w:val="26"/>
        </w:rPr>
      </w:pPr>
    </w:p>
    <w:p w14:paraId="2B288AF1" w14:textId="77777777" w:rsidR="00BD572D" w:rsidRDefault="001442EB">
      <w:pPr>
        <w:spacing w:after="0" w:line="228" w:lineRule="auto"/>
        <w:ind w:firstLine="660"/>
        <w:jc w:val="both"/>
        <w:rPr>
          <w:rFonts w:ascii="Times New Roman" w:hAnsi="Times New Roman"/>
          <w:b/>
          <w:bCs/>
          <w:sz w:val="26"/>
          <w:szCs w:val="26"/>
        </w:rPr>
      </w:pPr>
      <w:r>
        <w:rPr>
          <w:rFonts w:ascii="Times New Roman" w:hAnsi="Times New Roman"/>
          <w:b/>
          <w:bCs/>
          <w:sz w:val="26"/>
          <w:szCs w:val="26"/>
        </w:rPr>
        <w:t xml:space="preserve"> 5.2. ЗАКАЗЧИК обязан:</w:t>
      </w:r>
    </w:p>
    <w:p w14:paraId="4D66FCB1" w14:textId="77777777" w:rsidR="00BD572D" w:rsidRDefault="001442EB">
      <w:pPr>
        <w:spacing w:after="0" w:line="228" w:lineRule="auto"/>
        <w:ind w:firstLineChars="253" w:firstLine="658"/>
        <w:jc w:val="both"/>
        <w:rPr>
          <w:rFonts w:ascii="Times New Roman" w:hAnsi="Times New Roman"/>
          <w:sz w:val="26"/>
          <w:szCs w:val="26"/>
        </w:rPr>
      </w:pPr>
      <w:r>
        <w:rPr>
          <w:rFonts w:ascii="Times New Roman" w:hAnsi="Times New Roman"/>
          <w:sz w:val="26"/>
          <w:szCs w:val="26"/>
        </w:rPr>
        <w:t>5.2.1. обеспечить при необходимости подачу к месту производства работ электроэнергии, воздуха, воды, тепла, пара и т. д.;</w:t>
      </w:r>
    </w:p>
    <w:p w14:paraId="02F8F489"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5.2.2. производить все необходимые переключения и операции на технологическом или электротехническом оборудовании своим эксплуатационным персоналом;</w:t>
      </w:r>
    </w:p>
    <w:p w14:paraId="23C9E444"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5.2.3. предоставить на время производства работ запирающиеся и охраняемое помещение для хранения приборов инструмента и материалов ПОДРЯДЧИКА;</w:t>
      </w:r>
    </w:p>
    <w:p w14:paraId="1346DCE6"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5.2.4. обеспечить своевременный расчет за работы;</w:t>
      </w:r>
    </w:p>
    <w:p w14:paraId="20952605"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5.2.5. в случае мотивированного отказа ЗАКАЗЧИКА от приёмки работ сторонами составить двухсторонний дефектный акт с перечнем необходимых доработок и сроков их выполнения за счёт ПОДРЯДЧИКА;</w:t>
      </w:r>
    </w:p>
    <w:p w14:paraId="14E045B7"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5.2.6. передавать ПОДРЯДЧИКУ при необходимости комплект технической документации.</w:t>
      </w:r>
    </w:p>
    <w:p w14:paraId="7ADF4449" w14:textId="77777777" w:rsidR="00BD572D" w:rsidRDefault="001442EB">
      <w:pPr>
        <w:spacing w:after="0" w:line="228" w:lineRule="auto"/>
        <w:ind w:firstLine="720"/>
        <w:jc w:val="both"/>
        <w:rPr>
          <w:rFonts w:ascii="Times New Roman" w:hAnsi="Times New Roman"/>
          <w:sz w:val="26"/>
          <w:szCs w:val="26"/>
        </w:rPr>
      </w:pPr>
      <w:r>
        <w:rPr>
          <w:rFonts w:ascii="Times New Roman" w:hAnsi="Times New Roman"/>
          <w:sz w:val="26"/>
          <w:szCs w:val="26"/>
        </w:rPr>
        <w:t>5.2.7. при необходимости использования точки подключения электроэнергии ЗАКАЗЧИКА, по письменному запросу ПОДРЯДЧИКА, для производства работ по настоящему договору, ЗАКАЗЧИК обязан предоставить точку подключения электроэнергии ПОДРЯДЧИКУ.</w:t>
      </w:r>
    </w:p>
    <w:p w14:paraId="624B974F" w14:textId="77777777" w:rsidR="00BD572D" w:rsidRDefault="00BD572D">
      <w:pPr>
        <w:spacing w:after="0" w:line="228" w:lineRule="auto"/>
        <w:ind w:firstLine="720"/>
        <w:jc w:val="both"/>
        <w:rPr>
          <w:rFonts w:ascii="Times New Roman" w:hAnsi="Times New Roman"/>
          <w:b/>
          <w:bCs/>
          <w:sz w:val="26"/>
          <w:szCs w:val="26"/>
        </w:rPr>
      </w:pPr>
    </w:p>
    <w:p w14:paraId="08F89608" w14:textId="77777777" w:rsidR="00BD572D" w:rsidRDefault="001442EB">
      <w:pPr>
        <w:keepNext/>
        <w:numPr>
          <w:ilvl w:val="0"/>
          <w:numId w:val="3"/>
        </w:numPr>
        <w:spacing w:after="0" w:line="240" w:lineRule="auto"/>
        <w:jc w:val="center"/>
        <w:rPr>
          <w:rFonts w:ascii="Times New Roman" w:hAnsi="Times New Roman"/>
          <w:b/>
          <w:bCs/>
          <w:sz w:val="26"/>
          <w:szCs w:val="26"/>
        </w:rPr>
      </w:pPr>
      <w:r>
        <w:rPr>
          <w:rFonts w:ascii="Times New Roman" w:hAnsi="Times New Roman"/>
          <w:b/>
          <w:bCs/>
          <w:sz w:val="26"/>
          <w:szCs w:val="26"/>
        </w:rPr>
        <w:t>ОТВЕТСТВЕННОСТЬ СТОРОН</w:t>
      </w:r>
    </w:p>
    <w:p w14:paraId="43A06CB3" w14:textId="77777777" w:rsidR="00BD572D" w:rsidRDefault="001442EB">
      <w:pPr>
        <w:pStyle w:val="ConsNormal"/>
        <w:widowControl/>
        <w:ind w:firstLine="708"/>
        <w:jc w:val="both"/>
        <w:rPr>
          <w:rFonts w:ascii="Times New Roman" w:hAnsi="Times New Roman" w:cs="Times New Roman"/>
          <w:sz w:val="26"/>
          <w:szCs w:val="26"/>
        </w:rPr>
      </w:pPr>
      <w:r>
        <w:rPr>
          <w:rFonts w:ascii="Times New Roman" w:hAnsi="Times New Roman" w:cs="Times New Roman"/>
          <w:sz w:val="26"/>
          <w:szCs w:val="26"/>
        </w:rPr>
        <w:t xml:space="preserve">6.1. ЗАКАЗЧИК несёт ответственность за невыполнение или ненадлежащее выполнение обязательств, предусмотренных договором, и уплачивает </w:t>
      </w:r>
      <w:r>
        <w:rPr>
          <w:rFonts w:ascii="Times New Roman" w:hAnsi="Times New Roman" w:cs="Times New Roman"/>
          <w:bCs/>
          <w:sz w:val="26"/>
          <w:szCs w:val="26"/>
        </w:rPr>
        <w:t>за счёт</w:t>
      </w:r>
      <w:r>
        <w:rPr>
          <w:rFonts w:ascii="Times New Roman" w:hAnsi="Times New Roman" w:cs="Times New Roman"/>
          <w:sz w:val="26"/>
          <w:szCs w:val="26"/>
        </w:rPr>
        <w:t xml:space="preserve"> </w:t>
      </w:r>
      <w:r>
        <w:rPr>
          <w:rFonts w:ascii="Times New Roman" w:hAnsi="Times New Roman" w:cs="Times New Roman"/>
          <w:bCs/>
          <w:sz w:val="26"/>
          <w:szCs w:val="26"/>
        </w:rPr>
        <w:lastRenderedPageBreak/>
        <w:t>собственных средств</w:t>
      </w:r>
      <w:r>
        <w:rPr>
          <w:rFonts w:ascii="Times New Roman" w:hAnsi="Times New Roman" w:cs="Times New Roman"/>
          <w:sz w:val="26"/>
          <w:szCs w:val="26"/>
        </w:rPr>
        <w:t xml:space="preserve"> неустойку в действующих ценах ПОДРЯДЧИКУ в следующих случаях и размерах:</w:t>
      </w:r>
    </w:p>
    <w:p w14:paraId="7C76E6EA" w14:textId="77777777" w:rsidR="00BD572D" w:rsidRDefault="001442EB">
      <w:pPr>
        <w:autoSpaceDE w:val="0"/>
        <w:autoSpaceDN w:val="0"/>
        <w:adjustRightInd w:val="0"/>
        <w:spacing w:after="0" w:line="240" w:lineRule="auto"/>
        <w:ind w:firstLine="708"/>
        <w:jc w:val="both"/>
        <w:outlineLvl w:val="1"/>
        <w:rPr>
          <w:rFonts w:ascii="Times New Roman" w:hAnsi="Times New Roman"/>
          <w:bCs/>
          <w:sz w:val="26"/>
          <w:szCs w:val="26"/>
          <w:lang w:eastAsia="ru-RU"/>
        </w:rPr>
      </w:pPr>
      <w:r>
        <w:rPr>
          <w:rFonts w:ascii="Times New Roman" w:hAnsi="Times New Roman"/>
          <w:sz w:val="26"/>
          <w:szCs w:val="26"/>
        </w:rPr>
        <w:t xml:space="preserve">6.1.1. </w:t>
      </w:r>
      <w:r>
        <w:rPr>
          <w:rFonts w:ascii="Times New Roman" w:hAnsi="Times New Roman"/>
          <w:sz w:val="26"/>
          <w:szCs w:val="26"/>
          <w:lang w:eastAsia="ru-RU"/>
        </w:rPr>
        <w:t>за необоснованное уклонение от приёмки выполненных работ и оформления соответствующих документов, подтверждающих их выполнение, -  0,2 процента стоимости непринятых работ за каждый день просрочки, но не более 20 процентов их стоимости;</w:t>
      </w:r>
    </w:p>
    <w:p w14:paraId="7885A1AE" w14:textId="77777777" w:rsidR="00BD572D" w:rsidRDefault="001442EB">
      <w:pPr>
        <w:autoSpaceDE w:val="0"/>
        <w:autoSpaceDN w:val="0"/>
        <w:adjustRightInd w:val="0"/>
        <w:spacing w:after="0" w:line="240" w:lineRule="auto"/>
        <w:ind w:firstLine="708"/>
        <w:jc w:val="both"/>
        <w:outlineLvl w:val="1"/>
        <w:rPr>
          <w:rFonts w:ascii="Times New Roman" w:hAnsi="Times New Roman"/>
          <w:sz w:val="26"/>
          <w:szCs w:val="26"/>
          <w:lang w:eastAsia="ru-RU"/>
        </w:rPr>
      </w:pPr>
      <w:r>
        <w:rPr>
          <w:rFonts w:ascii="Times New Roman" w:hAnsi="Times New Roman"/>
          <w:sz w:val="26"/>
          <w:szCs w:val="26"/>
          <w:lang w:eastAsia="ru-RU"/>
        </w:rPr>
        <w:t>6.1.2. за несвоевременное проведение расчётов за выполненные и принятые в установленном порядке работы - 0,2 процента не перечисленной суммы за каждый день просрочки платежа, но не более 20 процентов их стоимости;</w:t>
      </w:r>
    </w:p>
    <w:p w14:paraId="39988806" w14:textId="77777777" w:rsidR="00BD572D" w:rsidRDefault="001442EB">
      <w:pPr>
        <w:pStyle w:val="a7"/>
        <w:tabs>
          <w:tab w:val="clear" w:pos="615"/>
          <w:tab w:val="left" w:pos="708"/>
        </w:tabs>
        <w:spacing w:line="240" w:lineRule="auto"/>
        <w:ind w:firstLineChars="253" w:firstLine="658"/>
        <w:rPr>
          <w:rFonts w:ascii="Times New Roman" w:hAnsi="Times New Roman"/>
          <w:sz w:val="26"/>
          <w:szCs w:val="26"/>
        </w:rPr>
      </w:pPr>
      <w:r>
        <w:rPr>
          <w:rFonts w:ascii="Times New Roman" w:hAnsi="Times New Roman"/>
          <w:sz w:val="26"/>
          <w:szCs w:val="26"/>
        </w:rPr>
        <w:t>6.2.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ЗАКАЗЧИКУ в следующих случаях и размерах:</w:t>
      </w:r>
    </w:p>
    <w:p w14:paraId="2BA712BE" w14:textId="77777777" w:rsidR="00BD572D" w:rsidRDefault="001442EB">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6.2.1. за нарушение установленных в настоящем договоре срока выполнения работ, включая оформление документов, подтверждающих их выполнение, и исполнительной документации - 0,2 процента стоимости невыполненных работ за каждый день просрочки, но не более 20 процентов их стоимости;</w:t>
      </w:r>
    </w:p>
    <w:p w14:paraId="4386BE38" w14:textId="77777777" w:rsidR="00BD572D" w:rsidRDefault="001442EB">
      <w:pPr>
        <w:autoSpaceDE w:val="0"/>
        <w:autoSpaceDN w:val="0"/>
        <w:adjustRightInd w:val="0"/>
        <w:spacing w:after="0" w:line="240" w:lineRule="auto"/>
        <w:ind w:firstLine="708"/>
        <w:jc w:val="both"/>
        <w:outlineLvl w:val="1"/>
        <w:rPr>
          <w:rFonts w:ascii="Times New Roman" w:hAnsi="Times New Roman"/>
          <w:sz w:val="26"/>
          <w:szCs w:val="26"/>
        </w:rPr>
      </w:pPr>
      <w:r>
        <w:rPr>
          <w:rFonts w:ascii="Times New Roman" w:hAnsi="Times New Roman"/>
          <w:sz w:val="26"/>
          <w:szCs w:val="26"/>
          <w:lang w:eastAsia="ru-RU"/>
        </w:rPr>
        <w:t>6.2.2. за несвоевременное устранение дефектов, указанных в актах ЗАКАЗЧИКОМ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устранения дефектов;</w:t>
      </w:r>
    </w:p>
    <w:p w14:paraId="233C30DA" w14:textId="77777777" w:rsidR="00BD572D" w:rsidRDefault="001442EB">
      <w:pPr>
        <w:pStyle w:val="ConsNonformat"/>
        <w:widowControl/>
        <w:ind w:firstLineChars="253" w:firstLine="658"/>
        <w:jc w:val="both"/>
        <w:rPr>
          <w:rFonts w:ascii="Times New Roman" w:hAnsi="Times New Roman" w:cs="Times New Roman"/>
          <w:sz w:val="26"/>
          <w:szCs w:val="26"/>
        </w:rPr>
      </w:pPr>
      <w:r>
        <w:rPr>
          <w:rFonts w:ascii="Times New Roman" w:hAnsi="Times New Roman" w:cs="Times New Roman"/>
          <w:sz w:val="26"/>
          <w:szCs w:val="26"/>
        </w:rPr>
        <w:t xml:space="preserve">6.3. </w:t>
      </w:r>
      <w:r>
        <w:rPr>
          <w:rFonts w:ascii="Times New Roman" w:hAnsi="Times New Roman" w:cs="Times New Roman"/>
          <w:w w:val="105"/>
          <w:sz w:val="26"/>
          <w:szCs w:val="26"/>
        </w:rPr>
        <w:t>СТОРОНА, нарушившая настоящий договор, возмещает другой СТОРОНЕ все убытки, причинённые вследствие нарушения  условий договора.</w:t>
      </w:r>
    </w:p>
    <w:p w14:paraId="572AF21C" w14:textId="77777777" w:rsidR="00BD572D" w:rsidRDefault="001442EB">
      <w:pPr>
        <w:spacing w:after="0" w:line="240" w:lineRule="auto"/>
        <w:ind w:firstLineChars="253" w:firstLine="658"/>
        <w:jc w:val="both"/>
        <w:rPr>
          <w:rFonts w:ascii="Times New Roman" w:hAnsi="Times New Roman"/>
          <w:sz w:val="26"/>
          <w:szCs w:val="26"/>
        </w:rPr>
      </w:pPr>
      <w:r>
        <w:rPr>
          <w:rFonts w:ascii="Times New Roman" w:hAnsi="Times New Roman"/>
          <w:sz w:val="26"/>
          <w:szCs w:val="26"/>
        </w:rPr>
        <w:t>6.4. Уплата штрафных санкций за допущенные нарушения не освобождает СТОРОНЫ от выполнения обязательств по настоящему договору.</w:t>
      </w:r>
    </w:p>
    <w:p w14:paraId="259710FD" w14:textId="77777777" w:rsidR="00BD572D" w:rsidRDefault="001442EB">
      <w:pPr>
        <w:spacing w:after="0" w:line="240" w:lineRule="auto"/>
        <w:ind w:firstLine="720"/>
        <w:jc w:val="both"/>
        <w:rPr>
          <w:rFonts w:ascii="Times New Roman" w:hAnsi="Times New Roman"/>
          <w:sz w:val="26"/>
          <w:szCs w:val="26"/>
        </w:rPr>
      </w:pPr>
      <w:r>
        <w:rPr>
          <w:rFonts w:ascii="Times New Roman" w:hAnsi="Times New Roman"/>
          <w:sz w:val="26"/>
          <w:szCs w:val="26"/>
        </w:rPr>
        <w:t>6.5. Окончание срока действия договора не освобождает стороны от ответственности за нарушение его условий.</w:t>
      </w:r>
    </w:p>
    <w:p w14:paraId="2F737435" w14:textId="77777777" w:rsidR="00BD572D" w:rsidRDefault="001442EB">
      <w:pPr>
        <w:spacing w:after="0" w:line="240" w:lineRule="auto"/>
        <w:ind w:firstLine="720"/>
        <w:jc w:val="both"/>
        <w:rPr>
          <w:rFonts w:ascii="Times New Roman" w:hAnsi="Times New Roman"/>
          <w:sz w:val="26"/>
          <w:szCs w:val="26"/>
        </w:rPr>
      </w:pPr>
      <w:r>
        <w:rPr>
          <w:rFonts w:ascii="Times New Roman" w:hAnsi="Times New Roman"/>
          <w:sz w:val="26"/>
          <w:szCs w:val="26"/>
        </w:rPr>
        <w:t>6.6. Собственником мусора после проведения работ является ЗАКАЗЧИК, который осуществляет вывоз мусора самостоятельно.</w:t>
      </w:r>
    </w:p>
    <w:p w14:paraId="7B3DD4DD" w14:textId="77777777" w:rsidR="00BD572D" w:rsidRDefault="001442EB">
      <w:pPr>
        <w:pStyle w:val="af3"/>
        <w:numPr>
          <w:ilvl w:val="0"/>
          <w:numId w:val="3"/>
        </w:numPr>
        <w:spacing w:after="0" w:line="240" w:lineRule="auto"/>
        <w:jc w:val="center"/>
        <w:rPr>
          <w:rFonts w:ascii="Times New Roman" w:hAnsi="Times New Roman"/>
          <w:b/>
          <w:bCs/>
          <w:sz w:val="26"/>
          <w:szCs w:val="26"/>
        </w:rPr>
      </w:pPr>
      <w:r>
        <w:rPr>
          <w:rFonts w:ascii="Times New Roman" w:hAnsi="Times New Roman"/>
          <w:b/>
          <w:bCs/>
          <w:sz w:val="26"/>
          <w:szCs w:val="26"/>
        </w:rPr>
        <w:t>ГАРАНТИЙНЫЕ ОБЯЗАТЕЛЬСТВА</w:t>
      </w:r>
    </w:p>
    <w:p w14:paraId="0E1C2AA8" w14:textId="77777777" w:rsidR="00BD572D" w:rsidRDefault="001442EB">
      <w:pPr>
        <w:pStyle w:val="af"/>
        <w:tabs>
          <w:tab w:val="left" w:pos="0"/>
        </w:tabs>
        <w:spacing w:before="0" w:beforeAutospacing="0" w:after="0" w:afterAutospacing="0"/>
        <w:ind w:firstLine="550"/>
        <w:jc w:val="both"/>
        <w:rPr>
          <w:sz w:val="26"/>
          <w:szCs w:val="26"/>
        </w:rPr>
      </w:pPr>
      <w:r>
        <w:rPr>
          <w:sz w:val="26"/>
          <w:szCs w:val="26"/>
        </w:rPr>
        <w:t xml:space="preserve">7.1. </w:t>
      </w:r>
      <w:r>
        <w:rPr>
          <w:rStyle w:val="FontStyle35"/>
          <w:sz w:val="26"/>
          <w:szCs w:val="26"/>
        </w:rPr>
        <w:t>Гарантийный срок на выполненные и принятые ЗАКАЗЧИКОМ работы устанавливается 24 месяца.</w:t>
      </w:r>
    </w:p>
    <w:p w14:paraId="699D38FC" w14:textId="77777777" w:rsidR="00BD572D" w:rsidRDefault="001442EB">
      <w:pPr>
        <w:shd w:val="clear" w:color="auto" w:fill="FFFFFF"/>
        <w:tabs>
          <w:tab w:val="left" w:pos="1080"/>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7.2. Исчисление гарантийного срока начинается со дня подписания акта сдачи -приёмки выполненных </w:t>
      </w:r>
      <w:r>
        <w:rPr>
          <w:rFonts w:ascii="Times New Roman" w:hAnsi="Times New Roman"/>
          <w:sz w:val="26"/>
          <w:szCs w:val="26"/>
        </w:rPr>
        <w:t>работ</w:t>
      </w:r>
      <w:r>
        <w:rPr>
          <w:rFonts w:ascii="Times New Roman" w:hAnsi="Times New Roman"/>
          <w:sz w:val="26"/>
          <w:szCs w:val="26"/>
          <w:lang w:eastAsia="ru-RU"/>
        </w:rPr>
        <w:t xml:space="preserve"> ЗАКАЗЧИКОМ.</w:t>
      </w:r>
    </w:p>
    <w:p w14:paraId="4FA0001A" w14:textId="77777777" w:rsidR="00BD572D" w:rsidRDefault="001442EB">
      <w:pPr>
        <w:shd w:val="clear" w:color="auto" w:fill="FFFFFF"/>
        <w:tabs>
          <w:tab w:val="left" w:pos="1080"/>
          <w:tab w:val="left" w:pos="1418"/>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7.3. Дефекты работ ПОДРЯДЧИКА, выявленные в период гарантийного срока эксплуатации оборудования, устраняются за счёт ПОДРЯДЧИКА.</w:t>
      </w:r>
    </w:p>
    <w:p w14:paraId="4830B625" w14:textId="77777777" w:rsidR="00BD572D" w:rsidRDefault="001442EB">
      <w:pPr>
        <w:shd w:val="clear" w:color="auto" w:fill="FFFFFF"/>
        <w:spacing w:after="0" w:line="240" w:lineRule="auto"/>
        <w:ind w:firstLine="660"/>
        <w:jc w:val="both"/>
        <w:rPr>
          <w:rFonts w:ascii="Times New Roman" w:hAnsi="Times New Roman"/>
          <w:sz w:val="26"/>
          <w:szCs w:val="26"/>
          <w:lang w:eastAsia="ru-RU"/>
        </w:rPr>
      </w:pPr>
      <w:r>
        <w:rPr>
          <w:rFonts w:ascii="Times New Roman" w:hAnsi="Times New Roman"/>
          <w:sz w:val="26"/>
          <w:szCs w:val="26"/>
          <w:lang w:eastAsia="ru-RU"/>
        </w:rPr>
        <w:t>7.4. ПОДРЯДЧИК не несёт ответственности за конструктивные недостатки оборудования, на котором производились работы и за обнаруженные в пределах гарантийного срока дефекты, если они произошли вследствие нормативного износа оборудования (его частей), неправильной его эксплуатации, ненадлежащего ремонта или повреждения третьими лицами.</w:t>
      </w:r>
    </w:p>
    <w:p w14:paraId="0FC874F9" w14:textId="77777777" w:rsidR="00BD572D" w:rsidRDefault="001442EB">
      <w:pPr>
        <w:shd w:val="clear" w:color="auto" w:fill="FFFFFF"/>
        <w:spacing w:after="0" w:line="240" w:lineRule="auto"/>
        <w:ind w:firstLine="567"/>
        <w:jc w:val="center"/>
        <w:rPr>
          <w:rFonts w:ascii="Times New Roman" w:hAnsi="Times New Roman"/>
          <w:b/>
          <w:bCs/>
          <w:sz w:val="26"/>
          <w:szCs w:val="26"/>
        </w:rPr>
      </w:pPr>
      <w:r>
        <w:rPr>
          <w:rFonts w:ascii="Times New Roman" w:hAnsi="Times New Roman"/>
          <w:b/>
          <w:sz w:val="26"/>
          <w:szCs w:val="26"/>
          <w:lang w:eastAsia="ru-RU"/>
        </w:rPr>
        <w:t>8.</w:t>
      </w:r>
      <w:r>
        <w:rPr>
          <w:rFonts w:ascii="Times New Roman" w:hAnsi="Times New Roman"/>
          <w:sz w:val="26"/>
          <w:szCs w:val="26"/>
          <w:lang w:eastAsia="ru-RU"/>
        </w:rPr>
        <w:t xml:space="preserve"> </w:t>
      </w:r>
      <w:r>
        <w:rPr>
          <w:rFonts w:ascii="Times New Roman" w:hAnsi="Times New Roman"/>
          <w:b/>
          <w:bCs/>
          <w:sz w:val="26"/>
          <w:szCs w:val="26"/>
        </w:rPr>
        <w:t>ПОРЯДОК ИЗМЕНЕНИЯ И РАСТОРЖЕНИЯ ДОГОВОРА.</w:t>
      </w:r>
    </w:p>
    <w:p w14:paraId="183C2B88" w14:textId="77777777" w:rsidR="00BD572D" w:rsidRDefault="001442EB">
      <w:pPr>
        <w:shd w:val="clear" w:color="auto" w:fill="FFFFFF"/>
        <w:spacing w:after="0" w:line="240" w:lineRule="auto"/>
        <w:ind w:firstLine="708"/>
        <w:jc w:val="both"/>
        <w:textAlignment w:val="baseline"/>
        <w:rPr>
          <w:rFonts w:ascii="Times New Roman" w:hAnsi="Times New Roman"/>
          <w:sz w:val="26"/>
          <w:szCs w:val="26"/>
        </w:rPr>
      </w:pPr>
      <w:r>
        <w:rPr>
          <w:rFonts w:ascii="Times New Roman" w:hAnsi="Times New Roman"/>
          <w:sz w:val="26"/>
          <w:szCs w:val="26"/>
        </w:rPr>
        <w:t>8.1. Изменения и дополнения в настоящий договор вносятся путём заключения СТОРОНАМИ дополнительного соглашения.</w:t>
      </w:r>
    </w:p>
    <w:p w14:paraId="575EC74A" w14:textId="77777777" w:rsidR="00BD572D" w:rsidRDefault="001442EB">
      <w:pPr>
        <w:shd w:val="clear" w:color="auto" w:fill="FFFFFF"/>
        <w:spacing w:after="0" w:line="240" w:lineRule="auto"/>
        <w:ind w:firstLine="708"/>
        <w:jc w:val="both"/>
        <w:textAlignment w:val="baseline"/>
        <w:rPr>
          <w:rFonts w:ascii="Times New Roman" w:hAnsi="Times New Roman"/>
          <w:sz w:val="26"/>
          <w:szCs w:val="26"/>
        </w:rPr>
      </w:pPr>
      <w:r>
        <w:rPr>
          <w:rFonts w:ascii="Times New Roman" w:hAnsi="Times New Roman"/>
          <w:sz w:val="26"/>
          <w:szCs w:val="26"/>
        </w:rPr>
        <w:t>8.2. ЗАКАЗЧИК имеет право отказаться от настоящего договора в случае:</w:t>
      </w:r>
    </w:p>
    <w:p w14:paraId="6A103547" w14:textId="77777777" w:rsidR="00BD572D" w:rsidRDefault="001442EB">
      <w:pPr>
        <w:shd w:val="clear" w:color="auto" w:fill="FFFFFF"/>
        <w:tabs>
          <w:tab w:val="left" w:pos="1134"/>
        </w:tabs>
        <w:spacing w:after="0" w:line="240" w:lineRule="auto"/>
        <w:ind w:firstLine="708"/>
        <w:jc w:val="both"/>
        <w:textAlignment w:val="baseline"/>
        <w:rPr>
          <w:rFonts w:ascii="Times New Roman" w:hAnsi="Times New Roman"/>
          <w:sz w:val="26"/>
          <w:szCs w:val="26"/>
        </w:rPr>
      </w:pPr>
      <w:r>
        <w:rPr>
          <w:rFonts w:ascii="Times New Roman" w:hAnsi="Times New Roman"/>
          <w:sz w:val="26"/>
          <w:szCs w:val="26"/>
        </w:rPr>
        <w:t>8.2.1. если ПОДРЯДЧИК неоднократно допустил некачественное выполнение работ;</w:t>
      </w:r>
    </w:p>
    <w:p w14:paraId="0AD8C501" w14:textId="77777777" w:rsidR="00BD572D" w:rsidRDefault="001442EB">
      <w:pPr>
        <w:shd w:val="clear" w:color="auto" w:fill="FFFFFF"/>
        <w:spacing w:after="0" w:line="240" w:lineRule="auto"/>
        <w:ind w:firstLine="708"/>
        <w:jc w:val="both"/>
        <w:textAlignment w:val="baseline"/>
        <w:rPr>
          <w:rFonts w:ascii="Times New Roman" w:hAnsi="Times New Roman"/>
          <w:sz w:val="26"/>
          <w:szCs w:val="26"/>
        </w:rPr>
      </w:pPr>
      <w:r>
        <w:rPr>
          <w:rFonts w:ascii="Times New Roman" w:hAnsi="Times New Roman"/>
          <w:sz w:val="26"/>
          <w:szCs w:val="26"/>
        </w:rPr>
        <w:t>8.2.2. при неоднократном нарушении ПОДРЯДЧИКОМ сроков выполнения работ по обстоятельствам, зависящим от ПОДРЯДЧИКА.</w:t>
      </w:r>
    </w:p>
    <w:p w14:paraId="390A7388" w14:textId="77777777" w:rsidR="00BD572D" w:rsidRDefault="00BD572D">
      <w:pPr>
        <w:shd w:val="clear" w:color="auto" w:fill="FFFFFF"/>
        <w:spacing w:after="0" w:line="240" w:lineRule="auto"/>
        <w:ind w:firstLine="708"/>
        <w:jc w:val="both"/>
        <w:textAlignment w:val="baseline"/>
        <w:rPr>
          <w:rFonts w:ascii="Times New Roman" w:hAnsi="Times New Roman"/>
          <w:sz w:val="26"/>
          <w:szCs w:val="26"/>
        </w:rPr>
      </w:pPr>
    </w:p>
    <w:p w14:paraId="60FEFCC6" w14:textId="77777777" w:rsidR="00BD572D" w:rsidRDefault="001442EB">
      <w:pPr>
        <w:pStyle w:val="af3"/>
        <w:numPr>
          <w:ilvl w:val="0"/>
          <w:numId w:val="4"/>
        </w:numPr>
        <w:spacing w:after="0" w:line="240" w:lineRule="auto"/>
        <w:jc w:val="center"/>
        <w:rPr>
          <w:rFonts w:ascii="Times New Roman" w:hAnsi="Times New Roman"/>
          <w:b/>
          <w:bCs/>
          <w:sz w:val="26"/>
          <w:szCs w:val="26"/>
        </w:rPr>
      </w:pPr>
      <w:r>
        <w:rPr>
          <w:rFonts w:ascii="Times New Roman" w:hAnsi="Times New Roman"/>
          <w:b/>
          <w:bCs/>
          <w:sz w:val="26"/>
          <w:szCs w:val="26"/>
        </w:rPr>
        <w:lastRenderedPageBreak/>
        <w:t>ЗАКЛЮЧИТЕЛЬНЫЕ ПОЛОЖЕНИЯ</w:t>
      </w:r>
    </w:p>
    <w:p w14:paraId="31342600" w14:textId="77777777" w:rsidR="00BD572D" w:rsidRDefault="001442EB">
      <w:pPr>
        <w:pStyle w:val="a9"/>
        <w:spacing w:line="240" w:lineRule="auto"/>
        <w:ind w:firstLine="720"/>
        <w:jc w:val="both"/>
        <w:rPr>
          <w:rFonts w:ascii="Times New Roman" w:hAnsi="Times New Roman"/>
          <w:sz w:val="26"/>
          <w:szCs w:val="26"/>
        </w:rPr>
      </w:pPr>
      <w:r>
        <w:rPr>
          <w:rFonts w:ascii="Times New Roman" w:hAnsi="Times New Roman"/>
          <w:sz w:val="26"/>
          <w:szCs w:val="26"/>
        </w:rPr>
        <w:t xml:space="preserve">9.1. Настоящий договор подряда вступает в силу с момента его подписания СТОРОНАМИ и действует до момента выполнения СТОРОНАМИ всех своих обязательств. </w:t>
      </w:r>
    </w:p>
    <w:p w14:paraId="38A2A152"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9.2. Настоящий договор составлен в городе Минске в двух подлинных экземплярах по одному экземпляру для каждой из СТОРОН.</w:t>
      </w:r>
    </w:p>
    <w:p w14:paraId="5213A007"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9.3. Все приложения к настоящему договору являются его неотъемлемой частью.</w:t>
      </w:r>
    </w:p>
    <w:p w14:paraId="55EF1332" w14:textId="77777777" w:rsidR="00BD572D" w:rsidRDefault="001442EB">
      <w:pPr>
        <w:pStyle w:val="a9"/>
        <w:spacing w:line="240" w:lineRule="auto"/>
        <w:ind w:firstLine="720"/>
        <w:jc w:val="center"/>
        <w:rPr>
          <w:rFonts w:ascii="Times New Roman" w:hAnsi="Times New Roman"/>
          <w:b/>
          <w:bCs/>
          <w:sz w:val="26"/>
          <w:szCs w:val="26"/>
        </w:rPr>
      </w:pPr>
      <w:r>
        <w:rPr>
          <w:rFonts w:ascii="Times New Roman" w:hAnsi="Times New Roman"/>
          <w:b/>
          <w:bCs/>
          <w:sz w:val="26"/>
          <w:szCs w:val="26"/>
        </w:rPr>
        <w:t>10. АНТИКОРРУПЦИОННАЯ ОГОВОРКА.</w:t>
      </w:r>
    </w:p>
    <w:p w14:paraId="4FC03928"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10.1.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5DA520"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10.2.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4F947E30"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10.3.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со дня даты направления письменного уведомления.</w:t>
      </w:r>
    </w:p>
    <w:p w14:paraId="0EB9CECF" w14:textId="77777777" w:rsidR="00BD572D" w:rsidRDefault="001442EB">
      <w:pPr>
        <w:pStyle w:val="a9"/>
        <w:spacing w:line="240" w:lineRule="auto"/>
        <w:ind w:firstLineChars="253" w:firstLine="658"/>
        <w:jc w:val="both"/>
        <w:rPr>
          <w:rFonts w:ascii="Times New Roman" w:hAnsi="Times New Roman"/>
          <w:sz w:val="26"/>
          <w:szCs w:val="26"/>
        </w:rPr>
      </w:pPr>
      <w:r>
        <w:rPr>
          <w:rFonts w:ascii="Times New Roman" w:hAnsi="Times New Roman"/>
          <w:sz w:val="26"/>
          <w:szCs w:val="26"/>
        </w:rPr>
        <w:t>10.4.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настоящим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93F86BC" w14:textId="77777777" w:rsidR="00BD572D" w:rsidRDefault="00BD572D">
      <w:pPr>
        <w:pStyle w:val="a9"/>
        <w:spacing w:line="240" w:lineRule="auto"/>
        <w:ind w:firstLineChars="253" w:firstLine="658"/>
        <w:jc w:val="both"/>
        <w:rPr>
          <w:rFonts w:ascii="Times New Roman" w:hAnsi="Times New Roman"/>
          <w:sz w:val="26"/>
          <w:szCs w:val="26"/>
        </w:rPr>
      </w:pPr>
    </w:p>
    <w:p w14:paraId="6520A23A" w14:textId="77777777" w:rsidR="00BD572D" w:rsidRDefault="001442EB">
      <w:pPr>
        <w:pStyle w:val="FR2"/>
        <w:jc w:val="center"/>
        <w:rPr>
          <w:rFonts w:ascii="Times New Roman" w:hAnsi="Times New Roman" w:cs="Times New Roman"/>
          <w:b/>
          <w:bCs/>
          <w:sz w:val="26"/>
          <w:szCs w:val="26"/>
        </w:rPr>
      </w:pPr>
      <w:r>
        <w:rPr>
          <w:rFonts w:ascii="Times New Roman" w:hAnsi="Times New Roman" w:cs="Times New Roman"/>
          <w:b/>
          <w:bCs/>
          <w:sz w:val="26"/>
          <w:szCs w:val="26"/>
        </w:rPr>
        <w:t>11. ПРИЛОЖЕНИЯ</w:t>
      </w:r>
    </w:p>
    <w:p w14:paraId="2FFC734C" w14:textId="77777777" w:rsidR="00BD572D" w:rsidRDefault="001442EB">
      <w:pPr>
        <w:pStyle w:val="a9"/>
        <w:spacing w:line="240" w:lineRule="auto"/>
        <w:ind w:firstLine="709"/>
        <w:rPr>
          <w:rFonts w:ascii="Times New Roman" w:hAnsi="Times New Roman"/>
          <w:sz w:val="26"/>
          <w:szCs w:val="26"/>
        </w:rPr>
      </w:pPr>
      <w:r>
        <w:rPr>
          <w:rFonts w:ascii="Times New Roman" w:hAnsi="Times New Roman"/>
          <w:sz w:val="26"/>
          <w:szCs w:val="26"/>
        </w:rPr>
        <w:t>1. Приложение № 1: Калькуляция №1.</w:t>
      </w:r>
    </w:p>
    <w:p w14:paraId="02DFF77D" w14:textId="77777777" w:rsidR="00BD572D" w:rsidRDefault="001442EB">
      <w:pPr>
        <w:pStyle w:val="a9"/>
        <w:spacing w:line="240" w:lineRule="auto"/>
        <w:ind w:firstLine="709"/>
        <w:rPr>
          <w:rFonts w:ascii="Times New Roman" w:hAnsi="Times New Roman"/>
          <w:sz w:val="26"/>
          <w:szCs w:val="26"/>
        </w:rPr>
      </w:pPr>
      <w:r>
        <w:rPr>
          <w:rFonts w:ascii="Times New Roman" w:hAnsi="Times New Roman"/>
          <w:sz w:val="26"/>
          <w:szCs w:val="26"/>
        </w:rPr>
        <w:t xml:space="preserve">2. </w:t>
      </w:r>
      <w:r>
        <w:rPr>
          <w:rFonts w:ascii="Times New Roman" w:hAnsi="Times New Roman"/>
          <w:bCs/>
          <w:sz w:val="26"/>
          <w:szCs w:val="26"/>
        </w:rPr>
        <w:t>Приложение № 2 : Калькуляция №2.</w:t>
      </w:r>
    </w:p>
    <w:p w14:paraId="652637D2" w14:textId="77777777" w:rsidR="00BD572D" w:rsidRDefault="001442EB">
      <w:pPr>
        <w:pStyle w:val="af4"/>
        <w:spacing w:after="0" w:line="240" w:lineRule="auto"/>
        <w:ind w:firstLine="709"/>
        <w:rPr>
          <w:rFonts w:ascii="Times New Roman" w:hAnsi="Times New Roman"/>
          <w:bCs/>
          <w:sz w:val="26"/>
          <w:szCs w:val="26"/>
        </w:rPr>
      </w:pPr>
      <w:r>
        <w:rPr>
          <w:rFonts w:ascii="Times New Roman" w:hAnsi="Times New Roman"/>
          <w:bCs/>
          <w:sz w:val="26"/>
          <w:szCs w:val="26"/>
        </w:rPr>
        <w:t>3. Приложение № 3: Протокол согласования договорной цены.</w:t>
      </w:r>
    </w:p>
    <w:p w14:paraId="06386317" w14:textId="77777777" w:rsidR="00BD572D" w:rsidRDefault="001442EB">
      <w:pPr>
        <w:pStyle w:val="af4"/>
        <w:spacing w:after="0" w:line="240" w:lineRule="auto"/>
        <w:ind w:firstLine="709"/>
        <w:rPr>
          <w:rFonts w:ascii="Times New Roman" w:hAnsi="Times New Roman"/>
          <w:bCs/>
          <w:sz w:val="26"/>
          <w:szCs w:val="26"/>
        </w:rPr>
      </w:pPr>
      <w:r>
        <w:rPr>
          <w:rFonts w:ascii="Times New Roman" w:hAnsi="Times New Roman"/>
          <w:bCs/>
          <w:sz w:val="26"/>
          <w:szCs w:val="26"/>
        </w:rPr>
        <w:t>4. Приложение № 4: Дефектный акт №1</w:t>
      </w:r>
    </w:p>
    <w:p w14:paraId="3C3E0DC5" w14:textId="77777777" w:rsidR="00BD572D" w:rsidRDefault="001442EB">
      <w:pPr>
        <w:pStyle w:val="af4"/>
        <w:spacing w:after="0" w:line="240" w:lineRule="auto"/>
        <w:ind w:firstLine="709"/>
        <w:rPr>
          <w:rFonts w:ascii="Times New Roman" w:hAnsi="Times New Roman"/>
          <w:bCs/>
          <w:sz w:val="26"/>
          <w:szCs w:val="26"/>
        </w:rPr>
      </w:pPr>
      <w:r>
        <w:rPr>
          <w:rFonts w:ascii="Times New Roman" w:hAnsi="Times New Roman"/>
          <w:bCs/>
          <w:sz w:val="26"/>
          <w:szCs w:val="26"/>
        </w:rPr>
        <w:lastRenderedPageBreak/>
        <w:t>5. Приложение №5: Дефектный акт №2.</w:t>
      </w:r>
    </w:p>
    <w:p w14:paraId="33A3230C" w14:textId="77777777" w:rsidR="00BD572D" w:rsidRDefault="00BD572D">
      <w:pPr>
        <w:pStyle w:val="a9"/>
        <w:spacing w:line="240" w:lineRule="auto"/>
        <w:ind w:firstLine="720"/>
        <w:jc w:val="both"/>
        <w:rPr>
          <w:rFonts w:ascii="Times New Roman" w:eastAsia="Calibri" w:hAnsi="Times New Roman"/>
          <w:b/>
          <w:sz w:val="26"/>
          <w:szCs w:val="26"/>
          <w:lang w:eastAsia="en-US"/>
        </w:rPr>
      </w:pPr>
    </w:p>
    <w:p w14:paraId="14844D17" w14:textId="77777777" w:rsidR="00BD572D" w:rsidRDefault="001442EB">
      <w:pPr>
        <w:pStyle w:val="FR2"/>
        <w:numPr>
          <w:ilvl w:val="0"/>
          <w:numId w:val="5"/>
        </w:numPr>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РЕКВИЗИТЫ СТОРОН</w:t>
      </w:r>
    </w:p>
    <w:tbl>
      <w:tblPr>
        <w:tblW w:w="104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423"/>
        <w:gridCol w:w="5026"/>
      </w:tblGrid>
      <w:tr w:rsidR="00BD572D" w14:paraId="02B3D347" w14:textId="77777777">
        <w:trPr>
          <w:trHeight w:val="2434"/>
        </w:trPr>
        <w:tc>
          <w:tcPr>
            <w:tcW w:w="5423" w:type="dxa"/>
          </w:tcPr>
          <w:p w14:paraId="328E3B01" w14:textId="77777777" w:rsidR="00BD572D" w:rsidRDefault="001442EB">
            <w:pPr>
              <w:spacing w:after="0" w:line="216" w:lineRule="auto"/>
              <w:jc w:val="both"/>
              <w:rPr>
                <w:rFonts w:ascii="Times New Roman" w:hAnsi="Times New Roman"/>
                <w:b/>
                <w:sz w:val="26"/>
                <w:szCs w:val="26"/>
              </w:rPr>
            </w:pPr>
            <w:r>
              <w:rPr>
                <w:rFonts w:ascii="Times New Roman" w:hAnsi="Times New Roman"/>
                <w:b/>
                <w:sz w:val="26"/>
                <w:szCs w:val="26"/>
              </w:rPr>
              <w:t xml:space="preserve">«ЗАКАЗЧИК»: </w:t>
            </w:r>
          </w:p>
          <w:p w14:paraId="157A726D" w14:textId="77777777" w:rsidR="00BD572D" w:rsidRDefault="001442EB">
            <w:pPr>
              <w:spacing w:after="0" w:line="216"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Государственное</w:t>
            </w:r>
            <w:r>
              <w:rPr>
                <w:rFonts w:ascii="Times New Roman" w:eastAsia="Times New Roman" w:hAnsi="Times New Roman"/>
                <w:b/>
                <w:sz w:val="26"/>
                <w:szCs w:val="26"/>
                <w:lang w:val="en-US" w:eastAsia="ru-RU"/>
              </w:rPr>
              <w:t xml:space="preserve"> </w:t>
            </w:r>
            <w:proofErr w:type="spellStart"/>
            <w:r>
              <w:rPr>
                <w:rFonts w:ascii="Times New Roman" w:eastAsia="Times New Roman" w:hAnsi="Times New Roman"/>
                <w:b/>
                <w:sz w:val="26"/>
                <w:szCs w:val="26"/>
                <w:lang w:val="en-US" w:eastAsia="ru-RU"/>
              </w:rPr>
              <w:t>предприятие</w:t>
            </w:r>
            <w:proofErr w:type="spellEnd"/>
            <w:r>
              <w:rPr>
                <w:rFonts w:ascii="Times New Roman" w:eastAsia="Times New Roman" w:hAnsi="Times New Roman"/>
                <w:b/>
                <w:sz w:val="26"/>
                <w:szCs w:val="26"/>
                <w:lang w:eastAsia="ru-RU"/>
              </w:rPr>
              <w:t xml:space="preserve"> «</w:t>
            </w:r>
            <w:proofErr w:type="spellStart"/>
            <w:r>
              <w:rPr>
                <w:rFonts w:ascii="Times New Roman" w:eastAsia="Times New Roman" w:hAnsi="Times New Roman"/>
                <w:b/>
                <w:sz w:val="26"/>
                <w:szCs w:val="26"/>
                <w:lang w:eastAsia="ru-RU"/>
              </w:rPr>
              <w:t>Минсккоммунтеплосеть</w:t>
            </w:r>
            <w:proofErr w:type="spellEnd"/>
            <w:r>
              <w:rPr>
                <w:rFonts w:ascii="Times New Roman" w:eastAsia="Times New Roman" w:hAnsi="Times New Roman"/>
                <w:b/>
                <w:sz w:val="26"/>
                <w:szCs w:val="26"/>
                <w:lang w:eastAsia="ru-RU"/>
              </w:rPr>
              <w:t>»</w:t>
            </w:r>
          </w:p>
          <w:p w14:paraId="15848A01" w14:textId="77777777" w:rsidR="00BD572D" w:rsidRDefault="001442EB">
            <w:pPr>
              <w:spacing w:after="0" w:line="216" w:lineRule="auto"/>
              <w:rPr>
                <w:rFonts w:ascii="Times New Roman" w:hAnsi="Times New Roman"/>
                <w:sz w:val="26"/>
                <w:szCs w:val="26"/>
              </w:rPr>
            </w:pPr>
            <w:r>
              <w:rPr>
                <w:rFonts w:ascii="Times New Roman" w:eastAsia="Times New Roman" w:hAnsi="Times New Roman"/>
                <w:sz w:val="26"/>
                <w:szCs w:val="26"/>
                <w:lang w:eastAsia="ru-RU"/>
              </w:rPr>
              <w:t>220049, г. Минск, ул. Волгоградская,12</w:t>
            </w:r>
          </w:p>
          <w:p w14:paraId="18AF0A01" w14:textId="77777777" w:rsidR="00BD572D" w:rsidRDefault="001442EB">
            <w:pPr>
              <w:spacing w:after="0" w:line="216" w:lineRule="auto"/>
              <w:rPr>
                <w:rFonts w:ascii="Times New Roman" w:hAnsi="Times New Roman"/>
                <w:sz w:val="26"/>
                <w:szCs w:val="26"/>
                <w:lang w:val="en-US"/>
              </w:rPr>
            </w:pPr>
            <w:r>
              <w:rPr>
                <w:rFonts w:ascii="Times New Roman" w:hAnsi="Times New Roman"/>
                <w:sz w:val="26"/>
                <w:szCs w:val="26"/>
              </w:rPr>
              <w:t>тел</w:t>
            </w:r>
            <w:r>
              <w:rPr>
                <w:rFonts w:ascii="Times New Roman" w:hAnsi="Times New Roman"/>
                <w:sz w:val="26"/>
                <w:szCs w:val="26"/>
                <w:lang w:val="en-US"/>
              </w:rPr>
              <w:t>.  +375 (17) 3892771</w:t>
            </w:r>
          </w:p>
          <w:p w14:paraId="0E1F8057" w14:textId="77777777" w:rsidR="00BD572D" w:rsidRDefault="001442EB">
            <w:pPr>
              <w:spacing w:after="0" w:line="216" w:lineRule="auto"/>
              <w:rPr>
                <w:rFonts w:ascii="Times New Roman" w:hAnsi="Times New Roman"/>
                <w:sz w:val="26"/>
                <w:szCs w:val="26"/>
                <w:lang w:val="en-US"/>
              </w:rPr>
            </w:pPr>
            <w:r>
              <w:rPr>
                <w:rFonts w:ascii="Times New Roman" w:hAnsi="Times New Roman"/>
                <w:sz w:val="26"/>
                <w:szCs w:val="26"/>
              </w:rPr>
              <w:t>факс</w:t>
            </w:r>
            <w:r>
              <w:rPr>
                <w:rFonts w:ascii="Times New Roman" w:hAnsi="Times New Roman"/>
                <w:sz w:val="26"/>
                <w:szCs w:val="26"/>
                <w:lang w:val="en-US"/>
              </w:rPr>
              <w:t xml:space="preserve"> +375 (17) 3892831</w:t>
            </w:r>
          </w:p>
          <w:p w14:paraId="698B3104" w14:textId="77777777" w:rsidR="00BD572D" w:rsidRDefault="001442EB">
            <w:pPr>
              <w:spacing w:after="0" w:line="216" w:lineRule="auto"/>
              <w:jc w:val="both"/>
              <w:rPr>
                <w:rFonts w:ascii="Times New Roman" w:hAnsi="Times New Roman"/>
                <w:sz w:val="26"/>
                <w:szCs w:val="26"/>
                <w:lang w:val="en-US"/>
              </w:rPr>
            </w:pPr>
            <w:r>
              <w:rPr>
                <w:rFonts w:ascii="Times New Roman" w:hAnsi="Times New Roman"/>
                <w:sz w:val="26"/>
                <w:szCs w:val="26"/>
                <w:lang w:val="en-US"/>
              </w:rPr>
              <w:t xml:space="preserve">e-mail: </w:t>
            </w:r>
            <w:hyperlink r:id="rId8" w:history="1">
              <w:r>
                <w:rPr>
                  <w:rFonts w:ascii="Times New Roman" w:hAnsi="Times New Roman"/>
                  <w:sz w:val="26"/>
                  <w:szCs w:val="26"/>
                  <w:lang w:val="en-US"/>
                </w:rPr>
                <w:t>mailbox@mkts.by</w:t>
              </w:r>
            </w:hyperlink>
          </w:p>
          <w:p w14:paraId="1BE45520" w14:textId="77777777" w:rsidR="00BD572D" w:rsidRDefault="001442EB">
            <w:pPr>
              <w:spacing w:after="0" w:line="216" w:lineRule="auto"/>
              <w:rPr>
                <w:rFonts w:ascii="Times New Roman" w:hAnsi="Times New Roman"/>
                <w:sz w:val="26"/>
                <w:szCs w:val="26"/>
                <w:lang w:val="en-US"/>
              </w:rPr>
            </w:pPr>
            <w:r>
              <w:rPr>
                <w:rFonts w:ascii="Times New Roman" w:eastAsia="Times New Roman" w:hAnsi="Times New Roman"/>
                <w:sz w:val="26"/>
                <w:szCs w:val="26"/>
                <w:lang w:eastAsia="ru-RU"/>
              </w:rPr>
              <w:t>р</w:t>
            </w:r>
            <w:r>
              <w:rPr>
                <w:rFonts w:ascii="Times New Roman" w:hAnsi="Times New Roman"/>
                <w:sz w:val="26"/>
                <w:szCs w:val="26"/>
                <w:lang w:val="en-US"/>
              </w:rPr>
              <w:t>/</w:t>
            </w:r>
            <w:r>
              <w:rPr>
                <w:rFonts w:ascii="Times New Roman" w:hAnsi="Times New Roman"/>
                <w:sz w:val="26"/>
                <w:szCs w:val="26"/>
              </w:rPr>
              <w:t>с</w:t>
            </w:r>
            <w:r>
              <w:rPr>
                <w:rFonts w:ascii="Times New Roman" w:hAnsi="Times New Roman"/>
                <w:sz w:val="26"/>
                <w:szCs w:val="26"/>
                <w:lang w:val="en-US"/>
              </w:rPr>
              <w:t xml:space="preserve">  № </w:t>
            </w:r>
            <w:r>
              <w:rPr>
                <w:rFonts w:ascii="Times New Roman" w:hAnsi="Times New Roman"/>
                <w:bCs/>
                <w:sz w:val="26"/>
                <w:szCs w:val="26"/>
                <w:lang w:val="en-US"/>
              </w:rPr>
              <w:t>BY67AKBB30120143913625300000</w:t>
            </w:r>
            <w:r>
              <w:rPr>
                <w:rFonts w:ascii="Times New Roman" w:hAnsi="Times New Roman"/>
                <w:sz w:val="26"/>
                <w:szCs w:val="26"/>
                <w:lang w:val="en-US"/>
              </w:rPr>
              <w:t xml:space="preserve">   </w:t>
            </w:r>
          </w:p>
          <w:p w14:paraId="21A26AF8" w14:textId="77777777" w:rsidR="00BD572D" w:rsidRDefault="001442EB">
            <w:pPr>
              <w:spacing w:after="0" w:line="216" w:lineRule="auto"/>
              <w:rPr>
                <w:rFonts w:ascii="Times New Roman" w:hAnsi="Times New Roman"/>
                <w:sz w:val="26"/>
                <w:szCs w:val="26"/>
                <w:lang w:val="en-US"/>
              </w:rPr>
            </w:pPr>
            <w:r>
              <w:rPr>
                <w:rFonts w:ascii="Times New Roman" w:hAnsi="Times New Roman"/>
                <w:bCs/>
                <w:sz w:val="26"/>
                <w:szCs w:val="26"/>
                <w:lang w:val="en-US"/>
              </w:rPr>
              <w:t>AKBBBY2X</w:t>
            </w:r>
            <w:r>
              <w:rPr>
                <w:rFonts w:ascii="Times New Roman" w:hAnsi="Times New Roman"/>
                <w:sz w:val="26"/>
                <w:szCs w:val="26"/>
                <w:lang w:val="en-US"/>
              </w:rPr>
              <w:t xml:space="preserve">   </w:t>
            </w:r>
          </w:p>
          <w:p w14:paraId="6EEE645D" w14:textId="77777777" w:rsidR="00BD572D" w:rsidRDefault="001442EB">
            <w:pPr>
              <w:spacing w:after="0" w:line="216" w:lineRule="auto"/>
              <w:rPr>
                <w:rFonts w:ascii="Times New Roman" w:hAnsi="Times New Roman"/>
                <w:sz w:val="26"/>
                <w:szCs w:val="26"/>
                <w:lang w:val="en-US"/>
              </w:rPr>
            </w:pPr>
            <w:r>
              <w:rPr>
                <w:rFonts w:ascii="Times New Roman" w:hAnsi="Times New Roman"/>
                <w:sz w:val="26"/>
                <w:szCs w:val="26"/>
              </w:rPr>
              <w:t>ЦБУ</w:t>
            </w:r>
            <w:r>
              <w:rPr>
                <w:rFonts w:ascii="Times New Roman" w:hAnsi="Times New Roman"/>
                <w:sz w:val="26"/>
                <w:szCs w:val="26"/>
                <w:lang w:val="en-US"/>
              </w:rPr>
              <w:t xml:space="preserve"> №514 </w:t>
            </w:r>
            <w:r>
              <w:rPr>
                <w:rFonts w:ascii="Times New Roman" w:hAnsi="Times New Roman"/>
                <w:sz w:val="26"/>
                <w:szCs w:val="26"/>
              </w:rPr>
              <w:t>ОАО</w:t>
            </w:r>
            <w:r>
              <w:rPr>
                <w:rFonts w:ascii="Times New Roman" w:hAnsi="Times New Roman"/>
                <w:sz w:val="26"/>
                <w:szCs w:val="26"/>
                <w:lang w:val="en-US"/>
              </w:rPr>
              <w:t xml:space="preserve"> «</w:t>
            </w:r>
            <w:r>
              <w:rPr>
                <w:rFonts w:ascii="Times New Roman" w:hAnsi="Times New Roman"/>
                <w:sz w:val="26"/>
                <w:szCs w:val="26"/>
              </w:rPr>
              <w:t>АСБ</w:t>
            </w:r>
            <w:r>
              <w:rPr>
                <w:rFonts w:ascii="Times New Roman" w:hAnsi="Times New Roman"/>
                <w:sz w:val="26"/>
                <w:szCs w:val="26"/>
                <w:lang w:val="en-US"/>
              </w:rPr>
              <w:t xml:space="preserve"> </w:t>
            </w:r>
            <w:r>
              <w:rPr>
                <w:rFonts w:ascii="Times New Roman" w:hAnsi="Times New Roman"/>
                <w:sz w:val="26"/>
                <w:szCs w:val="26"/>
              </w:rPr>
              <w:t>Беларусбанк</w:t>
            </w:r>
            <w:r>
              <w:rPr>
                <w:rFonts w:ascii="Times New Roman" w:hAnsi="Times New Roman"/>
                <w:sz w:val="26"/>
                <w:szCs w:val="26"/>
                <w:lang w:val="en-US"/>
              </w:rPr>
              <w:t>»</w:t>
            </w:r>
          </w:p>
          <w:p w14:paraId="4A8D2D6F" w14:textId="77777777" w:rsidR="00BD572D" w:rsidRDefault="001442EB">
            <w:pPr>
              <w:spacing w:after="0" w:line="216" w:lineRule="auto"/>
              <w:rPr>
                <w:rFonts w:ascii="Times New Roman" w:hAnsi="Times New Roman"/>
                <w:sz w:val="26"/>
                <w:szCs w:val="26"/>
              </w:rPr>
            </w:pPr>
            <w:r>
              <w:rPr>
                <w:rFonts w:ascii="Times New Roman" w:hAnsi="Times New Roman"/>
                <w:sz w:val="26"/>
                <w:szCs w:val="26"/>
                <w:lang w:val="en-US"/>
              </w:rPr>
              <w:t xml:space="preserve"> </w:t>
            </w:r>
            <w:proofErr w:type="spellStart"/>
            <w:r>
              <w:rPr>
                <w:rFonts w:ascii="Times New Roman" w:hAnsi="Times New Roman"/>
                <w:sz w:val="26"/>
                <w:szCs w:val="26"/>
              </w:rPr>
              <w:t>г.Минск</w:t>
            </w:r>
            <w:proofErr w:type="spellEnd"/>
          </w:p>
          <w:p w14:paraId="2514D9A9" w14:textId="77777777" w:rsidR="00BD572D" w:rsidRDefault="001442EB">
            <w:pPr>
              <w:spacing w:after="0" w:line="216" w:lineRule="auto"/>
              <w:rPr>
                <w:rFonts w:ascii="Times New Roman" w:hAnsi="Times New Roman"/>
                <w:sz w:val="26"/>
                <w:szCs w:val="26"/>
              </w:rPr>
            </w:pPr>
            <w:r>
              <w:rPr>
                <w:rFonts w:ascii="Times New Roman" w:hAnsi="Times New Roman"/>
                <w:sz w:val="26"/>
                <w:szCs w:val="26"/>
              </w:rPr>
              <w:t>УНП 100185328 ОКПО 05570727</w:t>
            </w:r>
          </w:p>
          <w:p w14:paraId="2BEEF62C" w14:textId="77777777" w:rsidR="00BD572D" w:rsidRDefault="00BD572D">
            <w:pPr>
              <w:spacing w:after="0" w:line="216" w:lineRule="auto"/>
              <w:rPr>
                <w:rFonts w:ascii="Times New Roman" w:hAnsi="Times New Roman"/>
                <w:b/>
                <w:sz w:val="26"/>
                <w:szCs w:val="26"/>
              </w:rPr>
            </w:pPr>
          </w:p>
          <w:p w14:paraId="0966BE4B" w14:textId="77777777" w:rsidR="00BD572D" w:rsidRDefault="00BD572D">
            <w:pPr>
              <w:spacing w:after="0" w:line="216" w:lineRule="auto"/>
              <w:rPr>
                <w:rFonts w:ascii="Times New Roman" w:hAnsi="Times New Roman"/>
                <w:b/>
                <w:sz w:val="26"/>
                <w:szCs w:val="26"/>
              </w:rPr>
            </w:pPr>
          </w:p>
        </w:tc>
        <w:tc>
          <w:tcPr>
            <w:tcW w:w="5026" w:type="dxa"/>
          </w:tcPr>
          <w:p w14:paraId="459F0196" w14:textId="77777777" w:rsidR="00BD572D" w:rsidRDefault="001442EB">
            <w:pPr>
              <w:spacing w:after="0" w:line="240" w:lineRule="auto"/>
              <w:rPr>
                <w:rFonts w:ascii="Times New Roman" w:eastAsia="Times New Roman" w:hAnsi="Times New Roman"/>
                <w:b/>
                <w:sz w:val="26"/>
                <w:szCs w:val="26"/>
                <w:lang w:eastAsia="ru-RU"/>
              </w:rPr>
            </w:pPr>
            <w:r>
              <w:rPr>
                <w:rFonts w:ascii="Times New Roman" w:hAnsi="Times New Roman"/>
                <w:b/>
                <w:sz w:val="26"/>
                <w:szCs w:val="26"/>
              </w:rPr>
              <w:t>«ПОДРЯДЧИК»:</w:t>
            </w:r>
          </w:p>
          <w:p w14:paraId="000CB621" w14:textId="77777777" w:rsidR="00BD572D" w:rsidRDefault="00BD572D">
            <w:pPr>
              <w:spacing w:after="0" w:line="240" w:lineRule="auto"/>
              <w:rPr>
                <w:rFonts w:ascii="Times New Roman" w:hAnsi="Times New Roman"/>
                <w:b/>
                <w:sz w:val="26"/>
                <w:szCs w:val="26"/>
                <w:lang w:val="en-US"/>
              </w:rPr>
            </w:pPr>
          </w:p>
        </w:tc>
      </w:tr>
    </w:tbl>
    <w:p w14:paraId="47BD029E" w14:textId="77777777" w:rsidR="00BD572D" w:rsidRDefault="00BD572D">
      <w:pPr>
        <w:spacing w:after="0" w:line="240" w:lineRule="auto"/>
        <w:rPr>
          <w:rFonts w:ascii="Times New Roman" w:hAnsi="Times New Roman"/>
          <w:sz w:val="26"/>
          <w:szCs w:val="26"/>
        </w:rPr>
      </w:pPr>
    </w:p>
    <w:p w14:paraId="391A34E5" w14:textId="77777777" w:rsidR="00BD572D" w:rsidRDefault="001442EB">
      <w:pPr>
        <w:spacing w:after="0" w:line="240" w:lineRule="auto"/>
        <w:rPr>
          <w:rFonts w:ascii="Times New Roman" w:hAnsi="Times New Roman"/>
          <w:sz w:val="26"/>
          <w:szCs w:val="26"/>
        </w:rPr>
      </w:pPr>
      <w:r>
        <w:rPr>
          <w:rFonts w:ascii="Times New Roman" w:hAnsi="Times New Roman"/>
          <w:sz w:val="26"/>
          <w:szCs w:val="26"/>
        </w:rPr>
        <w:t>____________________</w:t>
      </w:r>
      <w:r>
        <w:rPr>
          <w:rFonts w:ascii="Times New Roman" w:hAnsi="Times New Roman"/>
          <w:sz w:val="26"/>
          <w:szCs w:val="26"/>
        </w:rPr>
        <w:tab/>
        <w:t xml:space="preserve">   </w:t>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lang w:val="en-US"/>
        </w:rPr>
        <w:tab/>
      </w:r>
      <w:r>
        <w:rPr>
          <w:rFonts w:ascii="Times New Roman" w:hAnsi="Times New Roman"/>
          <w:sz w:val="26"/>
          <w:szCs w:val="26"/>
        </w:rPr>
        <w:t xml:space="preserve">   ________________ </w:t>
      </w:r>
    </w:p>
    <w:p w14:paraId="3D6C001F" w14:textId="77777777" w:rsidR="00BD572D" w:rsidRDefault="001442EB">
      <w:pPr>
        <w:spacing w:after="0" w:line="216" w:lineRule="auto"/>
        <w:rPr>
          <w:rStyle w:val="FontStyle35"/>
          <w:color w:val="FF0000"/>
          <w:sz w:val="26"/>
          <w:szCs w:val="26"/>
          <w:vertAlign w:val="superscript"/>
        </w:rPr>
      </w:pPr>
      <w:r>
        <w:rPr>
          <w:rFonts w:ascii="Times New Roman" w:hAnsi="Times New Roman"/>
          <w:sz w:val="26"/>
          <w:szCs w:val="26"/>
        </w:rPr>
        <w:t>М.П.</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lang w:val="en-US"/>
        </w:rPr>
        <w:tab/>
      </w:r>
      <w:r>
        <w:rPr>
          <w:rFonts w:ascii="Times New Roman" w:hAnsi="Times New Roman"/>
          <w:sz w:val="26"/>
          <w:szCs w:val="26"/>
        </w:rPr>
        <w:t xml:space="preserve">       М.П.</w:t>
      </w:r>
    </w:p>
    <w:sectPr w:rsidR="00BD572D">
      <w:footerReference w:type="default" r:id="rId9"/>
      <w:pgSz w:w="11905" w:h="16838"/>
      <w:pgMar w:top="567" w:right="706" w:bottom="1134" w:left="1701" w:header="143" w:footer="2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1EDF9" w14:textId="77777777" w:rsidR="00E609FC" w:rsidRDefault="00E609FC">
      <w:pPr>
        <w:spacing w:after="0" w:line="240" w:lineRule="auto"/>
      </w:pPr>
      <w:r>
        <w:separator/>
      </w:r>
    </w:p>
  </w:endnote>
  <w:endnote w:type="continuationSeparator" w:id="0">
    <w:p w14:paraId="1595FE60" w14:textId="77777777" w:rsidR="00E609FC" w:rsidRDefault="00E60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LStat">
    <w:altName w:val="Times New Roman"/>
    <w:charset w:val="00"/>
    <w:family w:val="roman"/>
    <w:pitch w:val="default"/>
    <w:sig w:usb0="00000000" w:usb1="00000000" w:usb2="00000000" w:usb3="00000000" w:csb0="00000001" w:csb1="00000000"/>
  </w:font>
  <w:font w:name="Arial Cyr">
    <w:altName w:val="Arial"/>
    <w:panose1 w:val="020B0604020202020204"/>
    <w:charset w:val="CC"/>
    <w:family w:val="auto"/>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560664"/>
    </w:sdtPr>
    <w:sdtContent>
      <w:p w14:paraId="5D43F6E5" w14:textId="77777777" w:rsidR="00BD572D" w:rsidRDefault="001442EB">
        <w:pPr>
          <w:pStyle w:val="ad"/>
          <w:jc w:val="center"/>
        </w:pPr>
        <w:r>
          <w:fldChar w:fldCharType="begin"/>
        </w:r>
        <w:r>
          <w:instrText>PAGE   \* MERGEFORMAT</w:instrText>
        </w:r>
        <w:r>
          <w:fldChar w:fldCharType="separate"/>
        </w:r>
        <w:r>
          <w:t>2</w:t>
        </w:r>
        <w:r>
          <w:fldChar w:fldCharType="end"/>
        </w:r>
      </w:p>
    </w:sdtContent>
  </w:sdt>
  <w:p w14:paraId="136399E4" w14:textId="77777777" w:rsidR="00BD572D" w:rsidRDefault="001442EB">
    <w:pPr>
      <w:pStyle w:val="ad"/>
    </w:pPr>
    <w:r>
      <w:t>Заказчик________________</w:t>
    </w:r>
    <w:r>
      <w:tab/>
    </w:r>
    <w:r>
      <w:tab/>
      <w:t>Подрядчик_____________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2207" w14:textId="77777777" w:rsidR="00E609FC" w:rsidRDefault="00E609FC">
      <w:pPr>
        <w:spacing w:after="0" w:line="240" w:lineRule="auto"/>
      </w:pPr>
      <w:r>
        <w:separator/>
      </w:r>
    </w:p>
  </w:footnote>
  <w:footnote w:type="continuationSeparator" w:id="0">
    <w:p w14:paraId="1463C25E" w14:textId="77777777" w:rsidR="00E609FC" w:rsidRDefault="00E60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B18581"/>
    <w:multiLevelType w:val="multilevel"/>
    <w:tmpl w:val="8DB1858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49918F6"/>
    <w:multiLevelType w:val="multilevel"/>
    <w:tmpl w:val="049918F6"/>
    <w:lvl w:ilvl="0">
      <w:start w:val="9"/>
      <w:numFmt w:val="decimal"/>
      <w:lvlText w:val="%1."/>
      <w:lvlJc w:val="left"/>
      <w:pPr>
        <w:ind w:left="750" w:hanging="360"/>
      </w:pPr>
      <w:rPr>
        <w:rFonts w:hint="default"/>
      </w:r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2" w15:restartNumberingAfterBreak="0">
    <w:nsid w:val="0E3105FE"/>
    <w:multiLevelType w:val="singleLevel"/>
    <w:tmpl w:val="0E3105FE"/>
    <w:lvl w:ilvl="0">
      <w:start w:val="12"/>
      <w:numFmt w:val="decimal"/>
      <w:suff w:val="space"/>
      <w:lvlText w:val="%1."/>
      <w:lvlJc w:val="left"/>
    </w:lvl>
  </w:abstractNum>
  <w:abstractNum w:abstractNumId="3" w15:restartNumberingAfterBreak="0">
    <w:nsid w:val="4A444696"/>
    <w:multiLevelType w:val="multilevel"/>
    <w:tmpl w:val="4A444696"/>
    <w:lvl w:ilvl="0">
      <w:start w:val="6"/>
      <w:numFmt w:val="decimal"/>
      <w:lvlText w:val="%1."/>
      <w:lvlJc w:val="left"/>
      <w:pPr>
        <w:ind w:left="720" w:hanging="360"/>
      </w:pPr>
      <w:rPr>
        <w:rFonts w:hint="default"/>
      </w:rPr>
    </w:lvl>
    <w:lvl w:ilvl="1">
      <w:start w:val="3"/>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4" w15:restartNumberingAfterBreak="0">
    <w:nsid w:val="4F582F6B"/>
    <w:multiLevelType w:val="multilevel"/>
    <w:tmpl w:val="4F582F6B"/>
    <w:lvl w:ilvl="0">
      <w:start w:val="1"/>
      <w:numFmt w:val="decimal"/>
      <w:lvlText w:val="%1."/>
      <w:lvlJc w:val="left"/>
      <w:pPr>
        <w:tabs>
          <w:tab w:val="left" w:pos="720"/>
        </w:tabs>
        <w:ind w:left="720" w:hanging="360"/>
      </w:pPr>
      <w:rPr>
        <w:color w:val="auto"/>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num w:numId="1" w16cid:durableId="1972633662">
    <w:abstractNumId w:val="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9660204">
    <w:abstractNumId w:val="0"/>
  </w:num>
  <w:num w:numId="3" w16cid:durableId="1949697709">
    <w:abstractNumId w:val="3"/>
  </w:num>
  <w:num w:numId="4" w16cid:durableId="202863993">
    <w:abstractNumId w:val="1"/>
  </w:num>
  <w:num w:numId="5" w16cid:durableId="2101371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905"/>
    <w:rsid w:val="0000723B"/>
    <w:rsid w:val="00007387"/>
    <w:rsid w:val="00011242"/>
    <w:rsid w:val="000121C5"/>
    <w:rsid w:val="00016D23"/>
    <w:rsid w:val="00020218"/>
    <w:rsid w:val="00021045"/>
    <w:rsid w:val="00023694"/>
    <w:rsid w:val="00023F71"/>
    <w:rsid w:val="00026AE4"/>
    <w:rsid w:val="00027FC2"/>
    <w:rsid w:val="00035664"/>
    <w:rsid w:val="00035E44"/>
    <w:rsid w:val="00036004"/>
    <w:rsid w:val="00042C32"/>
    <w:rsid w:val="00046EAC"/>
    <w:rsid w:val="00047D35"/>
    <w:rsid w:val="000504CC"/>
    <w:rsid w:val="0005760E"/>
    <w:rsid w:val="00060250"/>
    <w:rsid w:val="00063FCD"/>
    <w:rsid w:val="000669DA"/>
    <w:rsid w:val="000722A4"/>
    <w:rsid w:val="00077406"/>
    <w:rsid w:val="0008037A"/>
    <w:rsid w:val="00091577"/>
    <w:rsid w:val="00094F29"/>
    <w:rsid w:val="00096015"/>
    <w:rsid w:val="000A0337"/>
    <w:rsid w:val="000A1DFA"/>
    <w:rsid w:val="000A5899"/>
    <w:rsid w:val="000A7FC3"/>
    <w:rsid w:val="000B0A14"/>
    <w:rsid w:val="000B38C3"/>
    <w:rsid w:val="000C5213"/>
    <w:rsid w:val="000D1FC9"/>
    <w:rsid w:val="000D5698"/>
    <w:rsid w:val="000E1872"/>
    <w:rsid w:val="000F1B1E"/>
    <w:rsid w:val="000F3242"/>
    <w:rsid w:val="000F5699"/>
    <w:rsid w:val="000F7E5E"/>
    <w:rsid w:val="00107777"/>
    <w:rsid w:val="00110A31"/>
    <w:rsid w:val="00111AA9"/>
    <w:rsid w:val="001254AE"/>
    <w:rsid w:val="00135463"/>
    <w:rsid w:val="00142527"/>
    <w:rsid w:val="00144270"/>
    <w:rsid w:val="001442EB"/>
    <w:rsid w:val="00144DA1"/>
    <w:rsid w:val="00157AFE"/>
    <w:rsid w:val="00160046"/>
    <w:rsid w:val="00166C3D"/>
    <w:rsid w:val="00170D33"/>
    <w:rsid w:val="00171830"/>
    <w:rsid w:val="00172347"/>
    <w:rsid w:val="00172A27"/>
    <w:rsid w:val="00177123"/>
    <w:rsid w:val="00181A78"/>
    <w:rsid w:val="00184056"/>
    <w:rsid w:val="001A1E48"/>
    <w:rsid w:val="001A3C6E"/>
    <w:rsid w:val="001B47DE"/>
    <w:rsid w:val="001C274F"/>
    <w:rsid w:val="001C41CE"/>
    <w:rsid w:val="001C68F6"/>
    <w:rsid w:val="001D03CD"/>
    <w:rsid w:val="001D4630"/>
    <w:rsid w:val="001D54AC"/>
    <w:rsid w:val="001D5F79"/>
    <w:rsid w:val="001D706F"/>
    <w:rsid w:val="001E2630"/>
    <w:rsid w:val="001E3976"/>
    <w:rsid w:val="001E4C4A"/>
    <w:rsid w:val="001F1745"/>
    <w:rsid w:val="001F1E74"/>
    <w:rsid w:val="00202BDD"/>
    <w:rsid w:val="00206FAC"/>
    <w:rsid w:val="00210195"/>
    <w:rsid w:val="00215A42"/>
    <w:rsid w:val="0021657A"/>
    <w:rsid w:val="00217C18"/>
    <w:rsid w:val="00217D5C"/>
    <w:rsid w:val="0022248E"/>
    <w:rsid w:val="00226157"/>
    <w:rsid w:val="00227BEC"/>
    <w:rsid w:val="002315DB"/>
    <w:rsid w:val="00234EBF"/>
    <w:rsid w:val="00241D0A"/>
    <w:rsid w:val="00242BC8"/>
    <w:rsid w:val="00243CD9"/>
    <w:rsid w:val="002479A5"/>
    <w:rsid w:val="00253E44"/>
    <w:rsid w:val="00254662"/>
    <w:rsid w:val="00255A42"/>
    <w:rsid w:val="00261903"/>
    <w:rsid w:val="00266CDB"/>
    <w:rsid w:val="0027363C"/>
    <w:rsid w:val="00275F41"/>
    <w:rsid w:val="0027635D"/>
    <w:rsid w:val="00284219"/>
    <w:rsid w:val="002847D6"/>
    <w:rsid w:val="00286E86"/>
    <w:rsid w:val="00287F09"/>
    <w:rsid w:val="0029114F"/>
    <w:rsid w:val="00291C9E"/>
    <w:rsid w:val="00296DA4"/>
    <w:rsid w:val="002A0933"/>
    <w:rsid w:val="002A307D"/>
    <w:rsid w:val="002B6E7E"/>
    <w:rsid w:val="002C21F6"/>
    <w:rsid w:val="002C367E"/>
    <w:rsid w:val="002C6C56"/>
    <w:rsid w:val="002D11E7"/>
    <w:rsid w:val="002D152A"/>
    <w:rsid w:val="002D6DA3"/>
    <w:rsid w:val="002E59E9"/>
    <w:rsid w:val="002E6D1C"/>
    <w:rsid w:val="002F4711"/>
    <w:rsid w:val="002F6127"/>
    <w:rsid w:val="002F636D"/>
    <w:rsid w:val="002F7466"/>
    <w:rsid w:val="002F74DF"/>
    <w:rsid w:val="002F76B5"/>
    <w:rsid w:val="003029BB"/>
    <w:rsid w:val="00304600"/>
    <w:rsid w:val="00307678"/>
    <w:rsid w:val="00315AFE"/>
    <w:rsid w:val="00321E12"/>
    <w:rsid w:val="003363D5"/>
    <w:rsid w:val="00336F2F"/>
    <w:rsid w:val="003373B8"/>
    <w:rsid w:val="00337F1C"/>
    <w:rsid w:val="00342313"/>
    <w:rsid w:val="00347884"/>
    <w:rsid w:val="003478D2"/>
    <w:rsid w:val="00350F00"/>
    <w:rsid w:val="00352D65"/>
    <w:rsid w:val="003530F7"/>
    <w:rsid w:val="00353F2A"/>
    <w:rsid w:val="003552C9"/>
    <w:rsid w:val="00357408"/>
    <w:rsid w:val="00365313"/>
    <w:rsid w:val="0037364F"/>
    <w:rsid w:val="0037446C"/>
    <w:rsid w:val="003802A6"/>
    <w:rsid w:val="0038181F"/>
    <w:rsid w:val="003831EA"/>
    <w:rsid w:val="0038424C"/>
    <w:rsid w:val="00391FCD"/>
    <w:rsid w:val="0039650A"/>
    <w:rsid w:val="003A48EE"/>
    <w:rsid w:val="003A4976"/>
    <w:rsid w:val="003B1558"/>
    <w:rsid w:val="003B205C"/>
    <w:rsid w:val="003B5F08"/>
    <w:rsid w:val="003C1CF0"/>
    <w:rsid w:val="003D4F9D"/>
    <w:rsid w:val="003D511A"/>
    <w:rsid w:val="003D64BF"/>
    <w:rsid w:val="003E2600"/>
    <w:rsid w:val="003E35C3"/>
    <w:rsid w:val="003E54FE"/>
    <w:rsid w:val="003E5750"/>
    <w:rsid w:val="003E6117"/>
    <w:rsid w:val="003F7B42"/>
    <w:rsid w:val="0040053F"/>
    <w:rsid w:val="00402C2A"/>
    <w:rsid w:val="00402FD0"/>
    <w:rsid w:val="0040363D"/>
    <w:rsid w:val="004106C3"/>
    <w:rsid w:val="00411981"/>
    <w:rsid w:val="00412C6A"/>
    <w:rsid w:val="004141B5"/>
    <w:rsid w:val="00422D73"/>
    <w:rsid w:val="00432A0E"/>
    <w:rsid w:val="0043797B"/>
    <w:rsid w:val="00445B31"/>
    <w:rsid w:val="00457C32"/>
    <w:rsid w:val="004641A4"/>
    <w:rsid w:val="00471B59"/>
    <w:rsid w:val="00480422"/>
    <w:rsid w:val="00480750"/>
    <w:rsid w:val="00491883"/>
    <w:rsid w:val="00494468"/>
    <w:rsid w:val="004A088B"/>
    <w:rsid w:val="004A1038"/>
    <w:rsid w:val="004B2B06"/>
    <w:rsid w:val="004B483E"/>
    <w:rsid w:val="004B5EF3"/>
    <w:rsid w:val="004B695C"/>
    <w:rsid w:val="004B74FA"/>
    <w:rsid w:val="004C1C9A"/>
    <w:rsid w:val="004D59D7"/>
    <w:rsid w:val="004E261D"/>
    <w:rsid w:val="004E285A"/>
    <w:rsid w:val="004E2FED"/>
    <w:rsid w:val="004E47B2"/>
    <w:rsid w:val="004F0396"/>
    <w:rsid w:val="004F36A7"/>
    <w:rsid w:val="004F44FE"/>
    <w:rsid w:val="00510D98"/>
    <w:rsid w:val="00516023"/>
    <w:rsid w:val="00517BC3"/>
    <w:rsid w:val="005203FB"/>
    <w:rsid w:val="00523942"/>
    <w:rsid w:val="00524CAF"/>
    <w:rsid w:val="00526444"/>
    <w:rsid w:val="00535474"/>
    <w:rsid w:val="005361E8"/>
    <w:rsid w:val="00544394"/>
    <w:rsid w:val="005454BA"/>
    <w:rsid w:val="00551260"/>
    <w:rsid w:val="005518FB"/>
    <w:rsid w:val="0055552C"/>
    <w:rsid w:val="00560B06"/>
    <w:rsid w:val="0056414E"/>
    <w:rsid w:val="00566B90"/>
    <w:rsid w:val="0056740A"/>
    <w:rsid w:val="00570C75"/>
    <w:rsid w:val="00571C0F"/>
    <w:rsid w:val="00573D84"/>
    <w:rsid w:val="005768A2"/>
    <w:rsid w:val="00580D52"/>
    <w:rsid w:val="00584F63"/>
    <w:rsid w:val="0058693E"/>
    <w:rsid w:val="005933B9"/>
    <w:rsid w:val="00595024"/>
    <w:rsid w:val="00595CBD"/>
    <w:rsid w:val="005A424A"/>
    <w:rsid w:val="005B249B"/>
    <w:rsid w:val="005B7991"/>
    <w:rsid w:val="005C1483"/>
    <w:rsid w:val="005C3E64"/>
    <w:rsid w:val="005C4156"/>
    <w:rsid w:val="005C452B"/>
    <w:rsid w:val="005C4598"/>
    <w:rsid w:val="005C5ABF"/>
    <w:rsid w:val="005D0846"/>
    <w:rsid w:val="005D18DC"/>
    <w:rsid w:val="005E2ADD"/>
    <w:rsid w:val="005E701D"/>
    <w:rsid w:val="005E7407"/>
    <w:rsid w:val="005F3885"/>
    <w:rsid w:val="006021F6"/>
    <w:rsid w:val="006109AE"/>
    <w:rsid w:val="006176BB"/>
    <w:rsid w:val="00623B9D"/>
    <w:rsid w:val="00631181"/>
    <w:rsid w:val="00632C24"/>
    <w:rsid w:val="00634B56"/>
    <w:rsid w:val="00636567"/>
    <w:rsid w:val="006442D4"/>
    <w:rsid w:val="0064494E"/>
    <w:rsid w:val="006565B8"/>
    <w:rsid w:val="00656CEA"/>
    <w:rsid w:val="006604B1"/>
    <w:rsid w:val="00661695"/>
    <w:rsid w:val="006660BE"/>
    <w:rsid w:val="006722D6"/>
    <w:rsid w:val="006761A7"/>
    <w:rsid w:val="006779DE"/>
    <w:rsid w:val="00685DB5"/>
    <w:rsid w:val="00687615"/>
    <w:rsid w:val="006A225D"/>
    <w:rsid w:val="006A59E2"/>
    <w:rsid w:val="006A6A72"/>
    <w:rsid w:val="006B13F5"/>
    <w:rsid w:val="006B1D31"/>
    <w:rsid w:val="006B25BF"/>
    <w:rsid w:val="006B3B46"/>
    <w:rsid w:val="006B492E"/>
    <w:rsid w:val="006B5E46"/>
    <w:rsid w:val="006B63EA"/>
    <w:rsid w:val="006C5DBF"/>
    <w:rsid w:val="006C7E65"/>
    <w:rsid w:val="006D166D"/>
    <w:rsid w:val="006D3B29"/>
    <w:rsid w:val="006E0291"/>
    <w:rsid w:val="006E05F7"/>
    <w:rsid w:val="006E07C6"/>
    <w:rsid w:val="006E58E4"/>
    <w:rsid w:val="006E749F"/>
    <w:rsid w:val="006F198B"/>
    <w:rsid w:val="006F3B90"/>
    <w:rsid w:val="006F5D07"/>
    <w:rsid w:val="00700035"/>
    <w:rsid w:val="00705BDF"/>
    <w:rsid w:val="00706508"/>
    <w:rsid w:val="00706A9F"/>
    <w:rsid w:val="00707361"/>
    <w:rsid w:val="00710A9F"/>
    <w:rsid w:val="007116F3"/>
    <w:rsid w:val="0072083D"/>
    <w:rsid w:val="00720B35"/>
    <w:rsid w:val="00730C94"/>
    <w:rsid w:val="007329CE"/>
    <w:rsid w:val="00733E18"/>
    <w:rsid w:val="00735A21"/>
    <w:rsid w:val="00736750"/>
    <w:rsid w:val="00741CE6"/>
    <w:rsid w:val="007444EC"/>
    <w:rsid w:val="007458CF"/>
    <w:rsid w:val="00746B58"/>
    <w:rsid w:val="00746FF7"/>
    <w:rsid w:val="007470F2"/>
    <w:rsid w:val="007477C7"/>
    <w:rsid w:val="007522CA"/>
    <w:rsid w:val="007636D8"/>
    <w:rsid w:val="00763894"/>
    <w:rsid w:val="00773FEF"/>
    <w:rsid w:val="00787350"/>
    <w:rsid w:val="007932B7"/>
    <w:rsid w:val="007971B5"/>
    <w:rsid w:val="00797416"/>
    <w:rsid w:val="007A663B"/>
    <w:rsid w:val="007B342A"/>
    <w:rsid w:val="007B3971"/>
    <w:rsid w:val="007B7E70"/>
    <w:rsid w:val="007C1100"/>
    <w:rsid w:val="007C1FE6"/>
    <w:rsid w:val="007C32C6"/>
    <w:rsid w:val="007C634E"/>
    <w:rsid w:val="007D163B"/>
    <w:rsid w:val="007D572E"/>
    <w:rsid w:val="007D62CF"/>
    <w:rsid w:val="007E5397"/>
    <w:rsid w:val="007F3E3E"/>
    <w:rsid w:val="007F4A2A"/>
    <w:rsid w:val="007F4DCE"/>
    <w:rsid w:val="00807B57"/>
    <w:rsid w:val="00813B11"/>
    <w:rsid w:val="00814170"/>
    <w:rsid w:val="0081565C"/>
    <w:rsid w:val="008159F7"/>
    <w:rsid w:val="00817BA0"/>
    <w:rsid w:val="00817DC8"/>
    <w:rsid w:val="00817E61"/>
    <w:rsid w:val="008211D7"/>
    <w:rsid w:val="00822FD2"/>
    <w:rsid w:val="008237F0"/>
    <w:rsid w:val="00824C0E"/>
    <w:rsid w:val="00825401"/>
    <w:rsid w:val="0083407F"/>
    <w:rsid w:val="00845946"/>
    <w:rsid w:val="0084661A"/>
    <w:rsid w:val="008469D4"/>
    <w:rsid w:val="00852652"/>
    <w:rsid w:val="00852EB4"/>
    <w:rsid w:val="00862CCE"/>
    <w:rsid w:val="00863D7F"/>
    <w:rsid w:val="008659A0"/>
    <w:rsid w:val="0087321E"/>
    <w:rsid w:val="00875CD3"/>
    <w:rsid w:val="008812CF"/>
    <w:rsid w:val="008814CA"/>
    <w:rsid w:val="00881F40"/>
    <w:rsid w:val="00883AEF"/>
    <w:rsid w:val="00883D9C"/>
    <w:rsid w:val="008841EB"/>
    <w:rsid w:val="00884258"/>
    <w:rsid w:val="00892D63"/>
    <w:rsid w:val="00894AA0"/>
    <w:rsid w:val="008B37DE"/>
    <w:rsid w:val="008B724A"/>
    <w:rsid w:val="008D0379"/>
    <w:rsid w:val="008D2E68"/>
    <w:rsid w:val="008D57E0"/>
    <w:rsid w:val="008D68CE"/>
    <w:rsid w:val="008E1129"/>
    <w:rsid w:val="008E2767"/>
    <w:rsid w:val="008E3027"/>
    <w:rsid w:val="008E5FB3"/>
    <w:rsid w:val="008E726B"/>
    <w:rsid w:val="008E73F8"/>
    <w:rsid w:val="008F7735"/>
    <w:rsid w:val="009048FC"/>
    <w:rsid w:val="00906AB6"/>
    <w:rsid w:val="00914926"/>
    <w:rsid w:val="009278AD"/>
    <w:rsid w:val="00927C49"/>
    <w:rsid w:val="00927F8D"/>
    <w:rsid w:val="009347DE"/>
    <w:rsid w:val="00941A5C"/>
    <w:rsid w:val="00942C3E"/>
    <w:rsid w:val="009451E7"/>
    <w:rsid w:val="009455D5"/>
    <w:rsid w:val="009474E3"/>
    <w:rsid w:val="009640B9"/>
    <w:rsid w:val="00967EC8"/>
    <w:rsid w:val="00973577"/>
    <w:rsid w:val="00975785"/>
    <w:rsid w:val="00981BB0"/>
    <w:rsid w:val="00982073"/>
    <w:rsid w:val="009835BF"/>
    <w:rsid w:val="00984788"/>
    <w:rsid w:val="00985EEA"/>
    <w:rsid w:val="00991EB1"/>
    <w:rsid w:val="0099468D"/>
    <w:rsid w:val="00995A57"/>
    <w:rsid w:val="009B76BE"/>
    <w:rsid w:val="009C0B84"/>
    <w:rsid w:val="009D53DB"/>
    <w:rsid w:val="009F076F"/>
    <w:rsid w:val="009F1213"/>
    <w:rsid w:val="009F138B"/>
    <w:rsid w:val="009F2BDE"/>
    <w:rsid w:val="009F4015"/>
    <w:rsid w:val="009F474B"/>
    <w:rsid w:val="00A00EB4"/>
    <w:rsid w:val="00A101AF"/>
    <w:rsid w:val="00A10BC8"/>
    <w:rsid w:val="00A12CE4"/>
    <w:rsid w:val="00A144DF"/>
    <w:rsid w:val="00A173EF"/>
    <w:rsid w:val="00A17BCE"/>
    <w:rsid w:val="00A22E82"/>
    <w:rsid w:val="00A25E89"/>
    <w:rsid w:val="00A46468"/>
    <w:rsid w:val="00A4765D"/>
    <w:rsid w:val="00A47D1E"/>
    <w:rsid w:val="00A50E10"/>
    <w:rsid w:val="00A52E93"/>
    <w:rsid w:val="00A54B54"/>
    <w:rsid w:val="00A642F7"/>
    <w:rsid w:val="00A65DEF"/>
    <w:rsid w:val="00A67975"/>
    <w:rsid w:val="00A712B5"/>
    <w:rsid w:val="00A71DCB"/>
    <w:rsid w:val="00A724E3"/>
    <w:rsid w:val="00A757D5"/>
    <w:rsid w:val="00AA13BB"/>
    <w:rsid w:val="00AA2CB6"/>
    <w:rsid w:val="00AA3216"/>
    <w:rsid w:val="00AA49C5"/>
    <w:rsid w:val="00AB16F3"/>
    <w:rsid w:val="00AB3F31"/>
    <w:rsid w:val="00AC02B0"/>
    <w:rsid w:val="00AC180F"/>
    <w:rsid w:val="00AC3216"/>
    <w:rsid w:val="00AC5891"/>
    <w:rsid w:val="00AC5CE4"/>
    <w:rsid w:val="00AD2E0A"/>
    <w:rsid w:val="00AD5F8F"/>
    <w:rsid w:val="00AE5072"/>
    <w:rsid w:val="00AF059B"/>
    <w:rsid w:val="00AF1767"/>
    <w:rsid w:val="00AF69A1"/>
    <w:rsid w:val="00B00A95"/>
    <w:rsid w:val="00B03572"/>
    <w:rsid w:val="00B04871"/>
    <w:rsid w:val="00B07983"/>
    <w:rsid w:val="00B1386F"/>
    <w:rsid w:val="00B1398E"/>
    <w:rsid w:val="00B25B29"/>
    <w:rsid w:val="00B27048"/>
    <w:rsid w:val="00B27388"/>
    <w:rsid w:val="00B3068F"/>
    <w:rsid w:val="00B32ABD"/>
    <w:rsid w:val="00B32C6D"/>
    <w:rsid w:val="00B34534"/>
    <w:rsid w:val="00B352A2"/>
    <w:rsid w:val="00B41D58"/>
    <w:rsid w:val="00B44B34"/>
    <w:rsid w:val="00B46893"/>
    <w:rsid w:val="00B469EC"/>
    <w:rsid w:val="00B50C44"/>
    <w:rsid w:val="00B515F0"/>
    <w:rsid w:val="00B522E4"/>
    <w:rsid w:val="00B53813"/>
    <w:rsid w:val="00B61632"/>
    <w:rsid w:val="00B67B4F"/>
    <w:rsid w:val="00B70150"/>
    <w:rsid w:val="00B71474"/>
    <w:rsid w:val="00B7261B"/>
    <w:rsid w:val="00BA01BA"/>
    <w:rsid w:val="00BA2973"/>
    <w:rsid w:val="00BA7D33"/>
    <w:rsid w:val="00BB1F8D"/>
    <w:rsid w:val="00BB699F"/>
    <w:rsid w:val="00BB7ADF"/>
    <w:rsid w:val="00BC1BDE"/>
    <w:rsid w:val="00BC408A"/>
    <w:rsid w:val="00BD1DD4"/>
    <w:rsid w:val="00BD2674"/>
    <w:rsid w:val="00BD3188"/>
    <w:rsid w:val="00BD572D"/>
    <w:rsid w:val="00BE1369"/>
    <w:rsid w:val="00BE38B6"/>
    <w:rsid w:val="00BE682E"/>
    <w:rsid w:val="00BF5D84"/>
    <w:rsid w:val="00C1134D"/>
    <w:rsid w:val="00C13576"/>
    <w:rsid w:val="00C135EE"/>
    <w:rsid w:val="00C13AD0"/>
    <w:rsid w:val="00C13DD3"/>
    <w:rsid w:val="00C14DB5"/>
    <w:rsid w:val="00C1571C"/>
    <w:rsid w:val="00C15F57"/>
    <w:rsid w:val="00C240E7"/>
    <w:rsid w:val="00C24B78"/>
    <w:rsid w:val="00C31E9D"/>
    <w:rsid w:val="00C336E0"/>
    <w:rsid w:val="00C347C1"/>
    <w:rsid w:val="00C371F8"/>
    <w:rsid w:val="00C37A37"/>
    <w:rsid w:val="00C4496A"/>
    <w:rsid w:val="00C565D6"/>
    <w:rsid w:val="00C60E8D"/>
    <w:rsid w:val="00C648A8"/>
    <w:rsid w:val="00C653D2"/>
    <w:rsid w:val="00C65C8A"/>
    <w:rsid w:val="00C66F03"/>
    <w:rsid w:val="00C82E6F"/>
    <w:rsid w:val="00C852A3"/>
    <w:rsid w:val="00C86552"/>
    <w:rsid w:val="00C97B9A"/>
    <w:rsid w:val="00CA3B7B"/>
    <w:rsid w:val="00CA5F4F"/>
    <w:rsid w:val="00CA67B1"/>
    <w:rsid w:val="00CA67F4"/>
    <w:rsid w:val="00CB65DB"/>
    <w:rsid w:val="00CC1233"/>
    <w:rsid w:val="00CD0602"/>
    <w:rsid w:val="00CD2B8C"/>
    <w:rsid w:val="00CD4BDA"/>
    <w:rsid w:val="00CD4EF0"/>
    <w:rsid w:val="00CE37C1"/>
    <w:rsid w:val="00CE516B"/>
    <w:rsid w:val="00CF381E"/>
    <w:rsid w:val="00CF4576"/>
    <w:rsid w:val="00CF5B14"/>
    <w:rsid w:val="00D0238E"/>
    <w:rsid w:val="00D0362A"/>
    <w:rsid w:val="00D140BD"/>
    <w:rsid w:val="00D16732"/>
    <w:rsid w:val="00D21644"/>
    <w:rsid w:val="00D21C38"/>
    <w:rsid w:val="00D24451"/>
    <w:rsid w:val="00D25A86"/>
    <w:rsid w:val="00D2796C"/>
    <w:rsid w:val="00D315AF"/>
    <w:rsid w:val="00D3266F"/>
    <w:rsid w:val="00D41A84"/>
    <w:rsid w:val="00D42ECB"/>
    <w:rsid w:val="00D44957"/>
    <w:rsid w:val="00D46821"/>
    <w:rsid w:val="00D47B02"/>
    <w:rsid w:val="00D606B2"/>
    <w:rsid w:val="00D645D3"/>
    <w:rsid w:val="00D672ED"/>
    <w:rsid w:val="00D713E5"/>
    <w:rsid w:val="00D774F7"/>
    <w:rsid w:val="00D77BBA"/>
    <w:rsid w:val="00D81164"/>
    <w:rsid w:val="00D87067"/>
    <w:rsid w:val="00DA3BC9"/>
    <w:rsid w:val="00DA641D"/>
    <w:rsid w:val="00DA7215"/>
    <w:rsid w:val="00DA7749"/>
    <w:rsid w:val="00DB0CBB"/>
    <w:rsid w:val="00DB336F"/>
    <w:rsid w:val="00DB66E4"/>
    <w:rsid w:val="00DB6EAB"/>
    <w:rsid w:val="00DC15B2"/>
    <w:rsid w:val="00DC67AB"/>
    <w:rsid w:val="00DC70DF"/>
    <w:rsid w:val="00DD24C5"/>
    <w:rsid w:val="00DE36C4"/>
    <w:rsid w:val="00DF2D9E"/>
    <w:rsid w:val="00DF30FE"/>
    <w:rsid w:val="00DF4A2B"/>
    <w:rsid w:val="00E1352E"/>
    <w:rsid w:val="00E21C59"/>
    <w:rsid w:val="00E25A5F"/>
    <w:rsid w:val="00E274EF"/>
    <w:rsid w:val="00E41276"/>
    <w:rsid w:val="00E42FF1"/>
    <w:rsid w:val="00E513A7"/>
    <w:rsid w:val="00E52942"/>
    <w:rsid w:val="00E54B39"/>
    <w:rsid w:val="00E56EA4"/>
    <w:rsid w:val="00E60976"/>
    <w:rsid w:val="00E609FC"/>
    <w:rsid w:val="00E60DAF"/>
    <w:rsid w:val="00E62505"/>
    <w:rsid w:val="00E63D39"/>
    <w:rsid w:val="00E64800"/>
    <w:rsid w:val="00E6561A"/>
    <w:rsid w:val="00E679F7"/>
    <w:rsid w:val="00E67B33"/>
    <w:rsid w:val="00E73BE3"/>
    <w:rsid w:val="00E85E03"/>
    <w:rsid w:val="00E95059"/>
    <w:rsid w:val="00E959E4"/>
    <w:rsid w:val="00EA1045"/>
    <w:rsid w:val="00EA406F"/>
    <w:rsid w:val="00EB4A2E"/>
    <w:rsid w:val="00EC14DF"/>
    <w:rsid w:val="00EC3036"/>
    <w:rsid w:val="00EC320C"/>
    <w:rsid w:val="00EC3BDF"/>
    <w:rsid w:val="00ED49F0"/>
    <w:rsid w:val="00EE1D3E"/>
    <w:rsid w:val="00EF174E"/>
    <w:rsid w:val="00F0260B"/>
    <w:rsid w:val="00F03582"/>
    <w:rsid w:val="00F11CC6"/>
    <w:rsid w:val="00F30BD7"/>
    <w:rsid w:val="00F42D93"/>
    <w:rsid w:val="00F5066F"/>
    <w:rsid w:val="00F563A4"/>
    <w:rsid w:val="00F57E75"/>
    <w:rsid w:val="00F65C72"/>
    <w:rsid w:val="00F65D96"/>
    <w:rsid w:val="00F67EEB"/>
    <w:rsid w:val="00F80638"/>
    <w:rsid w:val="00F90471"/>
    <w:rsid w:val="00F929CE"/>
    <w:rsid w:val="00FA434E"/>
    <w:rsid w:val="00FB0A62"/>
    <w:rsid w:val="00FB3124"/>
    <w:rsid w:val="00FB49FA"/>
    <w:rsid w:val="00FB728F"/>
    <w:rsid w:val="00FC03A1"/>
    <w:rsid w:val="00FC1E70"/>
    <w:rsid w:val="00FC2338"/>
    <w:rsid w:val="00FD12C2"/>
    <w:rsid w:val="00FD3F00"/>
    <w:rsid w:val="00FE6330"/>
    <w:rsid w:val="00FF25D4"/>
    <w:rsid w:val="06DA713B"/>
    <w:rsid w:val="0B9F6E2A"/>
    <w:rsid w:val="139C2A90"/>
    <w:rsid w:val="14A87996"/>
    <w:rsid w:val="15CA4206"/>
    <w:rsid w:val="186512DC"/>
    <w:rsid w:val="1A553ABD"/>
    <w:rsid w:val="1D860452"/>
    <w:rsid w:val="22605C26"/>
    <w:rsid w:val="22A81AAD"/>
    <w:rsid w:val="2B780B22"/>
    <w:rsid w:val="2B882475"/>
    <w:rsid w:val="2DF51668"/>
    <w:rsid w:val="30AD11DA"/>
    <w:rsid w:val="32210188"/>
    <w:rsid w:val="36D91796"/>
    <w:rsid w:val="3BB26561"/>
    <w:rsid w:val="3DF05F72"/>
    <w:rsid w:val="3FC00F5F"/>
    <w:rsid w:val="416B3242"/>
    <w:rsid w:val="42187262"/>
    <w:rsid w:val="4F9D1F61"/>
    <w:rsid w:val="5733266C"/>
    <w:rsid w:val="65D608F7"/>
    <w:rsid w:val="6B9910E9"/>
    <w:rsid w:val="6E252931"/>
    <w:rsid w:val="779451D4"/>
    <w:rsid w:val="7D3151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6FFF"/>
  <w15:docId w15:val="{B1FD7985-D6A3-4806-8042-1AC25D05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sz w:val="16"/>
      <w:szCs w:val="16"/>
    </w:rPr>
  </w:style>
  <w:style w:type="paragraph" w:styleId="2">
    <w:name w:val="Body Text 2"/>
    <w:basedOn w:val="a"/>
    <w:link w:val="20"/>
    <w:qFormat/>
    <w:pPr>
      <w:widowControl w:val="0"/>
      <w:autoSpaceDE w:val="0"/>
      <w:autoSpaceDN w:val="0"/>
      <w:spacing w:after="0" w:line="240" w:lineRule="auto"/>
      <w:jc w:val="both"/>
    </w:pPr>
    <w:rPr>
      <w:rFonts w:ascii="Times New Roman" w:eastAsia="Times New Roman" w:hAnsi="Times New Roman"/>
      <w:sz w:val="26"/>
      <w:szCs w:val="24"/>
      <w:lang w:eastAsia="ru-RU"/>
    </w:rPr>
  </w:style>
  <w:style w:type="paragraph" w:styleId="3">
    <w:name w:val="Body Text Indent 3"/>
    <w:basedOn w:val="a"/>
    <w:link w:val="30"/>
    <w:qFormat/>
    <w:pPr>
      <w:widowControl w:val="0"/>
      <w:tabs>
        <w:tab w:val="left" w:pos="426"/>
      </w:tabs>
      <w:autoSpaceDE w:val="0"/>
      <w:autoSpaceDN w:val="0"/>
      <w:spacing w:after="0" w:line="360" w:lineRule="auto"/>
      <w:ind w:firstLine="709"/>
      <w:jc w:val="both"/>
    </w:pPr>
    <w:rPr>
      <w:rFonts w:ascii="Arial" w:eastAsia="Times New Roman" w:hAnsi="Arial"/>
      <w:sz w:val="24"/>
      <w:szCs w:val="24"/>
      <w:lang w:eastAsia="ru-RU"/>
    </w:rPr>
  </w:style>
  <w:style w:type="paragraph" w:styleId="a5">
    <w:name w:val="header"/>
    <w:basedOn w:val="a"/>
    <w:link w:val="a6"/>
    <w:uiPriority w:val="99"/>
    <w:qFormat/>
    <w:pPr>
      <w:tabs>
        <w:tab w:val="center" w:pos="4677"/>
        <w:tab w:val="right" w:pos="9355"/>
      </w:tabs>
    </w:pPr>
    <w:rPr>
      <w:sz w:val="20"/>
      <w:szCs w:val="20"/>
    </w:rPr>
  </w:style>
  <w:style w:type="paragraph" w:styleId="a7">
    <w:name w:val="Body Text"/>
    <w:basedOn w:val="a"/>
    <w:link w:val="a8"/>
    <w:qFormat/>
    <w:pPr>
      <w:widowControl w:val="0"/>
      <w:tabs>
        <w:tab w:val="left" w:pos="615"/>
      </w:tabs>
      <w:autoSpaceDE w:val="0"/>
      <w:autoSpaceDN w:val="0"/>
      <w:spacing w:after="0" w:line="360" w:lineRule="auto"/>
      <w:jc w:val="both"/>
    </w:pPr>
    <w:rPr>
      <w:rFonts w:ascii="Arial" w:eastAsia="Times New Roman" w:hAnsi="Arial"/>
      <w:sz w:val="24"/>
      <w:szCs w:val="24"/>
      <w:lang w:eastAsia="ru-RU"/>
    </w:rPr>
  </w:style>
  <w:style w:type="paragraph" w:styleId="a9">
    <w:name w:val="Body Text Indent"/>
    <w:basedOn w:val="a"/>
    <w:link w:val="aa"/>
    <w:qFormat/>
    <w:pPr>
      <w:widowControl w:val="0"/>
      <w:autoSpaceDE w:val="0"/>
      <w:autoSpaceDN w:val="0"/>
      <w:spacing w:after="0" w:line="360" w:lineRule="auto"/>
    </w:pPr>
    <w:rPr>
      <w:rFonts w:ascii="Arial" w:eastAsia="Times New Roman" w:hAnsi="Arial"/>
      <w:sz w:val="24"/>
      <w:szCs w:val="24"/>
      <w:lang w:eastAsia="ru-RU"/>
    </w:rPr>
  </w:style>
  <w:style w:type="paragraph" w:styleId="ab">
    <w:name w:val="Title"/>
    <w:basedOn w:val="a"/>
    <w:link w:val="ac"/>
    <w:qFormat/>
    <w:pPr>
      <w:spacing w:after="0" w:line="240" w:lineRule="auto"/>
      <w:jc w:val="center"/>
    </w:pPr>
    <w:rPr>
      <w:rFonts w:ascii="Times New Roman" w:eastAsia="Times New Roman" w:hAnsi="Times New Roman"/>
      <w:b/>
      <w:sz w:val="24"/>
      <w:szCs w:val="24"/>
    </w:rPr>
  </w:style>
  <w:style w:type="paragraph" w:styleId="ad">
    <w:name w:val="footer"/>
    <w:basedOn w:val="a"/>
    <w:link w:val="ae"/>
    <w:uiPriority w:val="99"/>
    <w:qFormat/>
    <w:pPr>
      <w:tabs>
        <w:tab w:val="center" w:pos="4677"/>
        <w:tab w:val="right" w:pos="9355"/>
      </w:tabs>
    </w:pPr>
    <w:rPr>
      <w:sz w:val="20"/>
      <w:szCs w:val="20"/>
    </w:rPr>
  </w:style>
  <w:style w:type="paragraph" w:styleId="af">
    <w:name w:val="Normal (Web)"/>
    <w:basedOn w:val="a"/>
    <w:uiPriority w:val="99"/>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qFormat/>
    <w:pPr>
      <w:jc w:val="both"/>
    </w:pPr>
    <w:rPr>
      <w:rFonts w:ascii="Times New Roman" w:hAnsi="Times New Roman"/>
      <w:i/>
      <w:iCs/>
      <w:sz w:val="26"/>
      <w:szCs w:val="20"/>
    </w:rPr>
  </w:style>
  <w:style w:type="paragraph" w:styleId="21">
    <w:name w:val="Body Text Indent 2"/>
    <w:basedOn w:val="a"/>
    <w:link w:val="22"/>
    <w:qFormat/>
    <w:pPr>
      <w:spacing w:after="0" w:line="240" w:lineRule="auto"/>
      <w:ind w:firstLine="720"/>
      <w:jc w:val="both"/>
    </w:pPr>
    <w:rPr>
      <w:rFonts w:ascii="Times New Roman" w:eastAsia="Times New Roman" w:hAnsi="Times New Roman"/>
      <w:sz w:val="26"/>
      <w:szCs w:val="24"/>
      <w:lang w:eastAsia="ru-RU"/>
    </w:rPr>
  </w:style>
  <w:style w:type="character" w:styleId="af0">
    <w:name w:val="Hyperlink"/>
    <w:qFormat/>
    <w:rPr>
      <w:rFonts w:cs="Times New Roman"/>
      <w:color w:val="0000FF"/>
      <w:u w:val="single"/>
    </w:rPr>
  </w:style>
  <w:style w:type="character" w:styleId="af1">
    <w:name w:val="page number"/>
    <w:basedOn w:val="a0"/>
    <w:qFormat/>
  </w:style>
  <w:style w:type="character" w:styleId="af2">
    <w:name w:val="Strong"/>
    <w:uiPriority w:val="22"/>
    <w:qFormat/>
    <w:rPr>
      <w:b/>
      <w:bCs/>
    </w:rPr>
  </w:style>
  <w:style w:type="paragraph" w:styleId="af3">
    <w:name w:val="List Paragraph"/>
    <w:basedOn w:val="a"/>
    <w:qFormat/>
    <w:pPr>
      <w:ind w:left="720"/>
      <w:contextualSpacing/>
    </w:pPr>
  </w:style>
  <w:style w:type="character" w:customStyle="1" w:styleId="4">
    <w:name w:val="Основной текст (4)_"/>
    <w:link w:val="40"/>
    <w:qFormat/>
    <w:rPr>
      <w:sz w:val="19"/>
      <w:szCs w:val="19"/>
      <w:shd w:val="clear" w:color="auto" w:fill="FFFFFF"/>
    </w:rPr>
  </w:style>
  <w:style w:type="paragraph" w:customStyle="1" w:styleId="40">
    <w:name w:val="Основной текст (4)"/>
    <w:basedOn w:val="a"/>
    <w:link w:val="4"/>
    <w:qFormat/>
    <w:pPr>
      <w:widowControl w:val="0"/>
      <w:shd w:val="clear" w:color="auto" w:fill="FFFFFF"/>
      <w:spacing w:after="120" w:line="0" w:lineRule="atLeast"/>
      <w:jc w:val="both"/>
    </w:pPr>
    <w:rPr>
      <w:sz w:val="19"/>
      <w:szCs w:val="19"/>
    </w:rPr>
  </w:style>
  <w:style w:type="character" w:customStyle="1" w:styleId="a4">
    <w:name w:val="Текст выноски Знак"/>
    <w:link w:val="a3"/>
    <w:uiPriority w:val="99"/>
    <w:semiHidden/>
    <w:qFormat/>
    <w:rPr>
      <w:rFonts w:ascii="Tahoma" w:hAnsi="Tahoma" w:cs="Tahoma"/>
      <w:sz w:val="16"/>
      <w:szCs w:val="16"/>
      <w:lang w:eastAsia="en-US"/>
    </w:rPr>
  </w:style>
  <w:style w:type="character" w:customStyle="1" w:styleId="a8">
    <w:name w:val="Основной текст Знак"/>
    <w:link w:val="a7"/>
    <w:qFormat/>
    <w:rPr>
      <w:rFonts w:ascii="Arial" w:eastAsia="Times New Roman" w:hAnsi="Arial" w:cs="Arial"/>
      <w:sz w:val="24"/>
      <w:szCs w:val="24"/>
      <w:lang w:eastAsia="ru-RU"/>
    </w:rPr>
  </w:style>
  <w:style w:type="character" w:customStyle="1" w:styleId="FontStyle32">
    <w:name w:val="Font Style32"/>
    <w:qFormat/>
    <w:rPr>
      <w:rFonts w:ascii="Times New Roman" w:hAnsi="Times New Roman" w:cs="Times New Roman"/>
      <w:sz w:val="22"/>
      <w:szCs w:val="22"/>
    </w:rPr>
  </w:style>
  <w:style w:type="character" w:customStyle="1" w:styleId="20">
    <w:name w:val="Основной текст 2 Знак"/>
    <w:link w:val="2"/>
    <w:qFormat/>
    <w:rPr>
      <w:rFonts w:ascii="Times New Roman" w:eastAsia="Times New Roman" w:hAnsi="Times New Roman" w:cs="Times New Roman"/>
      <w:sz w:val="26"/>
      <w:szCs w:val="24"/>
      <w:lang w:eastAsia="ru-RU"/>
    </w:rPr>
  </w:style>
  <w:style w:type="character" w:customStyle="1" w:styleId="30">
    <w:name w:val="Основной текст с отступом 3 Знак"/>
    <w:link w:val="3"/>
    <w:qFormat/>
    <w:rPr>
      <w:rFonts w:ascii="Arial" w:eastAsia="Times New Roman" w:hAnsi="Arial" w:cs="Arial"/>
      <w:sz w:val="24"/>
      <w:szCs w:val="24"/>
      <w:lang w:eastAsia="ru-RU"/>
    </w:rPr>
  </w:style>
  <w:style w:type="character" w:customStyle="1" w:styleId="22">
    <w:name w:val="Основной текст с отступом 2 Знак"/>
    <w:link w:val="21"/>
    <w:qFormat/>
    <w:rPr>
      <w:rFonts w:ascii="Times New Roman" w:eastAsia="Times New Roman" w:hAnsi="Times New Roman" w:cs="Times New Roman"/>
      <w:sz w:val="26"/>
      <w:szCs w:val="24"/>
      <w:lang w:eastAsia="ru-RU"/>
    </w:rPr>
  </w:style>
  <w:style w:type="character" w:customStyle="1" w:styleId="apple-converted-space">
    <w:name w:val="apple-converted-space"/>
    <w:basedOn w:val="a0"/>
    <w:qFormat/>
  </w:style>
  <w:style w:type="character" w:customStyle="1" w:styleId="a6">
    <w:name w:val="Верхний колонтитул Знак"/>
    <w:link w:val="a5"/>
    <w:uiPriority w:val="99"/>
    <w:qFormat/>
    <w:rPr>
      <w:rFonts w:ascii="Calibri" w:eastAsia="Calibri" w:hAnsi="Calibri" w:cs="Times New Roman"/>
    </w:rPr>
  </w:style>
  <w:style w:type="character" w:customStyle="1" w:styleId="32">
    <w:name w:val="Основной текст 3 Знак"/>
    <w:link w:val="31"/>
    <w:qFormat/>
    <w:rPr>
      <w:rFonts w:ascii="Times New Roman" w:eastAsia="Calibri" w:hAnsi="Times New Roman" w:cs="Times New Roman"/>
      <w:i/>
      <w:iCs/>
      <w:sz w:val="26"/>
    </w:rPr>
  </w:style>
  <w:style w:type="character" w:customStyle="1" w:styleId="ae">
    <w:name w:val="Нижний колонтитул Знак"/>
    <w:link w:val="ad"/>
    <w:uiPriority w:val="99"/>
    <w:qFormat/>
    <w:rPr>
      <w:rFonts w:ascii="Calibri" w:eastAsia="Calibri" w:hAnsi="Calibri" w:cs="Times New Roman"/>
    </w:rPr>
  </w:style>
  <w:style w:type="character" w:customStyle="1" w:styleId="aa">
    <w:name w:val="Основной текст с отступом Знак"/>
    <w:link w:val="a9"/>
    <w:qFormat/>
    <w:rPr>
      <w:rFonts w:ascii="Arial" w:eastAsia="Times New Roman" w:hAnsi="Arial" w:cs="Arial"/>
      <w:sz w:val="24"/>
      <w:szCs w:val="24"/>
      <w:lang w:eastAsia="ru-RU"/>
    </w:rPr>
  </w:style>
  <w:style w:type="character" w:customStyle="1" w:styleId="FontStyle35">
    <w:name w:val="Font Style35"/>
    <w:qFormat/>
    <w:rPr>
      <w:rFonts w:ascii="Times New Roman" w:hAnsi="Times New Roman" w:cs="Times New Roman"/>
      <w:sz w:val="22"/>
      <w:szCs w:val="22"/>
    </w:rPr>
  </w:style>
  <w:style w:type="character" w:customStyle="1" w:styleId="ac">
    <w:name w:val="Заголовок Знак"/>
    <w:link w:val="ab"/>
    <w:qFormat/>
    <w:rPr>
      <w:rFonts w:ascii="Times New Roman" w:eastAsia="Times New Roman" w:hAnsi="Times New Roman"/>
      <w:b/>
      <w:sz w:val="24"/>
      <w:szCs w:val="24"/>
    </w:rPr>
  </w:style>
  <w:style w:type="paragraph" w:customStyle="1" w:styleId="FR2">
    <w:name w:val="FR2"/>
    <w:qFormat/>
    <w:pPr>
      <w:widowControl w:val="0"/>
      <w:autoSpaceDE w:val="0"/>
      <w:autoSpaceDN w:val="0"/>
      <w:spacing w:line="259" w:lineRule="auto"/>
    </w:pPr>
    <w:rPr>
      <w:rFonts w:ascii="Arial" w:eastAsia="Times New Roman" w:hAnsi="Arial" w:cs="Arial"/>
      <w:sz w:val="18"/>
      <w:szCs w:val="18"/>
      <w:lang w:val="ru-RU" w:eastAsia="ru-RU"/>
    </w:rPr>
  </w:style>
  <w:style w:type="paragraph" w:styleId="af4">
    <w:name w:val="No Spacing"/>
    <w:qFormat/>
    <w:pPr>
      <w:spacing w:line="259" w:lineRule="auto"/>
    </w:pPr>
    <w:rPr>
      <w:rFonts w:ascii="Calibri" w:eastAsia="Calibri" w:hAnsi="Calibri"/>
      <w:sz w:val="22"/>
      <w:szCs w:val="22"/>
      <w:lang w:val="ru-RU" w:eastAsia="en-US"/>
    </w:rPr>
  </w:style>
  <w:style w:type="paragraph" w:customStyle="1" w:styleId="FR3">
    <w:name w:val="FR3"/>
    <w:qFormat/>
    <w:pPr>
      <w:widowControl w:val="0"/>
      <w:autoSpaceDE w:val="0"/>
      <w:autoSpaceDN w:val="0"/>
      <w:spacing w:line="259" w:lineRule="auto"/>
    </w:pPr>
    <w:rPr>
      <w:rFonts w:ascii="Courier New" w:eastAsia="Times New Roman" w:hAnsi="Courier New" w:cs="Courier New"/>
      <w:sz w:val="16"/>
      <w:szCs w:val="16"/>
      <w:lang w:val="ru-RU" w:eastAsia="ru-RU"/>
    </w:rPr>
  </w:style>
  <w:style w:type="paragraph" w:customStyle="1" w:styleId="Style30">
    <w:name w:val="Style30"/>
    <w:basedOn w:val="a"/>
    <w:qFormat/>
    <w:pPr>
      <w:widowControl w:val="0"/>
      <w:autoSpaceDE w:val="0"/>
      <w:autoSpaceDN w:val="0"/>
      <w:adjustRightInd w:val="0"/>
      <w:spacing w:after="0" w:line="269" w:lineRule="exact"/>
      <w:ind w:firstLine="72"/>
    </w:pPr>
    <w:rPr>
      <w:rFonts w:ascii="Times New Roman" w:eastAsia="Times New Roman" w:hAnsi="Times New Roman"/>
      <w:sz w:val="24"/>
      <w:szCs w:val="24"/>
      <w:lang w:eastAsia="ru-RU"/>
    </w:rPr>
  </w:style>
  <w:style w:type="paragraph" w:customStyle="1" w:styleId="ConsNormal">
    <w:name w:val="ConsNormal"/>
    <w:qFormat/>
    <w:pPr>
      <w:widowControl w:val="0"/>
      <w:autoSpaceDE w:val="0"/>
      <w:autoSpaceDN w:val="0"/>
      <w:adjustRightInd w:val="0"/>
      <w:spacing w:line="259" w:lineRule="auto"/>
      <w:ind w:firstLine="720"/>
    </w:pPr>
    <w:rPr>
      <w:rFonts w:ascii="Arial" w:eastAsia="Times New Roman" w:hAnsi="Arial" w:cs="Arial"/>
      <w:lang w:val="ru-RU" w:eastAsia="ru-RU"/>
    </w:rPr>
  </w:style>
  <w:style w:type="paragraph" w:customStyle="1" w:styleId="ConsNonformat">
    <w:name w:val="ConsNonformat"/>
    <w:qFormat/>
    <w:pPr>
      <w:widowControl w:val="0"/>
      <w:autoSpaceDE w:val="0"/>
      <w:autoSpaceDN w:val="0"/>
      <w:adjustRightInd w:val="0"/>
      <w:spacing w:line="259" w:lineRule="auto"/>
    </w:pPr>
    <w:rPr>
      <w:rFonts w:ascii="Courier New" w:eastAsia="Times New Roman" w:hAnsi="Courier New" w:cs="Courier New"/>
      <w:lang w:val="ru-RU" w:eastAsia="ru-RU"/>
    </w:rPr>
  </w:style>
  <w:style w:type="paragraph" w:customStyle="1" w:styleId="ConsPlusNonformat">
    <w:name w:val="ConsPlusNonformat"/>
    <w:uiPriority w:val="99"/>
    <w:qFormat/>
    <w:pPr>
      <w:widowControl w:val="0"/>
      <w:autoSpaceDE w:val="0"/>
      <w:autoSpaceDN w:val="0"/>
      <w:adjustRightInd w:val="0"/>
      <w:spacing w:line="259" w:lineRule="auto"/>
    </w:pPr>
    <w:rPr>
      <w:rFonts w:ascii="Courier New" w:eastAsia="Times New Roman" w:hAnsi="Courier New" w:cs="Courier New"/>
      <w:lang w:val="ru-RU" w:eastAsia="ru-RU"/>
    </w:rPr>
  </w:style>
  <w:style w:type="paragraph" w:customStyle="1" w:styleId="MLStat">
    <w:name w:val="MLStat"/>
    <w:basedOn w:val="a"/>
    <w:qFormat/>
    <w:pPr>
      <w:spacing w:before="2" w:after="2" w:line="20" w:lineRule="exact"/>
      <w:ind w:left="2000" w:right="2000" w:firstLine="2000"/>
    </w:pPr>
    <w:rPr>
      <w:rFonts w:ascii="MLStat" w:eastAsia="Times New Roman" w:hAnsi="MLStat"/>
      <w:sz w:val="2"/>
      <w:szCs w:val="20"/>
      <w:lang w:eastAsia="ru-RU"/>
    </w:rPr>
  </w:style>
  <w:style w:type="paragraph" w:customStyle="1" w:styleId="Style15">
    <w:name w:val="Style15"/>
    <w:basedOn w:val="a"/>
    <w:qFormat/>
    <w:pPr>
      <w:widowControl w:val="0"/>
      <w:autoSpaceDE w:val="0"/>
      <w:autoSpaceDN w:val="0"/>
      <w:adjustRightInd w:val="0"/>
      <w:spacing w:after="0" w:line="272" w:lineRule="exact"/>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ox@mkts.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2160</Words>
  <Characters>12318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MultiDVD Team</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Ulyana</dc:creator>
  <cp:lastModifiedBy>Пользователь</cp:lastModifiedBy>
  <cp:revision>13</cp:revision>
  <cp:lastPrinted>2023-09-19T13:17:00Z</cp:lastPrinted>
  <dcterms:created xsi:type="dcterms:W3CDTF">2025-09-12T10:08:00Z</dcterms:created>
  <dcterms:modified xsi:type="dcterms:W3CDTF">2026-07-22T08:49:00Z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C7969AFC3D6147EB942929EEB5E2E003</vt:lpwstr>
  </property>
</Properties>
</file>