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№618/26-ЭА «Термошейкеры»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№618/26-ЭА «Термошейкеры»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№618/26-ЭА «Термошейкеры»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№618/26-ЭА «Термошейкеры»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№618/26-ЭА «Термошейкеры»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