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4972" w14:textId="29726DC2" w:rsidR="00EA164A" w:rsidRDefault="00E803BF" w:rsidP="003B4E99">
      <w:pPr>
        <w:spacing w:after="0" w:line="240" w:lineRule="auto"/>
        <w:ind w:firstLine="540"/>
        <w:jc w:val="center"/>
        <w:rPr>
          <w:b/>
          <w:i/>
          <w:sz w:val="26"/>
          <w:szCs w:val="26"/>
        </w:rPr>
      </w:pPr>
      <w:r w:rsidRPr="003E639F">
        <w:rPr>
          <w:b/>
          <w:i/>
          <w:sz w:val="26"/>
          <w:szCs w:val="26"/>
        </w:rPr>
        <w:t xml:space="preserve">Приложение </w:t>
      </w:r>
      <w:r w:rsidRPr="007F7447">
        <w:rPr>
          <w:b/>
          <w:i/>
          <w:sz w:val="26"/>
          <w:szCs w:val="26"/>
        </w:rPr>
        <w:t>3</w:t>
      </w:r>
      <w:r w:rsidRPr="003E639F">
        <w:rPr>
          <w:b/>
          <w:i/>
          <w:sz w:val="26"/>
          <w:szCs w:val="26"/>
        </w:rPr>
        <w:t xml:space="preserve"> к заявке на покупку №</w:t>
      </w:r>
      <w:r>
        <w:rPr>
          <w:b/>
          <w:i/>
          <w:sz w:val="26"/>
          <w:szCs w:val="26"/>
        </w:rPr>
        <w:t>А</w:t>
      </w:r>
      <w:r w:rsidRPr="00C14BE0">
        <w:rPr>
          <w:b/>
          <w:i/>
          <w:sz w:val="26"/>
          <w:szCs w:val="26"/>
        </w:rPr>
        <w:t>517</w:t>
      </w:r>
      <w:r>
        <w:rPr>
          <w:b/>
          <w:i/>
          <w:sz w:val="26"/>
          <w:szCs w:val="26"/>
        </w:rPr>
        <w:t>-0</w:t>
      </w:r>
      <w:r w:rsidRPr="00C14BE0">
        <w:rPr>
          <w:b/>
          <w:i/>
          <w:sz w:val="26"/>
          <w:szCs w:val="26"/>
        </w:rPr>
        <w:t>6</w:t>
      </w:r>
      <w:r>
        <w:rPr>
          <w:b/>
          <w:i/>
          <w:sz w:val="26"/>
          <w:szCs w:val="26"/>
        </w:rPr>
        <w:t>/26</w:t>
      </w:r>
      <w:r w:rsidR="007F7447">
        <w:rPr>
          <w:b/>
          <w:i/>
          <w:sz w:val="26"/>
          <w:szCs w:val="26"/>
        </w:rPr>
        <w:t>3</w:t>
      </w:r>
    </w:p>
    <w:p w14:paraId="378BEF59" w14:textId="77777777" w:rsidR="00E803BF" w:rsidRDefault="00E803BF" w:rsidP="003B4E9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7ECAD9" w14:textId="3484D691" w:rsidR="003B4E99" w:rsidRDefault="003B4E99" w:rsidP="003B4E9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ГОСУДАРСТВЕННОЙ ЗАКУПКИ №</w:t>
      </w:r>
      <w:r w:rsidRPr="00566B99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14:paraId="4138CEFC" w14:textId="77777777" w:rsidR="003B4E99" w:rsidRPr="00836812" w:rsidRDefault="003B4E99" w:rsidP="003B4E9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(ЛОТ 1)</w:t>
      </w:r>
    </w:p>
    <w:p w14:paraId="3B695F75" w14:textId="77777777" w:rsidR="003B4E99" w:rsidRPr="00F25B5B" w:rsidRDefault="003B4E99" w:rsidP="003B4E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7FD109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Минск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 2026</w:t>
      </w:r>
    </w:p>
    <w:p w14:paraId="468335B0" w14:textId="77777777" w:rsidR="003B4E99" w:rsidRPr="00566B99" w:rsidRDefault="003B4E99" w:rsidP="003B4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  <w:r w:rsidRPr="00566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именуемое в дальнейшем  «Покупатель», </w:t>
      </w:r>
      <w:r w:rsidRPr="00566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  <w:r w:rsidRPr="00566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действующей на основании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  <w:r>
        <w:rPr>
          <w:rFonts w:ascii="Times New Roman" w:eastAsia="Calibri" w:hAnsi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одной </w:t>
      </w:r>
      <w:r w:rsidRPr="00566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стороны, и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 </w:t>
      </w:r>
      <w:r w:rsidRPr="00566B99">
        <w:rPr>
          <w:rFonts w:ascii="Times New Roman" w:hAnsi="Times New Roman" w:cs="Times New Roman"/>
          <w:sz w:val="26"/>
          <w:szCs w:val="26"/>
        </w:rPr>
        <w:t xml:space="preserve">именуемое в дальнейшем «Поставщик», в лице </w:t>
      </w:r>
      <w:r>
        <w:rPr>
          <w:rFonts w:ascii="Times New Roman" w:hAnsi="Times New Roman" w:cs="Times New Roman"/>
          <w:sz w:val="26"/>
          <w:szCs w:val="26"/>
        </w:rPr>
        <w:t>____________________.,</w:t>
      </w:r>
      <w:r w:rsidRPr="00566B99">
        <w:rPr>
          <w:rFonts w:ascii="Times New Roman" w:hAnsi="Times New Roman" w:cs="Times New Roman"/>
          <w:sz w:val="26"/>
          <w:szCs w:val="26"/>
        </w:rPr>
        <w:t xml:space="preserve"> действующего на основании 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566B99">
        <w:rPr>
          <w:rFonts w:ascii="Times New Roman" w:hAnsi="Times New Roman" w:cs="Times New Roman"/>
          <w:sz w:val="26"/>
          <w:szCs w:val="26"/>
        </w:rPr>
        <w:t>,</w:t>
      </w:r>
      <w:r w:rsidRPr="00566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другой стороны, заключили настоящий договор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66B99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нижеследующем:</w:t>
      </w:r>
    </w:p>
    <w:p w14:paraId="32AF7E99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988F5F" w14:textId="77777777" w:rsidR="003B4E99" w:rsidRPr="00F25B5B" w:rsidRDefault="003B4E99" w:rsidP="003B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 ДОГОВОРА</w:t>
      </w:r>
    </w:p>
    <w:p w14:paraId="24C0F68C" w14:textId="77777777" w:rsidR="003B4E99" w:rsidRPr="007D670B" w:rsidRDefault="003B4E99" w:rsidP="003B4E99">
      <w:pPr>
        <w:widowControl w:val="0"/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70B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соответствии с настоящим Договором Поставщик обязуется поставить, передать в собственность Покупателю товар в ассортименте и в количестве, установленном Договором. Покупатель обязуется принять этот товар и уплатить за него определенную Договором денежную сумму (цену).</w:t>
      </w:r>
    </w:p>
    <w:p w14:paraId="19BF13D5" w14:textId="77777777" w:rsidR="003B4E99" w:rsidRPr="007D670B" w:rsidRDefault="003B4E99" w:rsidP="003B4E99">
      <w:pPr>
        <w:widowControl w:val="0"/>
        <w:tabs>
          <w:tab w:val="num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70B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Наименование Товара, ассортимент, количество, цена единицы товара, общая стоимость товара: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29"/>
        <w:gridCol w:w="618"/>
        <w:gridCol w:w="709"/>
        <w:gridCol w:w="992"/>
        <w:gridCol w:w="1134"/>
        <w:gridCol w:w="992"/>
        <w:gridCol w:w="1276"/>
        <w:gridCol w:w="1128"/>
      </w:tblGrid>
      <w:tr w:rsidR="003B4E99" w:rsidRPr="0067281D" w14:paraId="0F7DA0BD" w14:textId="77777777" w:rsidTr="00FC41B0">
        <w:tc>
          <w:tcPr>
            <w:tcW w:w="567" w:type="dxa"/>
          </w:tcPr>
          <w:p w14:paraId="526883FB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81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9" w:type="dxa"/>
          </w:tcPr>
          <w:p w14:paraId="0E9C1778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81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618" w:type="dxa"/>
          </w:tcPr>
          <w:p w14:paraId="153CFD8F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81D">
              <w:rPr>
                <w:rFonts w:ascii="Times New Roman" w:hAnsi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672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5FD81BCF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81D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</w:tcPr>
          <w:p w14:paraId="00AFAB45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1134" w:type="dxa"/>
          </w:tcPr>
          <w:p w14:paraId="6E4A2C16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81D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92" w:type="dxa"/>
          </w:tcPr>
          <w:p w14:paraId="2E8A46C6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81D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НДС%</w:t>
            </w:r>
          </w:p>
        </w:tc>
        <w:tc>
          <w:tcPr>
            <w:tcW w:w="1276" w:type="dxa"/>
          </w:tcPr>
          <w:p w14:paraId="09C9E5D6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81D">
              <w:rPr>
                <w:rFonts w:ascii="Times New Roman" w:hAnsi="Times New Roman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1128" w:type="dxa"/>
          </w:tcPr>
          <w:p w14:paraId="2182F64C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728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14:paraId="382F73E3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281D">
              <w:rPr>
                <w:rFonts w:ascii="Times New Roman" w:hAnsi="Times New Roman"/>
                <w:sz w:val="24"/>
                <w:szCs w:val="24"/>
                <w:lang w:eastAsia="ru-RU"/>
              </w:rPr>
              <w:t>Сумма с НДС.</w:t>
            </w:r>
          </w:p>
        </w:tc>
      </w:tr>
      <w:tr w:rsidR="003B4E99" w:rsidRPr="0067281D" w14:paraId="0B3BDC29" w14:textId="77777777" w:rsidTr="00FC41B0">
        <w:tc>
          <w:tcPr>
            <w:tcW w:w="567" w:type="dxa"/>
          </w:tcPr>
          <w:p w14:paraId="618C1AE5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</w:tcPr>
          <w:p w14:paraId="56F0B1C9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14:paraId="6AE149C1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D753DE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B95512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B01832E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4126E48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1D694B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14:paraId="4D5D315F" w14:textId="77777777" w:rsidR="003B4E99" w:rsidRPr="0067281D" w:rsidRDefault="003B4E99" w:rsidP="00FC41B0">
            <w:pPr>
              <w:widowControl w:val="0"/>
              <w:tabs>
                <w:tab w:val="num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279D1C9" w14:textId="77777777" w:rsidR="003B4E99" w:rsidRPr="002C2E4B" w:rsidRDefault="003B4E99" w:rsidP="003B4E9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2C2E4B">
        <w:rPr>
          <w:rFonts w:ascii="Times New Roman" w:hAnsi="Times New Roman" w:cs="Times New Roman"/>
          <w:sz w:val="26"/>
          <w:szCs w:val="26"/>
          <w:lang w:eastAsia="ru-RU"/>
        </w:rPr>
        <w:t xml:space="preserve">1.3. Цель приобретения товара – для </w:t>
      </w:r>
      <w:r w:rsidRPr="003E61AF">
        <w:rPr>
          <w:rFonts w:ascii="Times New Roman" w:hAnsi="Times New Roman" w:cs="Times New Roman"/>
          <w:sz w:val="26"/>
          <w:szCs w:val="26"/>
          <w:lang w:eastAsia="ru-RU"/>
        </w:rPr>
        <w:t>собственного потреблени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я.</w:t>
      </w:r>
    </w:p>
    <w:p w14:paraId="6671CB08" w14:textId="77777777" w:rsidR="003B4E99" w:rsidRPr="002C2E4B" w:rsidRDefault="003B4E99" w:rsidP="003B4E9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2C2E4B">
        <w:rPr>
          <w:rFonts w:ascii="Times New Roman" w:hAnsi="Times New Roman" w:cs="Times New Roman"/>
          <w:sz w:val="26"/>
          <w:szCs w:val="26"/>
          <w:lang w:eastAsia="ru-RU"/>
        </w:rPr>
        <w:t>1.</w:t>
      </w:r>
      <w:proofErr w:type="gramStart"/>
      <w:r w:rsidRPr="002C2E4B">
        <w:rPr>
          <w:rFonts w:ascii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  <w:lang w:eastAsia="ru-RU"/>
        </w:rPr>
        <w:t>Поставщик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гарантирует, что Товар не является предметом залога, не находится под арестом, не обременен какими-либо обязательствами и третьи лица прав на Товар не имеют.</w:t>
      </w:r>
    </w:p>
    <w:p w14:paraId="3686E8E5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0A15DC0" w14:textId="77777777" w:rsidR="003B4E99" w:rsidRPr="00F25B5B" w:rsidRDefault="003B4E99" w:rsidP="003B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</w:t>
      </w: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РАСЧЕТ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proofErr w:type="gramEnd"/>
    </w:p>
    <w:p w14:paraId="7996704E" w14:textId="77777777" w:rsidR="003B4E99" w:rsidRDefault="003B4E99" w:rsidP="003B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Общая сумма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bookmarkStart w:id="0" w:name="_Hlk195190579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 (</w:t>
      </w:r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НДС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.20%, в сумме _______________ (_________________________), из них сумма обязательств на текущий финансовый год составляет________________ (___________________).</w:t>
      </w:r>
    </w:p>
    <w:p w14:paraId="1B5F4D5C" w14:textId="77777777" w:rsidR="003B4E99" w:rsidRPr="00535A7C" w:rsidRDefault="003B4E99" w:rsidP="003B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5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Товара, не подлежит изменению в течении срока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 Договора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случаев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предусмотренных законодательством Республики Беларусь.</w:t>
      </w:r>
    </w:p>
    <w:p w14:paraId="322780FD" w14:textId="028B7B0A" w:rsidR="003B4E99" w:rsidRPr="003E61AF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35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Порядок оплаты – по факту поставки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535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овара </w:t>
      </w:r>
      <w:proofErr w:type="gramStart"/>
      <w:r w:rsidRPr="00535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безналичного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перечисления в белорусских рублях на расчетный счет Поставщика платежным поручением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Pr="00535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535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осударственного </w:t>
      </w:r>
      <w:proofErr w:type="gramStart"/>
      <w:r w:rsidRPr="00535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казначейства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основании ТТН (ТН) </w:t>
      </w:r>
      <w:r w:rsidRPr="00535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535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течении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десяти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1A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дней с момента поставки товара.</w:t>
      </w:r>
    </w:p>
    <w:p w14:paraId="308C3716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1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2.3. В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алюта платежа – белорусски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2A2448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Источник </w:t>
      </w:r>
      <w:proofErr w:type="gramStart"/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14:paraId="01BE971B" w14:textId="77777777" w:rsidR="003B4E99" w:rsidRPr="00F25B5B" w:rsidRDefault="003B4E99" w:rsidP="003B4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B79C16" w14:textId="77777777" w:rsidR="003B4E99" w:rsidRPr="00F25B5B" w:rsidRDefault="003B4E99" w:rsidP="003B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КАЧЕСТВО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</w:t>
      </w:r>
      <w:proofErr w:type="gramEnd"/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КОМПЛЕКТНОСТЬ ТОВАРОВ</w:t>
      </w:r>
    </w:p>
    <w:p w14:paraId="29EBB117" w14:textId="77777777" w:rsidR="003B4E99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Качество и комплектность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овара должны соответствовать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требованиям 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стандарт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 и другим нормативным актам, действующим на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Республики Беларусь, и подтверждаться соответствующими сертификатами (при необходимости).</w:t>
      </w:r>
    </w:p>
    <w:p w14:paraId="51F5998F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Pr="008921E4">
        <w:rPr>
          <w:rFonts w:ascii="Times New Roman" w:hAnsi="Times New Roman" w:cs="Times New Roman"/>
          <w:sz w:val="26"/>
          <w:szCs w:val="26"/>
        </w:rPr>
        <w:t xml:space="preserve"> </w:t>
      </w:r>
      <w:r w:rsidRPr="00F25B5B">
        <w:rPr>
          <w:rFonts w:ascii="Times New Roman" w:hAnsi="Times New Roman" w:cs="Times New Roman"/>
          <w:sz w:val="26"/>
          <w:szCs w:val="26"/>
        </w:rPr>
        <w:t xml:space="preserve">Приемка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F25B5B">
        <w:rPr>
          <w:rFonts w:ascii="Times New Roman" w:hAnsi="Times New Roman" w:cs="Times New Roman"/>
          <w:sz w:val="26"/>
          <w:szCs w:val="26"/>
        </w:rPr>
        <w:t xml:space="preserve">овара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F25B5B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F25B5B">
        <w:rPr>
          <w:rFonts w:ascii="Times New Roman" w:hAnsi="Times New Roman" w:cs="Times New Roman"/>
          <w:sz w:val="26"/>
          <w:szCs w:val="26"/>
        </w:rPr>
        <w:t xml:space="preserve"> соответствии с Положением о приемке товара по количеству и качеству, утвержденному постановлением Совета Министров Республики Беларусь от 03.09.2008 № 1290</w:t>
      </w:r>
      <w:r>
        <w:rPr>
          <w:rFonts w:ascii="Times New Roman" w:hAnsi="Times New Roman" w:cs="Times New Roman"/>
          <w:sz w:val="26"/>
          <w:szCs w:val="26"/>
        </w:rPr>
        <w:t xml:space="preserve"> и другими действующими на территории Республики Беларусь нормативно-правовыми актами.</w:t>
      </w:r>
    </w:p>
    <w:p w14:paraId="5610E837" w14:textId="77777777" w:rsidR="003B4E99" w:rsidRPr="003E61AF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1AF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proofErr w:type="gramStart"/>
      <w:r w:rsidRPr="003E61AF">
        <w:rPr>
          <w:rFonts w:ascii="Times New Roman" w:eastAsia="Times New Roman" w:hAnsi="Times New Roman" w:cs="Times New Roman"/>
          <w:sz w:val="26"/>
          <w:szCs w:val="26"/>
          <w:lang w:eastAsia="ru-RU"/>
        </w:rPr>
        <w:t>3.Поставщик</w:t>
      </w:r>
      <w:proofErr w:type="gramEnd"/>
      <w:r w:rsidRPr="003E61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гарантирует качество Товара, поставляемого по Договору, в течении ________________________</w:t>
      </w:r>
    </w:p>
    <w:p w14:paraId="61A95F4B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Подтверждением качества проданного товара со стороны Поставщика является сертификат качества (в случае, если данный товар подлежит обязательной сертификации на территории Республики Беларусь).</w:t>
      </w:r>
    </w:p>
    <w:p w14:paraId="39B9ADDE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Поставщик обязан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свой счет устранить дефекты Товара, выявленные в течении гарантийного срока или заменить дефектные части Товара, если не докажет, что дефекты возникли в результате нарушения Покупателем правил эксплуатации Товара или условий хранения. Устранение дефектов или замена Товара производится Поставщиком в течении 10 дней со дня получения сообщения от Покупателя о выявленных дефектах.</w:t>
      </w:r>
    </w:p>
    <w:p w14:paraId="234FED86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57F948" w14:textId="77777777" w:rsidR="003B4E99" w:rsidRPr="00922D8A" w:rsidRDefault="003B4E99" w:rsidP="003B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22D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</w:t>
      </w:r>
      <w:r w:rsidRPr="00922D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 СРОКИ </w:t>
      </w:r>
      <w:proofErr w:type="gramStart"/>
      <w:r w:rsidRPr="00922D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 УСЛОВИЯ</w:t>
      </w:r>
      <w:proofErr w:type="gramEnd"/>
      <w:r w:rsidRPr="00922D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22D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ПОСТАВКИ</w:t>
      </w:r>
    </w:p>
    <w:p w14:paraId="6603238F" w14:textId="0404ADFD" w:rsidR="003B4E99" w:rsidRPr="00197CE6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7C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 Срок поставки товара 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течени</w:t>
      </w:r>
      <w:r w:rsidR="00F67A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10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рабочих  дней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 момента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подписания договора </w:t>
      </w:r>
    </w:p>
    <w:p w14:paraId="21780E13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Днем Исполнения Поставщиком обязательств по Договору считается дата приемки Товара Покупателем согласно ТТН (ТН).</w:t>
      </w:r>
    </w:p>
    <w:p w14:paraId="15C0C2AD" w14:textId="6E915C66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Доставка товара осуществляется транспортом Поставщика и за его </w:t>
      </w:r>
      <w:proofErr w:type="gramStart"/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</w:t>
      </w:r>
      <w:r w:rsidR="002169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___________________.</w:t>
      </w:r>
    </w:p>
    <w:p w14:paraId="1EF91D2C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Поставщик письменно уведомляет Покупателя о готовности товара к передаче.</w:t>
      </w:r>
    </w:p>
    <w:p w14:paraId="55E0EEE9" w14:textId="77777777" w:rsidR="003B4E99" w:rsidRPr="00F25B5B" w:rsidRDefault="003B4E99" w:rsidP="003B4E9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3A36E3" w14:textId="77777777" w:rsidR="003B4E99" w:rsidRPr="00F25B5B" w:rsidRDefault="003B4E99" w:rsidP="003B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ОТВЕТСТВЕННОСТЬ СТОРОН</w:t>
      </w:r>
    </w:p>
    <w:p w14:paraId="21587EEE" w14:textId="77777777" w:rsidR="003B4E99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5B0A297B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  нарушения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поставки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товара  Поставщик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выплачивает Покупателю пеню в размере 0.15% стоимости непоставленного (недопоставленного) товара 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 товара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каждый день просрочки.</w:t>
      </w:r>
    </w:p>
    <w:p w14:paraId="2FE6364A" w14:textId="77777777" w:rsidR="003B4E99" w:rsidRPr="00F25B5B" w:rsidRDefault="003B4E99" w:rsidP="003B4E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BD9039" w14:textId="77777777" w:rsidR="003B4E99" w:rsidRPr="00F25B5B" w:rsidRDefault="003B4E99" w:rsidP="003B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F25B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АНТИКОРРУПЦИОННАЯ ОГОВОРКА</w:t>
      </w:r>
    </w:p>
    <w:p w14:paraId="5C529E4A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688F76F0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Под действиями работника, осуществленными в пользу стимулирующей его Стороны, понимаются: предоставление неоправданных преимуществ по сравнению с другими контрагентами, предоставление каких-либо гарантий, ускорение существующих процедур, иные действия, выполняемые работником в рамках своих должностных обязанностей, но идущие вразрез с принципами прозрачности и открытости в отношениях между Сторонами.   </w:t>
      </w:r>
    </w:p>
    <w:p w14:paraId="62D2D144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об этом другую Сторону в письменной форме. В письменном уведомлении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4CB3161D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.4. В случае наличия подтверждений (документов) совершения одной из Сторон коррупционного правонарушения, другая Сторона имеет право расторгнуть настоящий договор в одностороннем порядке, направив письменное уведомление о расторжении, и направить соответствующее уведомление в адрес государственного органа, осуществляющего борьбу с коррупцией.</w:t>
      </w:r>
    </w:p>
    <w:p w14:paraId="0D642C68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084B66" w14:textId="77777777" w:rsidR="003B4E99" w:rsidRPr="00F25B5B" w:rsidRDefault="003B4E99" w:rsidP="003B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F25B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ДЕЙСТВИЯ ДОГОВОРА</w:t>
      </w:r>
    </w:p>
    <w:p w14:paraId="74417C0A" w14:textId="77777777" w:rsidR="003B4E99" w:rsidRPr="00F25B5B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1.Настоящий</w:t>
      </w:r>
      <w:proofErr w:type="gramEnd"/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приобретает юридическую силу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его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и действует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полного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своих 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обязательств</w:t>
      </w:r>
      <w:proofErr w:type="gramEnd"/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4092BB" w14:textId="77777777" w:rsidR="003B4E99" w:rsidRDefault="003B4E99" w:rsidP="003B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F25B5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25B5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37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Настоящий договор составлен в двух экземплярах, имеющих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одинаковую 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юридическую силу, один из которых находится у Поставщика,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другой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proofErr w:type="gramEnd"/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Покупателя.</w:t>
      </w:r>
    </w:p>
    <w:p w14:paraId="3B49D697" w14:textId="77777777" w:rsidR="003B4E99" w:rsidRPr="001F6395" w:rsidRDefault="003B4E99" w:rsidP="003B4E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F25B5B">
        <w:rPr>
          <w:rFonts w:ascii="Times New Roman" w:hAnsi="Times New Roman" w:cs="Times New Roman"/>
          <w:sz w:val="26"/>
          <w:szCs w:val="26"/>
        </w:rPr>
        <w:t>.3. Во всем, что не предусмотрено настоящим договором стороны руководствуются действующим законодательством Республики Беларусь.</w:t>
      </w:r>
    </w:p>
    <w:p w14:paraId="1ABA43B6" w14:textId="77777777" w:rsidR="003B4E99" w:rsidRPr="00F25B5B" w:rsidRDefault="003B4E99" w:rsidP="003B4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C46352" w14:textId="77777777" w:rsidR="003B4E99" w:rsidRPr="00F25B5B" w:rsidRDefault="003B4E99" w:rsidP="003B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F25B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25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ЮРИДИЧЕСКИЕ АДРЕСА, РЕКВИЗИТЫ И ПОДПИСИ СТОРОН</w:t>
      </w:r>
    </w:p>
    <w:tbl>
      <w:tblPr>
        <w:tblW w:w="15355" w:type="dxa"/>
        <w:tblInd w:w="-318" w:type="dxa"/>
        <w:tblLook w:val="01E0" w:firstRow="1" w:lastRow="1" w:firstColumn="1" w:lastColumn="1" w:noHBand="0" w:noVBand="0"/>
      </w:tblPr>
      <w:tblGrid>
        <w:gridCol w:w="4962"/>
        <w:gridCol w:w="5382"/>
        <w:gridCol w:w="5011"/>
      </w:tblGrid>
      <w:tr w:rsidR="003B4E99" w:rsidRPr="00F25B5B" w14:paraId="2C9BB303" w14:textId="77777777" w:rsidTr="00FC41B0">
        <w:tc>
          <w:tcPr>
            <w:tcW w:w="4962" w:type="dxa"/>
          </w:tcPr>
          <w:p w14:paraId="6723488F" w14:textId="77777777" w:rsidR="003B4E99" w:rsidRPr="00F25B5B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25B5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Покупатель</w:t>
            </w:r>
          </w:p>
          <w:p w14:paraId="4FA374E2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7E143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9950B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778856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60DB3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890A7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21D9F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75D7E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9A60A6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A8AC9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B1520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D65586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9BDAE8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29DF55" w14:textId="77777777" w:rsidR="003B4E99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98CAD" w14:textId="77777777" w:rsidR="003B4E99" w:rsidRPr="00535A7C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</w:p>
          <w:p w14:paraId="3246D005" w14:textId="77777777" w:rsidR="003B4E99" w:rsidRPr="001F6395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61A71D5E" w14:textId="77777777" w:rsidR="003B4E99" w:rsidRPr="00F25B5B" w:rsidRDefault="003B4E99" w:rsidP="00FC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82" w:type="dxa"/>
          </w:tcPr>
          <w:p w14:paraId="631E78E9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  <w:r w:rsidRPr="0056521E">
              <w:rPr>
                <w:b/>
                <w:bCs/>
              </w:rPr>
              <w:t>По</w:t>
            </w:r>
            <w:r>
              <w:rPr>
                <w:b/>
                <w:bCs/>
              </w:rPr>
              <w:t>ставщик</w:t>
            </w:r>
          </w:p>
          <w:p w14:paraId="231173B7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6F90EAA0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2585F057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1E6208F5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31FE6031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06BD12B1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1E82D071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1B83451C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15FF16A5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761478C0" w14:textId="77777777" w:rsidR="003B4E99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0A696287" w14:textId="77777777" w:rsidR="003B4E99" w:rsidRPr="00131123" w:rsidRDefault="003B4E99" w:rsidP="00FC41B0">
            <w:pPr>
              <w:pStyle w:val="3"/>
              <w:jc w:val="left"/>
              <w:rPr>
                <w:b/>
                <w:bCs/>
              </w:rPr>
            </w:pPr>
          </w:p>
          <w:p w14:paraId="07F5836D" w14:textId="77777777" w:rsidR="003B4E99" w:rsidRDefault="003B4E99" w:rsidP="00FC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FB0C8" w14:textId="77777777" w:rsidR="003B4E99" w:rsidRDefault="003B4E99" w:rsidP="00FC41B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DCDBD" w14:textId="77777777" w:rsidR="003B4E99" w:rsidRDefault="003B4E99" w:rsidP="00FC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A807C" w14:textId="77777777" w:rsidR="003B4E99" w:rsidRPr="001F6395" w:rsidRDefault="003B4E99" w:rsidP="00FC4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21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721FF10E" w14:textId="77777777" w:rsidR="003B4E99" w:rsidRPr="00F25B5B" w:rsidRDefault="003B4E99" w:rsidP="00FC4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011" w:type="dxa"/>
          </w:tcPr>
          <w:p w14:paraId="4E6FA863" w14:textId="77777777" w:rsidR="003B4E99" w:rsidRPr="00F25B5B" w:rsidRDefault="003B4E99" w:rsidP="00FC4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6C2F33C8" w14:textId="77777777" w:rsidR="003B4E99" w:rsidRDefault="003B4E99" w:rsidP="003B4E99"/>
    <w:p w14:paraId="404946A9" w14:textId="77777777" w:rsidR="00276E3C" w:rsidRDefault="00276E3C"/>
    <w:sectPr w:rsidR="0027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3C"/>
    <w:rsid w:val="002169FB"/>
    <w:rsid w:val="00276E3C"/>
    <w:rsid w:val="003B4E99"/>
    <w:rsid w:val="00557119"/>
    <w:rsid w:val="007F7447"/>
    <w:rsid w:val="00C02E7F"/>
    <w:rsid w:val="00C55156"/>
    <w:rsid w:val="00E803BF"/>
    <w:rsid w:val="00EA164A"/>
    <w:rsid w:val="00F6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B0E9"/>
  <w15:chartTrackingRefBased/>
  <w15:docId w15:val="{4743C65A-B3EB-4457-8878-64E6DF5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B4E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B4E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3B4E9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4E99"/>
    <w:pPr>
      <w:spacing w:after="0" w:line="240" w:lineRule="auto"/>
    </w:pPr>
  </w:style>
  <w:style w:type="table" w:styleId="a3">
    <w:name w:val="Table Grid"/>
    <w:basedOn w:val="a1"/>
    <w:uiPriority w:val="39"/>
    <w:rsid w:val="003B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Хажовец</dc:creator>
  <cp:keywords/>
  <dc:description/>
  <cp:lastModifiedBy>Пользователь</cp:lastModifiedBy>
  <cp:revision>10</cp:revision>
  <cp:lastPrinted>2026-07-17T09:05:00Z</cp:lastPrinted>
  <dcterms:created xsi:type="dcterms:W3CDTF">2026-05-25T05:18:00Z</dcterms:created>
  <dcterms:modified xsi:type="dcterms:W3CDTF">2026-07-17T09:05:00Z</dcterms:modified>
</cp:coreProperties>
</file>